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D075F">
      <w:pPr>
        <w:pStyle w:val="12"/>
        <w:rPr>
          <w:rFonts w:hint="default" w:asciiTheme="minorAscii" w:hAnsiTheme="minorAscii"/>
          <w:sz w:val="22"/>
          <w:szCs w:val="22"/>
        </w:rPr>
      </w:pPr>
      <w:r>
        <w:rPr>
          <w:rFonts w:hint="default" w:asciiTheme="minorAscii" w:hAnsiTheme="minorAscii"/>
          <w:sz w:val="22"/>
          <w:szCs w:val="22"/>
        </w:rPr>
        <w:drawing>
          <wp:anchor distT="152400" distB="152400" distL="152400" distR="152400" simplePos="0" relativeHeight="251659264" behindDoc="0" locked="0" layoutInCell="1" allowOverlap="1">
            <wp:simplePos x="0" y="0"/>
            <wp:positionH relativeFrom="page">
              <wp:posOffset>2714625</wp:posOffset>
            </wp:positionH>
            <wp:positionV relativeFrom="page">
              <wp:posOffset>-180340</wp:posOffset>
            </wp:positionV>
            <wp:extent cx="2000250" cy="1181100"/>
            <wp:effectExtent l="0" t="0" r="0" b="0"/>
            <wp:wrapThrough wrapText="bothSides">
              <wp:wrapPolygon>
                <wp:start x="0" y="0"/>
                <wp:lineTo x="0" y="21252"/>
                <wp:lineTo x="21394" y="21252"/>
                <wp:lineTo x="21394" y="0"/>
                <wp:lineTo x="0" y="0"/>
              </wp:wrapPolygon>
            </wp:wrapThrough>
            <wp:docPr id="2" name="officeArt object" descr="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pasted-image.ti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00250" cy="1181100"/>
                    </a:xfrm>
                    <a:prstGeom prst="rect">
                      <a:avLst/>
                    </a:prstGeom>
                    <a:noFill/>
                    <a:ln>
                      <a:noFill/>
                    </a:ln>
                  </pic:spPr>
                </pic:pic>
              </a:graphicData>
            </a:graphic>
          </wp:anchor>
        </w:drawing>
      </w:r>
    </w:p>
    <w:p w14:paraId="0CE4EEC4">
      <w:pPr>
        <w:pStyle w:val="12"/>
        <w:rPr>
          <w:rFonts w:hint="default" w:asciiTheme="minorAscii" w:hAnsiTheme="minorAscii"/>
          <w:sz w:val="22"/>
          <w:szCs w:val="22"/>
        </w:rPr>
      </w:pPr>
    </w:p>
    <w:p w14:paraId="2F148EA9">
      <w:pPr>
        <w:pStyle w:val="12"/>
        <w:rPr>
          <w:rFonts w:hint="default" w:asciiTheme="minorAscii" w:hAnsiTheme="minorAscii"/>
          <w:sz w:val="22"/>
          <w:szCs w:val="22"/>
        </w:rPr>
      </w:pPr>
    </w:p>
    <w:p w14:paraId="33419B05">
      <w:pPr>
        <w:pStyle w:val="12"/>
        <w:rPr>
          <w:rFonts w:hint="default" w:asciiTheme="minorAscii" w:hAnsiTheme="minorAscii"/>
          <w:color w:val="auto"/>
          <w:sz w:val="22"/>
          <w:szCs w:val="22"/>
        </w:rPr>
      </w:pPr>
    </w:p>
    <w:p w14:paraId="372D5D11">
      <w:pPr>
        <w:pStyle w:val="12"/>
        <w:rPr>
          <w:rFonts w:hint="default" w:asciiTheme="minorAscii" w:hAnsiTheme="minorAscii"/>
          <w:color w:val="auto"/>
          <w:sz w:val="22"/>
          <w:szCs w:val="22"/>
        </w:rPr>
      </w:pPr>
    </w:p>
    <w:p w14:paraId="5844390E">
      <w:pPr>
        <w:pStyle w:val="12"/>
        <w:spacing w:line="240" w:lineRule="auto"/>
        <w:jc w:val="right"/>
        <w:rPr>
          <w:rFonts w:hint="default" w:ascii="Calibri" w:hAnsi="Calibri" w:cs="Calibri"/>
          <w:iCs/>
          <w:color w:val="auto"/>
          <w:sz w:val="22"/>
          <w:szCs w:val="22"/>
        </w:rPr>
      </w:pPr>
    </w:p>
    <w:p w14:paraId="00555E72">
      <w:pPr>
        <w:spacing w:line="240" w:lineRule="auto"/>
        <w:jc w:val="center"/>
        <w:rPr>
          <w:rFonts w:hint="default" w:ascii="Calibri" w:hAnsi="Calibri" w:eastAsia="Times New Roman" w:cs="Calibri"/>
          <w:b/>
          <w:color w:val="auto"/>
          <w:sz w:val="22"/>
          <w:szCs w:val="22"/>
          <w:u w:color="000000"/>
          <w:lang w:val="el-GR" w:eastAsia="el-GR"/>
        </w:rPr>
      </w:pPr>
      <w:r>
        <w:rPr>
          <w:rFonts w:hint="default" w:ascii="Calibri" w:hAnsi="Calibri" w:eastAsia="Times New Roman" w:cs="Calibri"/>
          <w:b/>
          <w:color w:val="auto"/>
          <w:sz w:val="22"/>
          <w:szCs w:val="22"/>
          <w:u w:color="000000"/>
          <w:lang w:val="el-GR" w:eastAsia="el-GR"/>
        </w:rPr>
        <w:t>Προς το Προεδρείο της Βουλής των Ελλήνων</w:t>
      </w:r>
    </w:p>
    <w:p w14:paraId="0EA0B281">
      <w:pPr>
        <w:spacing w:line="240" w:lineRule="auto"/>
        <w:jc w:val="center"/>
        <w:rPr>
          <w:rFonts w:hint="default" w:ascii="Calibri" w:hAnsi="Calibri" w:eastAsia="Times New Roman" w:cs="Calibri"/>
          <w:b/>
          <w:color w:val="auto"/>
          <w:sz w:val="22"/>
          <w:szCs w:val="22"/>
          <w:u w:color="000000"/>
          <w:lang w:val="el-GR" w:eastAsia="el-GR"/>
        </w:rPr>
      </w:pPr>
      <w:r>
        <w:rPr>
          <w:rFonts w:hint="default" w:ascii="Calibri" w:hAnsi="Calibri" w:eastAsia="Times New Roman" w:cs="Calibri"/>
          <w:b/>
          <w:color w:val="auto"/>
          <w:sz w:val="22"/>
          <w:szCs w:val="22"/>
          <w:u w:color="000000"/>
          <w:lang w:val="el-GR" w:eastAsia="el-GR"/>
        </w:rPr>
        <w:t>ΑΝΑΦΟΡΑ</w:t>
      </w:r>
    </w:p>
    <w:p w14:paraId="39E845BE">
      <w:pPr>
        <w:spacing w:line="240" w:lineRule="auto"/>
        <w:jc w:val="center"/>
        <w:rPr>
          <w:rFonts w:hint="default" w:ascii="Calibri" w:hAnsi="Calibri" w:eastAsia="Times New Roman" w:cs="Calibri"/>
          <w:b/>
          <w:bCs/>
          <w:color w:val="auto"/>
          <w:sz w:val="22"/>
          <w:szCs w:val="22"/>
          <w:lang w:eastAsia="el-GR"/>
        </w:rPr>
      </w:pPr>
      <w:r>
        <w:rPr>
          <w:rFonts w:hint="default" w:ascii="Calibri" w:hAnsi="Calibri" w:eastAsia="Times New Roman" w:cs="Calibri"/>
          <w:b/>
          <w:color w:val="auto"/>
          <w:sz w:val="22"/>
          <w:szCs w:val="22"/>
          <w:u w:color="000000"/>
          <w:lang w:val="el-GR" w:eastAsia="el-GR"/>
        </w:rPr>
        <w:t xml:space="preserve">Για τον κ. </w:t>
      </w:r>
      <w:r>
        <w:rPr>
          <w:rFonts w:hint="default" w:ascii="Calibri" w:hAnsi="Calibri" w:cs="Calibri"/>
          <w:b/>
          <w:color w:val="auto"/>
          <w:sz w:val="22"/>
          <w:szCs w:val="22"/>
          <w:u w:color="000000"/>
          <w:lang w:val="el-GR" w:eastAsia="el-GR"/>
        </w:rPr>
        <w:t>Υπουργό</w:t>
      </w:r>
      <w:r>
        <w:rPr>
          <w:rFonts w:hint="default" w:ascii="Calibri" w:hAnsi="Calibri" w:eastAsia="Times New Roman" w:cs="Calibri"/>
          <w:b/>
          <w:bCs/>
          <w:color w:val="auto"/>
          <w:sz w:val="22"/>
          <w:szCs w:val="22"/>
          <w:lang w:eastAsia="el-GR"/>
        </w:rPr>
        <w:t> Υγείας</w:t>
      </w:r>
    </w:p>
    <w:p w14:paraId="007A6A9C">
      <w:pPr>
        <w:spacing w:line="240" w:lineRule="auto"/>
        <w:jc w:val="center"/>
        <w:rPr>
          <w:rFonts w:hint="default" w:ascii="Calibri" w:hAnsi="Calibri" w:eastAsia="Times New Roman" w:cs="Calibri"/>
          <w:b/>
          <w:bCs/>
          <w:color w:val="auto"/>
          <w:sz w:val="22"/>
          <w:szCs w:val="22"/>
          <w:lang w:val="el-GR" w:eastAsia="el-GR"/>
        </w:rPr>
      </w:pPr>
      <w:r>
        <w:rPr>
          <w:rFonts w:hint="default" w:ascii="Calibri" w:hAnsi="Calibri" w:eastAsia="Times New Roman" w:cs="Calibri"/>
          <w:b/>
          <w:bCs/>
          <w:color w:val="auto"/>
          <w:sz w:val="22"/>
          <w:szCs w:val="22"/>
          <w:lang w:val="en-US" w:eastAsia="el-GR"/>
        </w:rPr>
        <w:t xml:space="preserve"> </w:t>
      </w:r>
    </w:p>
    <w:p w14:paraId="109C1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default" w:ascii="Calibri" w:hAnsi="Calibri" w:cs="Calibri"/>
          <w:b/>
          <w:bCs/>
          <w:color w:val="auto"/>
          <w:sz w:val="22"/>
          <w:szCs w:val="22"/>
          <w:lang w:val="en-US" w:eastAsia="el-GR"/>
        </w:rPr>
      </w:pPr>
      <w:r>
        <w:rPr>
          <w:rFonts w:hint="default" w:ascii="Calibri" w:hAnsi="Calibri" w:cs="Calibri"/>
          <w:b/>
          <w:bCs/>
          <w:color w:val="auto"/>
          <w:sz w:val="22"/>
          <w:szCs w:val="22"/>
          <w:lang w:val="el-GR" w:eastAsia="el-GR"/>
        </w:rPr>
        <w:t>Θέμα: «Άμεσα</w:t>
      </w:r>
      <w:r>
        <w:rPr>
          <w:rFonts w:hint="default" w:ascii="Calibri" w:hAnsi="Calibri" w:cs="Calibri"/>
          <w:b/>
          <w:bCs/>
          <w:color w:val="auto"/>
          <w:sz w:val="22"/>
          <w:szCs w:val="22"/>
          <w:lang w:val="en-US" w:eastAsia="el-GR"/>
        </w:rPr>
        <w:t xml:space="preserve"> να απαντηθεί από τον Υπουργό Υγείας γιατί τραυματίζονται ασθενείς εξαιτίας πλημμελούς συντήρησης του Πανεπιστημιακού Νοσοκομείου Λάρισας”.</w:t>
      </w:r>
    </w:p>
    <w:p w14:paraId="6184D44E">
      <w:pPr>
        <w:pStyle w:val="2"/>
        <w:keepNext w:val="0"/>
        <w:keepLines w:val="0"/>
        <w:widowControl/>
        <w:suppressLineNumbers w:val="0"/>
        <w:spacing w:line="240" w:lineRule="auto"/>
        <w:jc w:val="both"/>
        <w:rPr>
          <w:rFonts w:hint="default" w:ascii="Calibri" w:hAnsi="Calibri" w:cs="Calibri"/>
          <w:b w:val="0"/>
          <w:bCs w:val="0"/>
          <w:color w:val="auto"/>
          <w:sz w:val="22"/>
          <w:szCs w:val="22"/>
        </w:rPr>
      </w:pPr>
      <w:r>
        <w:rPr>
          <w:rFonts w:hint="default" w:ascii="Calibri" w:hAnsi="Calibri" w:cs="Calibri"/>
          <w:b w:val="0"/>
          <w:bCs w:val="0"/>
          <w:color w:val="auto"/>
          <w:sz w:val="22"/>
          <w:szCs w:val="22"/>
          <w:lang w:val="el-GR"/>
        </w:rPr>
        <w:t>Ο Βουλευτής Λάρισας Κόκκαλης Βασίλειος καταθέτει προς τον κ. Υπουργό</w:t>
      </w:r>
      <w:r>
        <w:rPr>
          <w:rFonts w:hint="default" w:ascii="Calibri" w:hAnsi="Calibri" w:cs="Calibri"/>
          <w:b w:val="0"/>
          <w:bCs w:val="0"/>
          <w:color w:val="auto"/>
          <w:sz w:val="22"/>
          <w:szCs w:val="22"/>
        </w:rPr>
        <w:t> </w:t>
      </w:r>
      <w:r>
        <w:rPr>
          <w:rFonts w:hint="default" w:ascii="Calibri" w:hAnsi="Calibri" w:cs="Calibri"/>
          <w:b w:val="0"/>
          <w:bCs w:val="0"/>
          <w:color w:val="auto"/>
          <w:sz w:val="22"/>
          <w:szCs w:val="22"/>
          <w:lang w:val="el-GR"/>
        </w:rPr>
        <w:t>Υγείας, ως Αναφορά το δημοσίευμα της</w:t>
      </w:r>
      <w:r>
        <w:rPr>
          <w:rFonts w:hint="default" w:ascii="Calibri" w:hAnsi="Calibri" w:cs="Calibri"/>
          <w:b w:val="0"/>
          <w:bCs w:val="0"/>
          <w:color w:val="auto"/>
          <w:sz w:val="22"/>
          <w:szCs w:val="22"/>
          <w:lang w:val="en-US"/>
        </w:rPr>
        <w:t xml:space="preserve"> </w:t>
      </w:r>
      <w:r>
        <w:rPr>
          <w:rFonts w:hint="default" w:ascii="Calibri" w:hAnsi="Calibri" w:cs="Calibri"/>
          <w:b w:val="0"/>
          <w:bCs w:val="0"/>
          <w:color w:val="auto"/>
          <w:sz w:val="22"/>
          <w:szCs w:val="22"/>
          <w:lang w:val="el-GR"/>
        </w:rPr>
        <w:t xml:space="preserve">ηλεκτρονικής εφημερίδας </w:t>
      </w:r>
      <w:r>
        <w:rPr>
          <w:rFonts w:hint="default" w:ascii="Calibri" w:hAnsi="Calibri" w:cs="Calibri"/>
          <w:b w:val="0"/>
          <w:bCs w:val="0"/>
          <w:color w:val="auto"/>
          <w:sz w:val="22"/>
          <w:szCs w:val="22"/>
          <w:lang w:val="en-US"/>
        </w:rPr>
        <w:t>larissanet,</w:t>
      </w:r>
      <w:r>
        <w:rPr>
          <w:rFonts w:hint="default" w:ascii="Calibri" w:hAnsi="Calibri" w:cs="Calibri"/>
          <w:b w:val="0"/>
          <w:bCs w:val="0"/>
          <w:color w:val="auto"/>
          <w:sz w:val="22"/>
          <w:szCs w:val="22"/>
          <w:lang w:val="el-GR"/>
        </w:rPr>
        <w:t xml:space="preserve"> σύμφωνα με την οποία, και με πλήθος άλλων, πληροφορηθήκαμε άναυδοι ένα ακόμη </w:t>
      </w:r>
      <w:r>
        <w:rPr>
          <w:rFonts w:hint="default" w:ascii="Calibri" w:hAnsi="Calibri" w:cs="Calibri"/>
          <w:b w:val="0"/>
          <w:bCs w:val="0"/>
          <w:color w:val="auto"/>
          <w:sz w:val="22"/>
          <w:szCs w:val="22"/>
        </w:rPr>
        <w:t xml:space="preserve">περιστατικό που καταδεικνύει την </w:t>
      </w:r>
      <w:r>
        <w:rPr>
          <w:rFonts w:hint="default" w:ascii="Calibri" w:hAnsi="Calibri" w:cs="Calibri"/>
          <w:b w:val="0"/>
          <w:bCs w:val="0"/>
          <w:color w:val="auto"/>
          <w:sz w:val="22"/>
          <w:szCs w:val="22"/>
          <w:lang w:val="el-GR"/>
        </w:rPr>
        <w:t xml:space="preserve">απόλυτη κατάρρευση </w:t>
      </w:r>
      <w:r>
        <w:rPr>
          <w:rFonts w:hint="default" w:ascii="Calibri" w:hAnsi="Calibri" w:cs="Calibri"/>
          <w:b w:val="0"/>
          <w:bCs w:val="0"/>
          <w:color w:val="auto"/>
          <w:sz w:val="22"/>
          <w:szCs w:val="22"/>
        </w:rPr>
        <w:t xml:space="preserve">των δομών της δημόσιας υγείας </w:t>
      </w:r>
      <w:r>
        <w:rPr>
          <w:rFonts w:hint="default" w:ascii="Calibri" w:hAnsi="Calibri" w:cs="Calibri"/>
          <w:b w:val="0"/>
          <w:bCs w:val="0"/>
          <w:color w:val="auto"/>
          <w:sz w:val="22"/>
          <w:szCs w:val="22"/>
          <w:lang w:val="el-GR"/>
        </w:rPr>
        <w:t>και δη σε ένα κομβικής σημασίας Τριτοβάθμιο Νοσοκομείο, που εξυπηρετεί τον πληθυσμό της κεντρικής και όχι μόνο Ελλάδος. Πρόκειται για το Πανεπιστημιακό Γενικό Νοσοκομείο Λάρισας, όπου κ</w:t>
      </w:r>
      <w:r>
        <w:rPr>
          <w:rFonts w:hint="default" w:ascii="Calibri" w:hAnsi="Calibri" w:cs="Calibri"/>
          <w:b w:val="0"/>
          <w:bCs w:val="0"/>
          <w:color w:val="auto"/>
          <w:sz w:val="22"/>
          <w:szCs w:val="22"/>
        </w:rPr>
        <w:t xml:space="preserve">ατέρρευσε τμήμα της οροφής </w:t>
      </w:r>
      <w:r>
        <w:rPr>
          <w:rFonts w:hint="default" w:ascii="Calibri" w:hAnsi="Calibri" w:cs="Calibri"/>
          <w:b w:val="0"/>
          <w:bCs w:val="0"/>
          <w:color w:val="auto"/>
          <w:sz w:val="22"/>
          <w:szCs w:val="22"/>
          <w:lang w:val="el-GR"/>
        </w:rPr>
        <w:t xml:space="preserve">στον χώρο των εξωτερικών ιατρείων, προκαλώντας τον τραυματισμό ασθενούς. </w:t>
      </w:r>
    </w:p>
    <w:p w14:paraId="7F6125BA">
      <w:pPr>
        <w:pStyle w:val="8"/>
        <w:keepNext w:val="0"/>
        <w:keepLines w:val="0"/>
        <w:widowControl/>
        <w:suppressLineNumbers w:val="0"/>
        <w:spacing w:line="240" w:lineRule="auto"/>
        <w:jc w:val="both"/>
        <w:rPr>
          <w:rFonts w:hint="default" w:ascii="Calibri" w:hAnsi="Calibri" w:cs="Calibri"/>
          <w:sz w:val="22"/>
          <w:szCs w:val="22"/>
          <w:lang w:val="el-GR"/>
        </w:rPr>
      </w:pPr>
      <w:r>
        <w:rPr>
          <w:rFonts w:hint="default" w:ascii="Calibri" w:hAnsi="Calibri" w:cs="Calibri"/>
          <w:sz w:val="22"/>
          <w:szCs w:val="22"/>
          <w:lang w:val="el-GR"/>
        </w:rPr>
        <w:t xml:space="preserve">Σύμφωνα με το δημοσίευμα το </w:t>
      </w:r>
      <w:r>
        <w:rPr>
          <w:rFonts w:hint="default" w:ascii="Calibri" w:hAnsi="Calibri" w:cs="Calibri"/>
          <w:sz w:val="22"/>
          <w:szCs w:val="22"/>
        </w:rPr>
        <w:t xml:space="preserve">περιστατικό έγινε χθες Δευτέρα (26/08) στα </w:t>
      </w:r>
      <w:r>
        <w:rPr>
          <w:rStyle w:val="9"/>
          <w:rFonts w:hint="default" w:ascii="Calibri" w:hAnsi="Calibri" w:cs="Calibri"/>
          <w:sz w:val="22"/>
          <w:szCs w:val="22"/>
        </w:rPr>
        <w:t>απογευματινά ιατρεία του Πανεπιστημιακού Νοσοκομείου</w:t>
      </w:r>
      <w:r>
        <w:rPr>
          <w:rStyle w:val="9"/>
          <w:rFonts w:hint="default" w:ascii="Calibri" w:hAnsi="Calibri" w:cs="Calibri"/>
          <w:sz w:val="22"/>
          <w:szCs w:val="22"/>
          <w:lang w:val="el-GR"/>
        </w:rPr>
        <w:t xml:space="preserve">, όπου γυναίκα προσήλθε σε </w:t>
      </w:r>
      <w:r>
        <w:rPr>
          <w:rFonts w:hint="default" w:ascii="Calibri" w:hAnsi="Calibri" w:cs="Calibri"/>
          <w:sz w:val="22"/>
          <w:szCs w:val="22"/>
        </w:rPr>
        <w:t>προγραμματισμένο απογευματινό ραντεβού που είχε κλείσει στο Πανεπιστημιακό Νοσοκομείο Λάρισας και συγκεκριμένα στο ουρολογικό ιατρείο</w:t>
      </w:r>
      <w:r>
        <w:rPr>
          <w:rFonts w:hint="default" w:ascii="Calibri" w:hAnsi="Calibri" w:cs="Calibri"/>
          <w:sz w:val="22"/>
          <w:szCs w:val="22"/>
          <w:lang w:val="el-GR"/>
        </w:rPr>
        <w:t xml:space="preserve"> και την στιγμή </w:t>
      </w:r>
      <w:r>
        <w:rPr>
          <w:rStyle w:val="9"/>
          <w:rFonts w:hint="default" w:ascii="Calibri" w:hAnsi="Calibri" w:cs="Calibri"/>
          <w:sz w:val="22"/>
          <w:szCs w:val="22"/>
        </w:rPr>
        <w:t xml:space="preserve">που ο γιατρός έδινε οδηγίες κι έγραφε το παραπεμπτικό, </w:t>
      </w:r>
      <w:r>
        <w:rPr>
          <w:rStyle w:val="9"/>
          <w:rFonts w:hint="default" w:ascii="Calibri" w:hAnsi="Calibri" w:cs="Calibri"/>
          <w:sz w:val="22"/>
          <w:szCs w:val="22"/>
          <w:u w:val="single"/>
        </w:rPr>
        <w:t xml:space="preserve">ξαφνικά ξεκόλλησε κομμάτι από την οροφή </w:t>
      </w:r>
      <w:r>
        <w:rPr>
          <w:rFonts w:hint="default" w:ascii="Calibri" w:hAnsi="Calibri" w:cs="Calibri"/>
          <w:sz w:val="22"/>
          <w:szCs w:val="22"/>
        </w:rPr>
        <w:t>και η μεσοτοιχία ήταν έτοιμη να καταρρεύσει</w:t>
      </w:r>
      <w:r>
        <w:rPr>
          <w:rFonts w:hint="default" w:ascii="Calibri" w:hAnsi="Calibri" w:cs="Calibri"/>
          <w:sz w:val="22"/>
          <w:szCs w:val="22"/>
          <w:lang w:val="el-GR"/>
        </w:rPr>
        <w:t>. Έπεσε</w:t>
      </w:r>
      <w:r>
        <w:rPr>
          <w:rStyle w:val="9"/>
          <w:rFonts w:hint="default" w:ascii="Calibri" w:hAnsi="Calibri" w:cs="Calibri"/>
          <w:sz w:val="22"/>
          <w:szCs w:val="22"/>
          <w:u w:val="single"/>
        </w:rPr>
        <w:t xml:space="preserve"> στο κεφάλι της</w:t>
      </w:r>
      <w:r>
        <w:rPr>
          <w:rStyle w:val="9"/>
          <w:rFonts w:hint="default" w:ascii="Calibri" w:hAnsi="Calibri" w:cs="Calibri"/>
          <w:sz w:val="22"/>
          <w:szCs w:val="22"/>
          <w:u w:val="single"/>
          <w:lang w:val="el-GR"/>
        </w:rPr>
        <w:t xml:space="preserve"> γυναίκας, ενώ χρειάστηκε η μεταφορά της,  </w:t>
      </w:r>
      <w:r>
        <w:rPr>
          <w:rFonts w:hint="default" w:ascii="Calibri" w:hAnsi="Calibri" w:cs="Calibri"/>
          <w:sz w:val="22"/>
          <w:szCs w:val="22"/>
        </w:rPr>
        <w:t>σε άλλο ιατρείο για να την εξετάσουν</w:t>
      </w:r>
      <w:r>
        <w:rPr>
          <w:rFonts w:hint="default" w:ascii="Calibri" w:hAnsi="Calibri" w:cs="Calibri"/>
          <w:sz w:val="22"/>
          <w:szCs w:val="22"/>
          <w:lang w:val="el-GR"/>
        </w:rPr>
        <w:t xml:space="preserve">, διαπιστώνοντας τραυματισμό </w:t>
      </w:r>
      <w:r>
        <w:rPr>
          <w:rFonts w:hint="default" w:ascii="Calibri" w:hAnsi="Calibri" w:cs="Calibri"/>
          <w:sz w:val="22"/>
          <w:szCs w:val="22"/>
        </w:rPr>
        <w:t>στο κεφάλι και στο χέρι</w:t>
      </w:r>
      <w:r>
        <w:rPr>
          <w:rFonts w:hint="default" w:ascii="Calibri" w:hAnsi="Calibri" w:cs="Calibri"/>
          <w:sz w:val="22"/>
          <w:szCs w:val="22"/>
          <w:lang w:val="el-GR"/>
        </w:rPr>
        <w:t xml:space="preserve">. </w:t>
      </w:r>
    </w:p>
    <w:p w14:paraId="0F2D2E32">
      <w:pPr>
        <w:pStyle w:val="8"/>
        <w:keepNext w:val="0"/>
        <w:keepLines w:val="0"/>
        <w:widowControl/>
        <w:suppressLineNumbers w:val="0"/>
        <w:spacing w:line="240" w:lineRule="auto"/>
        <w:jc w:val="both"/>
        <w:rPr>
          <w:rFonts w:hint="default" w:ascii="Calibri" w:hAnsi="Calibri" w:cs="Calibri"/>
          <w:sz w:val="22"/>
          <w:szCs w:val="22"/>
          <w:lang w:val="el-GR"/>
        </w:rPr>
      </w:pPr>
      <w:r>
        <w:rPr>
          <w:rFonts w:hint="default" w:ascii="Calibri" w:hAnsi="Calibri" w:cs="Calibri"/>
          <w:sz w:val="22"/>
          <w:szCs w:val="22"/>
          <w:lang w:val="el-GR"/>
        </w:rPr>
        <w:t xml:space="preserve">Επειδή, το γεγονός αυτό και δη στο μεγαλύτερο Νοσοκομείο της Κεντρικής Ελλάδος, όπου χιλιάδες ασθενείς και πολίτες καθημερινά προσέρχονται, είναι η απόδειξη ότι το Νοσοκομείο αυτό στερείται ουσιώδους συντήρησης και μέριμνας. </w:t>
      </w:r>
    </w:p>
    <w:p w14:paraId="762E54A4">
      <w:pPr>
        <w:pStyle w:val="8"/>
        <w:keepNext w:val="0"/>
        <w:keepLines w:val="0"/>
        <w:widowControl/>
        <w:suppressLineNumbers w:val="0"/>
        <w:spacing w:line="240" w:lineRule="auto"/>
        <w:jc w:val="both"/>
        <w:rPr>
          <w:rFonts w:hint="default" w:ascii="Calibri" w:hAnsi="Calibri" w:cs="Calibri"/>
          <w:sz w:val="22"/>
          <w:szCs w:val="22"/>
          <w:lang w:val="el-GR"/>
        </w:rPr>
      </w:pPr>
      <w:r>
        <w:rPr>
          <w:rFonts w:hint="default" w:ascii="Calibri" w:hAnsi="Calibri" w:cs="Calibri"/>
          <w:sz w:val="22"/>
          <w:szCs w:val="22"/>
          <w:lang w:val="el-GR"/>
        </w:rPr>
        <w:t xml:space="preserve">Επειδή, η πλημμελής συντήρηση της δομών του Νοσοκομείου είναι ένα καθημερινό σύνηθες φαινόμενο σε διάφορους χώρους του Νοσοκομείου, θέτοντας σε διαρκή κίνδυνο την ζωή και την σωματική ακεραιότητα χιλιάδων ασθενών, ιατρών και εν γένει εργαζομένων. </w:t>
      </w:r>
    </w:p>
    <w:p w14:paraId="42F66EFA">
      <w:pPr>
        <w:autoSpaceDE w:val="0"/>
        <w:autoSpaceDN w:val="0"/>
        <w:adjustRightInd w:val="0"/>
        <w:spacing w:line="240" w:lineRule="auto"/>
        <w:jc w:val="both"/>
        <w:rPr>
          <w:rFonts w:hint="default" w:ascii="Calibri" w:hAnsi="Calibri" w:cs="Calibri"/>
          <w:sz w:val="22"/>
          <w:szCs w:val="22"/>
          <w:lang w:val="el-GR"/>
        </w:rPr>
      </w:pPr>
      <w:r>
        <w:rPr>
          <w:rFonts w:hint="default" w:ascii="Calibri" w:hAnsi="Calibri" w:cs="Calibri"/>
          <w:sz w:val="22"/>
          <w:szCs w:val="22"/>
          <w:lang w:val="el-GR"/>
        </w:rPr>
        <w:t xml:space="preserve">Επειδή, ο Υπουργός Υγείας είναι ο αρμόδιος για την ορθή, εύρυθμη και ασφαλή λειτουργία των νοσοκομείων, οφείλει να διατάξει ένορκη διοικητική εξέταση για να εξακριβωθεί υπό ποιες συνθήκες έλαβε χώρα το συμβάν αυτό, που οδήγησε στον τραυματισμό ασθενούς. </w:t>
      </w:r>
      <w:bookmarkStart w:id="0" w:name="_GoBack"/>
      <w:bookmarkEnd w:id="0"/>
    </w:p>
    <w:p w14:paraId="3B34152A">
      <w:pPr>
        <w:autoSpaceDE w:val="0"/>
        <w:autoSpaceDN w:val="0"/>
        <w:adjustRightInd w:val="0"/>
        <w:spacing w:line="240" w:lineRule="auto"/>
        <w:ind w:firstLine="720"/>
        <w:jc w:val="both"/>
        <w:rPr>
          <w:rFonts w:hint="default" w:ascii="Calibri" w:hAnsi="Calibri" w:cs="Calibri"/>
          <w:sz w:val="22"/>
          <w:szCs w:val="22"/>
          <w:lang w:val="el-GR"/>
        </w:rPr>
      </w:pPr>
      <w:r>
        <w:rPr>
          <w:rFonts w:hint="default" w:ascii="Calibri" w:hAnsi="Calibri" w:cs="Calibri"/>
          <w:sz w:val="22"/>
          <w:szCs w:val="22"/>
          <w:lang w:val="el-GR"/>
        </w:rPr>
        <w:t>Επισυνάπτεται η σχετική δημοσίευση.</w:t>
      </w:r>
    </w:p>
    <w:p w14:paraId="73BC3A6D">
      <w:pPr>
        <w:autoSpaceDE w:val="0"/>
        <w:autoSpaceDN w:val="0"/>
        <w:adjustRightInd w:val="0"/>
        <w:spacing w:line="240" w:lineRule="auto"/>
        <w:ind w:firstLine="720"/>
        <w:jc w:val="both"/>
        <w:rPr>
          <w:rFonts w:hint="default" w:ascii="Calibri" w:hAnsi="Calibri" w:cs="Calibri"/>
          <w:sz w:val="22"/>
          <w:szCs w:val="22"/>
          <w:lang w:val="el-GR"/>
        </w:rPr>
      </w:pPr>
      <w:r>
        <w:rPr>
          <w:rFonts w:hint="default" w:ascii="Calibri" w:hAnsi="Calibri" w:cs="Calibri"/>
          <w:sz w:val="22"/>
          <w:szCs w:val="22"/>
          <w:lang w:val="el-GR"/>
        </w:rPr>
        <w:t xml:space="preserve">Παρακαλούμε για τις άμεσες και δέουσες ενέργειες του Υπουργείου για την άμεση επίλυση και δρομολόγηση των ανωτέρων και σχετική ενημέρωση μας. </w:t>
      </w:r>
    </w:p>
    <w:p w14:paraId="7A03CA45">
      <w:pPr>
        <w:autoSpaceDE w:val="0"/>
        <w:autoSpaceDN w:val="0"/>
        <w:adjustRightInd w:val="0"/>
        <w:spacing w:line="240" w:lineRule="auto"/>
        <w:ind w:firstLine="720"/>
        <w:jc w:val="both"/>
        <w:rPr>
          <w:rFonts w:hint="default" w:ascii="Calibri" w:hAnsi="Calibri" w:cs="Calibri"/>
          <w:sz w:val="22"/>
          <w:szCs w:val="22"/>
          <w:lang w:val="el-GR"/>
        </w:rPr>
      </w:pPr>
    </w:p>
    <w:p w14:paraId="3FC882E2">
      <w:pPr>
        <w:pStyle w:val="12"/>
        <w:spacing w:line="240" w:lineRule="auto"/>
        <w:ind w:left="5040" w:firstLine="720"/>
        <w:rPr>
          <w:rFonts w:hint="default" w:ascii="Calibri" w:hAnsi="Calibri" w:eastAsia="Times New Roman" w:cs="Calibri"/>
          <w:b/>
          <w:iCs/>
          <w:color w:val="auto"/>
          <w:sz w:val="22"/>
          <w:szCs w:val="22"/>
        </w:rPr>
      </w:pPr>
      <w:r>
        <w:rPr>
          <w:rFonts w:hint="default" w:ascii="Calibri" w:hAnsi="Calibri" w:cs="Calibri"/>
          <w:b/>
          <w:iCs/>
          <w:color w:val="auto"/>
          <w:sz w:val="22"/>
          <w:szCs w:val="22"/>
        </w:rPr>
        <w:t>Αθήνα,  2</w:t>
      </w:r>
      <w:r>
        <w:rPr>
          <w:rFonts w:hint="default" w:ascii="Calibri" w:hAnsi="Calibri" w:cs="Calibri"/>
          <w:b/>
          <w:iCs/>
          <w:color w:val="auto"/>
          <w:sz w:val="22"/>
          <w:szCs w:val="22"/>
          <w:lang w:val="el-GR"/>
        </w:rPr>
        <w:t>7</w:t>
      </w:r>
      <w:r>
        <w:rPr>
          <w:rFonts w:hint="default" w:ascii="Calibri" w:hAnsi="Calibri" w:cs="Calibri"/>
          <w:b/>
          <w:iCs/>
          <w:color w:val="auto"/>
          <w:sz w:val="22"/>
          <w:szCs w:val="22"/>
        </w:rPr>
        <w:t xml:space="preserve"> Αυγούστου 2024</w:t>
      </w:r>
    </w:p>
    <w:p w14:paraId="7E0C8E5B">
      <w:pPr>
        <w:pStyle w:val="8"/>
        <w:shd w:val="clear" w:color="auto" w:fill="FFFFFF"/>
        <w:spacing w:before="0" w:beforeAutospacing="0" w:after="0" w:afterAutospacing="0" w:line="240" w:lineRule="auto"/>
        <w:jc w:val="center"/>
        <w:rPr>
          <w:rFonts w:hint="default" w:ascii="Calibri" w:hAnsi="Calibri" w:cs="Calibri"/>
          <w:b/>
          <w:sz w:val="22"/>
          <w:szCs w:val="22"/>
        </w:rPr>
      </w:pPr>
    </w:p>
    <w:p w14:paraId="0D48DDFD">
      <w:pPr>
        <w:pStyle w:val="8"/>
        <w:shd w:val="clear" w:color="auto" w:fill="FFFFFF"/>
        <w:spacing w:before="0" w:beforeAutospacing="0" w:after="0" w:afterAutospacing="0" w:line="240" w:lineRule="auto"/>
        <w:jc w:val="center"/>
        <w:rPr>
          <w:rFonts w:hint="default" w:ascii="Calibri" w:hAnsi="Calibri" w:cs="Calibri"/>
          <w:sz w:val="22"/>
          <w:szCs w:val="22"/>
        </w:rPr>
      </w:pPr>
      <w:r>
        <w:rPr>
          <w:rFonts w:hint="default" w:ascii="Calibri" w:hAnsi="Calibri" w:cs="Calibri"/>
          <w:b/>
          <w:sz w:val="22"/>
          <w:szCs w:val="22"/>
        </w:rPr>
        <w:t>Ο καταθέτων Βουλευτής</w:t>
      </w:r>
    </w:p>
    <w:p w14:paraId="65F6FF76">
      <w:pPr>
        <w:pStyle w:val="4"/>
        <w:spacing w:before="0" w:line="240" w:lineRule="auto"/>
        <w:jc w:val="center"/>
        <w:textAlignment w:val="baseline"/>
        <w:rPr>
          <w:rFonts w:hint="default" w:ascii="Calibri" w:hAnsi="Calibri" w:cs="Calibri"/>
          <w:color w:val="auto"/>
          <w:sz w:val="22"/>
          <w:szCs w:val="22"/>
          <w:lang w:val="el-GR"/>
        </w:rPr>
      </w:pPr>
      <w:r>
        <w:rPr>
          <w:rFonts w:hint="default" w:ascii="Calibri" w:hAnsi="Calibri" w:cs="Calibri"/>
          <w:color w:val="auto"/>
          <w:sz w:val="22"/>
          <w:szCs w:val="22"/>
          <w:lang w:val="el-GR"/>
        </w:rPr>
        <w:t>Κόκκαλης Βασίλειος</w:t>
      </w:r>
    </w:p>
    <w:p w14:paraId="6926B61B">
      <w:pPr>
        <w:pStyle w:val="4"/>
        <w:spacing w:before="0" w:line="360" w:lineRule="auto"/>
        <w:jc w:val="center"/>
        <w:textAlignment w:val="baseline"/>
        <w:rPr>
          <w:rFonts w:hint="default" w:asciiTheme="minorAscii" w:hAnsiTheme="minorAscii" w:cstheme="minorHAnsi"/>
          <w:color w:val="auto"/>
          <w:sz w:val="22"/>
          <w:szCs w:val="22"/>
          <w:lang w:val="el-GR"/>
        </w:rPr>
      </w:pPr>
    </w:p>
    <w:sectPr>
      <w:pgSz w:w="11900" w:h="16840"/>
      <w:pgMar w:top="0" w:right="701" w:bottom="0" w:left="709" w:header="709"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A1"/>
    <w:family w:val="roman"/>
    <w:pitch w:val="default"/>
    <w:sig w:usb0="E00006FF" w:usb1="420024FF" w:usb2="02000000"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0/4/2023"/>
    <w:docVar w:name="MonthStart" w:val="1/4/2023"/>
  </w:docVars>
  <w:rsids>
    <w:rsidRoot w:val="00EA28FF"/>
    <w:rsid w:val="0002460D"/>
    <w:rsid w:val="0004682F"/>
    <w:rsid w:val="00057C5C"/>
    <w:rsid w:val="000929DB"/>
    <w:rsid w:val="000A14B1"/>
    <w:rsid w:val="000D2DAA"/>
    <w:rsid w:val="000D3F8E"/>
    <w:rsid w:val="000E1977"/>
    <w:rsid w:val="000F0F52"/>
    <w:rsid w:val="000F4B7E"/>
    <w:rsid w:val="001148D9"/>
    <w:rsid w:val="00142871"/>
    <w:rsid w:val="00143427"/>
    <w:rsid w:val="001522A2"/>
    <w:rsid w:val="00155CAF"/>
    <w:rsid w:val="00180D3E"/>
    <w:rsid w:val="001B3E57"/>
    <w:rsid w:val="001C079C"/>
    <w:rsid w:val="001C530A"/>
    <w:rsid w:val="001D0A50"/>
    <w:rsid w:val="001D4CCF"/>
    <w:rsid w:val="001E49DD"/>
    <w:rsid w:val="0020497A"/>
    <w:rsid w:val="00220885"/>
    <w:rsid w:val="00227250"/>
    <w:rsid w:val="00227B39"/>
    <w:rsid w:val="00260C59"/>
    <w:rsid w:val="0027786C"/>
    <w:rsid w:val="002B4485"/>
    <w:rsid w:val="002B478B"/>
    <w:rsid w:val="002C1B5D"/>
    <w:rsid w:val="002D0DB4"/>
    <w:rsid w:val="002D6773"/>
    <w:rsid w:val="002E15C6"/>
    <w:rsid w:val="002E3FBC"/>
    <w:rsid w:val="00303CF7"/>
    <w:rsid w:val="00317922"/>
    <w:rsid w:val="00330823"/>
    <w:rsid w:val="00332A41"/>
    <w:rsid w:val="00341D24"/>
    <w:rsid w:val="00352663"/>
    <w:rsid w:val="00367984"/>
    <w:rsid w:val="003A1655"/>
    <w:rsid w:val="003A39AB"/>
    <w:rsid w:val="003A3F34"/>
    <w:rsid w:val="003C18C1"/>
    <w:rsid w:val="003F110E"/>
    <w:rsid w:val="0040105D"/>
    <w:rsid w:val="00413341"/>
    <w:rsid w:val="0043395A"/>
    <w:rsid w:val="004513FA"/>
    <w:rsid w:val="00454F29"/>
    <w:rsid w:val="004709E5"/>
    <w:rsid w:val="00484AA9"/>
    <w:rsid w:val="004A24FA"/>
    <w:rsid w:val="004A7106"/>
    <w:rsid w:val="004B17B4"/>
    <w:rsid w:val="004C277B"/>
    <w:rsid w:val="004C3FD3"/>
    <w:rsid w:val="004D1545"/>
    <w:rsid w:val="004F26AD"/>
    <w:rsid w:val="0050360D"/>
    <w:rsid w:val="005159F6"/>
    <w:rsid w:val="0052057B"/>
    <w:rsid w:val="005217FD"/>
    <w:rsid w:val="005360AA"/>
    <w:rsid w:val="00542186"/>
    <w:rsid w:val="0055290C"/>
    <w:rsid w:val="00557AD8"/>
    <w:rsid w:val="00572D1C"/>
    <w:rsid w:val="005862CD"/>
    <w:rsid w:val="005920C7"/>
    <w:rsid w:val="005C0F84"/>
    <w:rsid w:val="005D0E0E"/>
    <w:rsid w:val="00604C93"/>
    <w:rsid w:val="006076FB"/>
    <w:rsid w:val="006145F3"/>
    <w:rsid w:val="0062513E"/>
    <w:rsid w:val="0065695A"/>
    <w:rsid w:val="00657CEE"/>
    <w:rsid w:val="00671C7C"/>
    <w:rsid w:val="00677CE4"/>
    <w:rsid w:val="0068085E"/>
    <w:rsid w:val="00691117"/>
    <w:rsid w:val="00696275"/>
    <w:rsid w:val="006D1602"/>
    <w:rsid w:val="006E2E2C"/>
    <w:rsid w:val="006E5A35"/>
    <w:rsid w:val="006F2EE2"/>
    <w:rsid w:val="007178EF"/>
    <w:rsid w:val="00735EB0"/>
    <w:rsid w:val="0074367F"/>
    <w:rsid w:val="007471BE"/>
    <w:rsid w:val="00754EF1"/>
    <w:rsid w:val="007621D6"/>
    <w:rsid w:val="00764B11"/>
    <w:rsid w:val="00767A39"/>
    <w:rsid w:val="0079663F"/>
    <w:rsid w:val="007A49F5"/>
    <w:rsid w:val="007B1C4A"/>
    <w:rsid w:val="007B23BE"/>
    <w:rsid w:val="007C7934"/>
    <w:rsid w:val="00810128"/>
    <w:rsid w:val="00815309"/>
    <w:rsid w:val="008267C3"/>
    <w:rsid w:val="00837888"/>
    <w:rsid w:val="008446FA"/>
    <w:rsid w:val="0084715B"/>
    <w:rsid w:val="008501D2"/>
    <w:rsid w:val="00880179"/>
    <w:rsid w:val="008B29CB"/>
    <w:rsid w:val="008B576B"/>
    <w:rsid w:val="008B5C68"/>
    <w:rsid w:val="008D5702"/>
    <w:rsid w:val="008F2A57"/>
    <w:rsid w:val="008F3A63"/>
    <w:rsid w:val="008F5FD4"/>
    <w:rsid w:val="00904182"/>
    <w:rsid w:val="009106C7"/>
    <w:rsid w:val="00910AC8"/>
    <w:rsid w:val="009345B6"/>
    <w:rsid w:val="00946CAE"/>
    <w:rsid w:val="00965AAA"/>
    <w:rsid w:val="00971D66"/>
    <w:rsid w:val="009743B3"/>
    <w:rsid w:val="00975483"/>
    <w:rsid w:val="009B432A"/>
    <w:rsid w:val="009B5536"/>
    <w:rsid w:val="009C625B"/>
    <w:rsid w:val="009D5966"/>
    <w:rsid w:val="009D72C4"/>
    <w:rsid w:val="009E1367"/>
    <w:rsid w:val="009F0059"/>
    <w:rsid w:val="009F4CA0"/>
    <w:rsid w:val="009F7255"/>
    <w:rsid w:val="00A04C14"/>
    <w:rsid w:val="00A07684"/>
    <w:rsid w:val="00A118DE"/>
    <w:rsid w:val="00A26561"/>
    <w:rsid w:val="00A44919"/>
    <w:rsid w:val="00A45EEF"/>
    <w:rsid w:val="00A67082"/>
    <w:rsid w:val="00A7116F"/>
    <w:rsid w:val="00A736DB"/>
    <w:rsid w:val="00A9051C"/>
    <w:rsid w:val="00AA15A0"/>
    <w:rsid w:val="00AA2117"/>
    <w:rsid w:val="00AA7C81"/>
    <w:rsid w:val="00AB1A94"/>
    <w:rsid w:val="00AB1ABF"/>
    <w:rsid w:val="00AC37D6"/>
    <w:rsid w:val="00AE1284"/>
    <w:rsid w:val="00AF7DA5"/>
    <w:rsid w:val="00B448B3"/>
    <w:rsid w:val="00B56BDA"/>
    <w:rsid w:val="00B637E5"/>
    <w:rsid w:val="00B6780A"/>
    <w:rsid w:val="00B734AF"/>
    <w:rsid w:val="00B8006B"/>
    <w:rsid w:val="00B800A3"/>
    <w:rsid w:val="00B806AE"/>
    <w:rsid w:val="00B84D99"/>
    <w:rsid w:val="00BB0E44"/>
    <w:rsid w:val="00BC0DFD"/>
    <w:rsid w:val="00BC3CAC"/>
    <w:rsid w:val="00BF0A35"/>
    <w:rsid w:val="00BF4495"/>
    <w:rsid w:val="00C00CEB"/>
    <w:rsid w:val="00C20E3A"/>
    <w:rsid w:val="00C311C8"/>
    <w:rsid w:val="00C35C50"/>
    <w:rsid w:val="00C411AD"/>
    <w:rsid w:val="00C50470"/>
    <w:rsid w:val="00C5338B"/>
    <w:rsid w:val="00C930E1"/>
    <w:rsid w:val="00C958F3"/>
    <w:rsid w:val="00C9687D"/>
    <w:rsid w:val="00CA371D"/>
    <w:rsid w:val="00CA7CD3"/>
    <w:rsid w:val="00CB076E"/>
    <w:rsid w:val="00CB0A8B"/>
    <w:rsid w:val="00CC042C"/>
    <w:rsid w:val="00CF217F"/>
    <w:rsid w:val="00D038CE"/>
    <w:rsid w:val="00D152B7"/>
    <w:rsid w:val="00D17774"/>
    <w:rsid w:val="00D549E9"/>
    <w:rsid w:val="00D54D40"/>
    <w:rsid w:val="00D60785"/>
    <w:rsid w:val="00D62DDA"/>
    <w:rsid w:val="00D71051"/>
    <w:rsid w:val="00D74543"/>
    <w:rsid w:val="00DA3806"/>
    <w:rsid w:val="00DA5221"/>
    <w:rsid w:val="00DD1BA6"/>
    <w:rsid w:val="00E009BB"/>
    <w:rsid w:val="00E05B12"/>
    <w:rsid w:val="00E15389"/>
    <w:rsid w:val="00E245CD"/>
    <w:rsid w:val="00E34E6F"/>
    <w:rsid w:val="00E5748B"/>
    <w:rsid w:val="00E605F3"/>
    <w:rsid w:val="00E607B3"/>
    <w:rsid w:val="00E77D76"/>
    <w:rsid w:val="00E932A0"/>
    <w:rsid w:val="00EA28FF"/>
    <w:rsid w:val="00EE0FAA"/>
    <w:rsid w:val="00EE456D"/>
    <w:rsid w:val="00F34A26"/>
    <w:rsid w:val="00F435BE"/>
    <w:rsid w:val="00F52A5E"/>
    <w:rsid w:val="00F72F03"/>
    <w:rsid w:val="00F774E5"/>
    <w:rsid w:val="00F81E13"/>
    <w:rsid w:val="00F86B5F"/>
    <w:rsid w:val="00FB4EC6"/>
    <w:rsid w:val="00FD4793"/>
    <w:rsid w:val="00FF64F4"/>
    <w:rsid w:val="01BE2C36"/>
    <w:rsid w:val="3A860B4A"/>
    <w:rsid w:val="5DF70000"/>
    <w:rsid w:val="60632AE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4"/>
      <w:szCs w:val="24"/>
      <w:lang w:val="en-US" w:eastAsia="en-US"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1"/>
    <w:unhideWhenUsed/>
    <w:qFormat/>
    <w:uiPriority w:val="9"/>
    <w:pPr>
      <w:keepNext/>
      <w:keepLines/>
      <w:spacing w:before="200"/>
      <w:outlineLvl w:val="2"/>
    </w:pPr>
    <w:rPr>
      <w:rFonts w:ascii="Helvetica Neue" w:hAnsi="Helvetica Neue" w:eastAsia="Times New Roman"/>
      <w:b/>
      <w:bCs/>
      <w:color w:val="00A2F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3"/>
    <w:semiHidden/>
    <w:unhideWhenUsed/>
    <w:qFormat/>
    <w:uiPriority w:val="99"/>
    <w:pPr>
      <w:spacing w:after="120"/>
    </w:pPr>
  </w:style>
  <w:style w:type="paragraph" w:styleId="8">
    <w:name w:val="Normal (Web)"/>
    <w:basedOn w:val="1"/>
    <w:unhideWhenUsed/>
    <w:qFormat/>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eastAsia="Times New Roman"/>
      <w:lang w:val="el-GR" w:eastAsia="el-GR"/>
    </w:rPr>
  </w:style>
  <w:style w:type="character" w:styleId="9">
    <w:name w:val="Strong"/>
    <w:basedOn w:val="5"/>
    <w:qFormat/>
    <w:uiPriority w:val="0"/>
    <w:rPr>
      <w:b/>
      <w:bCs/>
    </w:rPr>
  </w:style>
  <w:style w:type="paragraph" w:styleId="10">
    <w:name w:val="Title"/>
    <w:basedOn w:val="1"/>
    <w:next w:val="1"/>
    <w:link w:val="1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character" w:customStyle="1" w:styleId="11">
    <w:name w:val="Επικεφαλίδα 3 Char"/>
    <w:basedOn w:val="5"/>
    <w:link w:val="4"/>
    <w:qFormat/>
    <w:uiPriority w:val="9"/>
    <w:rPr>
      <w:rFonts w:ascii="Helvetica Neue" w:hAnsi="Helvetica Neue" w:eastAsia="Times New Roman" w:cs="Times New Roman"/>
      <w:b/>
      <w:bCs/>
      <w:color w:val="00A2FF"/>
      <w:sz w:val="24"/>
      <w:szCs w:val="24"/>
      <w:lang w:val="en-US"/>
    </w:rPr>
  </w:style>
  <w:style w:type="paragraph" w:customStyle="1" w:styleId="12">
    <w:name w:val="Κύριο τμήμα A"/>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sz w:val="22"/>
      <w:szCs w:val="22"/>
      <w:u w:color="000000"/>
      <w:lang w:val="el-GR" w:eastAsia="el-GR" w:bidi="ar-SA"/>
    </w:rPr>
  </w:style>
  <w:style w:type="character" w:customStyle="1" w:styleId="13">
    <w:name w:val="Σώμα κειμένου Char"/>
    <w:basedOn w:val="5"/>
    <w:link w:val="7"/>
    <w:semiHidden/>
    <w:qFormat/>
    <w:uiPriority w:val="99"/>
    <w:rPr>
      <w:rFonts w:ascii="Times New Roman" w:hAnsi="Times New Roman" w:eastAsia="Arial Unicode MS" w:cs="Times New Roman"/>
      <w:sz w:val="24"/>
      <w:szCs w:val="24"/>
      <w:lang w:val="en-US"/>
    </w:rPr>
  </w:style>
  <w:style w:type="character" w:customStyle="1" w:styleId="14">
    <w:name w:val="Τίτλος Char"/>
    <w:basedOn w:val="5"/>
    <w:link w:val="10"/>
    <w:qFormat/>
    <w:uiPriority w:val="10"/>
    <w:rPr>
      <w:rFonts w:asciiTheme="majorHAnsi" w:hAnsiTheme="majorHAnsi" w:eastAsiaTheme="majorEastAsia" w:cstheme="majorBidi"/>
      <w:color w:val="17375E" w:themeColor="text2" w:themeShade="BF"/>
      <w:spacing w:val="5"/>
      <w:kern w:val="28"/>
      <w:sz w:val="52"/>
      <w:szCs w:val="52"/>
      <w:lang w:val="en-US"/>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l-GR" w:eastAsia="en-US" w:bidi="ar-SA"/>
    </w:rPr>
  </w:style>
  <w:style w:type="character" w:customStyle="1" w:styleId="16">
    <w:name w:val="Επικεφαλίδα 1 Char"/>
    <w:basedOn w:val="5"/>
    <w:link w:val="2"/>
    <w:qFormat/>
    <w:uiPriority w:val="9"/>
    <w:rPr>
      <w:rFonts w:asciiTheme="majorHAnsi" w:hAnsiTheme="majorHAnsi" w:eastAsiaTheme="majorEastAsia" w:cstheme="majorBidi"/>
      <w:b/>
      <w:bCs/>
      <w:color w:val="376092" w:themeColor="accent1" w:themeShade="BF"/>
      <w:sz w:val="28"/>
      <w:szCs w:val="28"/>
      <w:lang w:val="en-US"/>
    </w:rPr>
  </w:style>
  <w:style w:type="paragraph" w:styleId="17">
    <w:name w:val="List Paragraph"/>
    <w:basedOn w:val="1"/>
    <w:qFormat/>
    <w:uiPriority w:val="34"/>
    <w:pPr>
      <w:ind w:left="720"/>
      <w:contextualSpacing/>
    </w:pPr>
  </w:style>
  <w:style w:type="character" w:customStyle="1" w:styleId="18">
    <w:name w:val="Επικεφαλίδα 2 Char"/>
    <w:basedOn w:val="5"/>
    <w:link w:val="3"/>
    <w:semiHidden/>
    <w:qFormat/>
    <w:uiPriority w:val="9"/>
    <w:rPr>
      <w:rFonts w:asciiTheme="majorHAnsi" w:hAnsiTheme="majorHAnsi" w:eastAsiaTheme="majorEastAsia" w:cstheme="majorBidi"/>
      <w:b/>
      <w:bCs/>
      <w:color w:val="4F81BD" w:themeColor="accent1"/>
      <w:sz w:val="26"/>
      <w:szCs w:val="26"/>
      <w:lang w:val="en-US"/>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9FBD-50C1-45FA-934E-065D28C8658F}">
  <ds:schemaRefs/>
</ds:datastoreItem>
</file>

<file path=docProps/app.xml><?xml version="1.0" encoding="utf-8"?>
<Properties xmlns="http://schemas.openxmlformats.org/officeDocument/2006/extended-properties" xmlns:vt="http://schemas.openxmlformats.org/officeDocument/2006/docPropsVTypes">
  <Template>Normal</Template>
  <Pages>1</Pages>
  <Words>426</Words>
  <Characters>2306</Characters>
  <Lines>19</Lines>
  <Paragraphs>5</Paragraphs>
  <TotalTime>2</TotalTime>
  <ScaleCrop>false</ScaleCrop>
  <LinksUpToDate>false</LinksUpToDate>
  <CharactersWithSpaces>2727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2024-08-04T06:43:00Z</dcterms:created>
  <dc:creator>pc2</dc:creator>
  <cp:lastModifiedBy>ΝΙΚΟΛΕΤΤΑ ΜΠΟΥΡ�</cp:lastModifiedBy>
  <dcterms:modified xsi:type="dcterms:W3CDTF">2024-08-28T08:12:16Z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E1F23DA732F54154A2F264E625B78271_13</vt:lpwstr>
  </property>
</Properties>
</file>