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55EF" w14:textId="77777777" w:rsidR="00BA304E" w:rsidRPr="00961744" w:rsidRDefault="00BA304E" w:rsidP="003D15E4">
      <w:pPr>
        <w:rPr>
          <w:rFonts w:cstheme="minorHAnsi"/>
          <w:lang w:val="en-US"/>
        </w:rPr>
      </w:pPr>
    </w:p>
    <w:p w14:paraId="2BB0A377" w14:textId="6DF72FE1" w:rsidR="00C52E62" w:rsidRPr="00AC5C47" w:rsidRDefault="00AC5C47" w:rsidP="00961744">
      <w:pPr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l-GR"/>
        </w:rPr>
        <w:t>Διάκριση</w:t>
      </w:r>
      <w:r w:rsidRPr="00AC5C47">
        <w:rPr>
          <w:rFonts w:cstheme="minorHAnsi"/>
          <w:b/>
          <w:sz w:val="32"/>
          <w:szCs w:val="32"/>
          <w:lang w:val="en-US"/>
        </w:rPr>
        <w:t xml:space="preserve"> </w:t>
      </w:r>
      <w:r>
        <w:rPr>
          <w:rFonts w:cstheme="minorHAnsi"/>
          <w:b/>
          <w:sz w:val="32"/>
          <w:szCs w:val="32"/>
          <w:lang w:val="el-GR"/>
        </w:rPr>
        <w:t>για</w:t>
      </w:r>
      <w:r w:rsidRPr="00AC5C47">
        <w:rPr>
          <w:rFonts w:cstheme="minorHAnsi"/>
          <w:b/>
          <w:sz w:val="32"/>
          <w:szCs w:val="32"/>
          <w:lang w:val="en-US"/>
        </w:rPr>
        <w:t xml:space="preserve"> </w:t>
      </w:r>
      <w:r>
        <w:rPr>
          <w:rFonts w:cstheme="minorHAnsi"/>
          <w:b/>
          <w:sz w:val="32"/>
          <w:szCs w:val="32"/>
          <w:lang w:val="el-GR"/>
        </w:rPr>
        <w:t>την</w:t>
      </w:r>
      <w:r w:rsidR="00815B8E" w:rsidRPr="00AC5C47">
        <w:rPr>
          <w:rFonts w:cstheme="minorHAnsi"/>
          <w:b/>
          <w:sz w:val="32"/>
          <w:szCs w:val="32"/>
          <w:lang w:val="en-US"/>
        </w:rPr>
        <w:t xml:space="preserve"> Pepco </w:t>
      </w:r>
      <w:r w:rsidRPr="00AC5C47">
        <w:rPr>
          <w:rFonts w:cstheme="minorHAnsi"/>
          <w:b/>
          <w:sz w:val="32"/>
          <w:szCs w:val="32"/>
          <w:lang w:val="en-US"/>
        </w:rPr>
        <w:t xml:space="preserve">Greece </w:t>
      </w:r>
      <w:r w:rsidRPr="00AC5C47">
        <w:rPr>
          <w:rFonts w:cstheme="minorHAnsi"/>
          <w:b/>
          <w:sz w:val="32"/>
          <w:szCs w:val="32"/>
          <w:lang w:val="el-GR"/>
        </w:rPr>
        <w:t>στα</w:t>
      </w:r>
      <w:r w:rsidRPr="00AC5C47">
        <w:rPr>
          <w:rFonts w:cstheme="minorHAnsi"/>
          <w:b/>
          <w:sz w:val="32"/>
          <w:szCs w:val="32"/>
          <w:lang w:val="en-US"/>
        </w:rPr>
        <w:t xml:space="preserve"> RetailBusiness </w:t>
      </w:r>
      <w:r>
        <w:rPr>
          <w:rFonts w:cstheme="minorHAnsi"/>
          <w:b/>
          <w:sz w:val="32"/>
          <w:szCs w:val="32"/>
          <w:lang w:val="en-US"/>
        </w:rPr>
        <w:t xml:space="preserve">Awards </w:t>
      </w:r>
    </w:p>
    <w:p w14:paraId="0950CA68" w14:textId="5E1B546E" w:rsidR="000D590A" w:rsidRPr="005C499B" w:rsidRDefault="003D4654" w:rsidP="005C499B">
      <w:pPr>
        <w:jc w:val="center"/>
        <w:rPr>
          <w:rFonts w:cstheme="minorHAnsi"/>
          <w:bCs/>
          <w:i/>
          <w:iCs/>
          <w:sz w:val="28"/>
          <w:szCs w:val="28"/>
          <w:lang w:val="el-GR"/>
        </w:rPr>
      </w:pPr>
      <w:r w:rsidRPr="00AC5C47">
        <w:rPr>
          <w:rFonts w:cstheme="minorHAnsi"/>
          <w:bCs/>
          <w:i/>
          <w:iCs/>
          <w:sz w:val="28"/>
          <w:szCs w:val="28"/>
          <w:lang w:val="el-GR"/>
        </w:rPr>
        <w:t xml:space="preserve">Κατέκτησε </w:t>
      </w:r>
      <w:r w:rsidR="004109F9">
        <w:rPr>
          <w:rFonts w:cstheme="minorHAnsi"/>
          <w:bCs/>
          <w:i/>
          <w:iCs/>
          <w:sz w:val="28"/>
          <w:szCs w:val="28"/>
          <w:lang w:val="el-GR"/>
        </w:rPr>
        <w:t xml:space="preserve">το </w:t>
      </w:r>
      <w:r w:rsidR="00AC5C47">
        <w:rPr>
          <w:rFonts w:cstheme="minorHAnsi"/>
          <w:bCs/>
          <w:i/>
          <w:iCs/>
          <w:sz w:val="28"/>
          <w:szCs w:val="28"/>
          <w:lang w:val="el-GR"/>
        </w:rPr>
        <w:t>βραβείο</w:t>
      </w:r>
      <w:r w:rsidR="00AC5C47" w:rsidRPr="00AC5C47">
        <w:rPr>
          <w:rFonts w:cstheme="minorHAnsi"/>
          <w:bCs/>
          <w:i/>
          <w:iCs/>
          <w:sz w:val="28"/>
          <w:szCs w:val="28"/>
          <w:lang w:val="el-GR"/>
        </w:rPr>
        <w:t xml:space="preserve"> </w:t>
      </w:r>
      <w:r w:rsidR="00BA1BBE" w:rsidRPr="00AC5C47">
        <w:rPr>
          <w:rFonts w:cstheme="minorHAnsi"/>
          <w:bCs/>
          <w:i/>
          <w:iCs/>
          <w:sz w:val="28"/>
          <w:szCs w:val="28"/>
          <w:lang w:val="en-US"/>
        </w:rPr>
        <w:t>Silver</w:t>
      </w:r>
      <w:r w:rsidR="00BA1BBE" w:rsidRPr="00AC5C47">
        <w:rPr>
          <w:rFonts w:cstheme="minorHAnsi"/>
          <w:bCs/>
          <w:i/>
          <w:iCs/>
          <w:sz w:val="28"/>
          <w:szCs w:val="28"/>
          <w:lang w:val="el-GR"/>
        </w:rPr>
        <w:t xml:space="preserve"> στην κατηγορία “</w:t>
      </w:r>
      <w:r w:rsidR="00AC5C47" w:rsidRPr="00AC5C47">
        <w:rPr>
          <w:rFonts w:cstheme="minorHAnsi"/>
          <w:bCs/>
          <w:i/>
          <w:iCs/>
          <w:sz w:val="28"/>
          <w:szCs w:val="28"/>
          <w:lang w:val="en-US"/>
        </w:rPr>
        <w:t>RETAIL</w:t>
      </w:r>
      <w:r w:rsidR="00AC5C47" w:rsidRPr="00AC5C47">
        <w:rPr>
          <w:rFonts w:cstheme="minorHAnsi"/>
          <w:bCs/>
          <w:i/>
          <w:iCs/>
          <w:sz w:val="28"/>
          <w:szCs w:val="28"/>
          <w:lang w:val="el-GR"/>
        </w:rPr>
        <w:t xml:space="preserve"> </w:t>
      </w:r>
      <w:r w:rsidR="00AC5C47" w:rsidRPr="00AC5C47">
        <w:rPr>
          <w:rFonts w:cstheme="minorHAnsi"/>
          <w:bCs/>
          <w:i/>
          <w:iCs/>
          <w:sz w:val="28"/>
          <w:szCs w:val="28"/>
          <w:lang w:val="en-US"/>
        </w:rPr>
        <w:t>RISING</w:t>
      </w:r>
      <w:r w:rsidR="00AC5C47" w:rsidRPr="00AC5C47">
        <w:rPr>
          <w:rFonts w:cstheme="minorHAnsi"/>
          <w:bCs/>
          <w:i/>
          <w:iCs/>
          <w:sz w:val="28"/>
          <w:szCs w:val="28"/>
          <w:lang w:val="el-GR"/>
        </w:rPr>
        <w:t xml:space="preserve"> </w:t>
      </w:r>
      <w:r w:rsidR="00AC5C47" w:rsidRPr="00AC5C47">
        <w:rPr>
          <w:rFonts w:cstheme="minorHAnsi"/>
          <w:bCs/>
          <w:i/>
          <w:iCs/>
          <w:sz w:val="28"/>
          <w:szCs w:val="28"/>
          <w:lang w:val="en-US"/>
        </w:rPr>
        <w:t>STAR</w:t>
      </w:r>
      <w:r w:rsidR="00AC5C47" w:rsidRPr="00AC5C47">
        <w:rPr>
          <w:rFonts w:cstheme="minorHAnsi"/>
          <w:bCs/>
          <w:i/>
          <w:iCs/>
          <w:sz w:val="28"/>
          <w:szCs w:val="28"/>
          <w:lang w:val="el-GR"/>
        </w:rPr>
        <w:t>”</w:t>
      </w:r>
    </w:p>
    <w:p w14:paraId="0436D043" w14:textId="77777777" w:rsidR="00C52E62" w:rsidRPr="004109F9" w:rsidRDefault="00C52E62" w:rsidP="00DE326C">
      <w:pPr>
        <w:jc w:val="both"/>
        <w:rPr>
          <w:rFonts w:eastAsia="Times New Roman" w:cstheme="minorHAnsi"/>
          <w:color w:val="0E101A"/>
          <w:lang w:val="el-GR"/>
        </w:rPr>
      </w:pPr>
    </w:p>
    <w:p w14:paraId="4A8025EE" w14:textId="4E74E7FC" w:rsidR="000D590A" w:rsidRDefault="000D590A" w:rsidP="006B57B9">
      <w:pPr>
        <w:shd w:val="clear" w:color="auto" w:fill="FDFDFD"/>
        <w:jc w:val="both"/>
        <w:rPr>
          <w:rFonts w:eastAsia="Times New Roman" w:cstheme="minorHAnsi"/>
          <w:color w:val="0E101A"/>
          <w:lang w:val="el-GR"/>
        </w:rPr>
      </w:pPr>
      <w:r w:rsidRPr="00961744">
        <w:rPr>
          <w:rFonts w:eastAsia="Times New Roman" w:cstheme="minorHAnsi"/>
          <w:b/>
          <w:bCs/>
          <w:i/>
          <w:iCs/>
          <w:color w:val="0E101A"/>
          <w:lang w:val="el-GR"/>
        </w:rPr>
        <w:t xml:space="preserve">Αθήνα, </w:t>
      </w:r>
      <w:r w:rsidR="009856CA" w:rsidRPr="009856CA">
        <w:rPr>
          <w:rFonts w:eastAsia="Times New Roman" w:cstheme="minorHAnsi"/>
          <w:b/>
          <w:bCs/>
          <w:i/>
          <w:iCs/>
          <w:color w:val="0E101A"/>
          <w:lang w:val="el-GR"/>
        </w:rPr>
        <w:t>12</w:t>
      </w:r>
      <w:r w:rsidRPr="00AC5C47">
        <w:rPr>
          <w:rFonts w:eastAsia="Times New Roman" w:cstheme="minorHAnsi"/>
          <w:b/>
          <w:bCs/>
          <w:i/>
          <w:iCs/>
          <w:color w:val="0E101A"/>
          <w:lang w:val="el-GR"/>
        </w:rPr>
        <w:t xml:space="preserve"> </w:t>
      </w:r>
      <w:r>
        <w:rPr>
          <w:rFonts w:eastAsia="Times New Roman" w:cstheme="minorHAnsi"/>
          <w:b/>
          <w:bCs/>
          <w:i/>
          <w:iCs/>
          <w:color w:val="0E101A"/>
          <w:lang w:val="el-GR"/>
        </w:rPr>
        <w:t>Φεβρουαρίου</w:t>
      </w:r>
      <w:r w:rsidRPr="00961744">
        <w:rPr>
          <w:rFonts w:eastAsia="Times New Roman" w:cstheme="minorHAnsi"/>
          <w:b/>
          <w:bCs/>
          <w:i/>
          <w:iCs/>
          <w:color w:val="0E101A"/>
          <w:lang w:val="el-GR"/>
        </w:rPr>
        <w:t>, 202</w:t>
      </w:r>
      <w:r>
        <w:rPr>
          <w:rFonts w:eastAsia="Times New Roman" w:cstheme="minorHAnsi"/>
          <w:b/>
          <w:bCs/>
          <w:i/>
          <w:iCs/>
          <w:color w:val="0E101A"/>
          <w:lang w:val="el-GR"/>
        </w:rPr>
        <w:t>4</w:t>
      </w:r>
      <w:r w:rsidRPr="00961744">
        <w:rPr>
          <w:rFonts w:eastAsia="Times New Roman" w:cstheme="minorHAnsi"/>
          <w:b/>
          <w:bCs/>
          <w:i/>
          <w:iCs/>
          <w:color w:val="0E101A"/>
          <w:lang w:val="el-GR"/>
        </w:rPr>
        <w:t xml:space="preserve"> </w:t>
      </w:r>
      <w:r w:rsidRPr="00961744">
        <w:rPr>
          <w:rFonts w:eastAsia="Times New Roman" w:cstheme="minorHAnsi"/>
          <w:color w:val="0E101A"/>
          <w:lang w:val="el-GR"/>
        </w:rPr>
        <w:t xml:space="preserve">-  Η </w:t>
      </w:r>
      <w:r w:rsidRPr="00961744">
        <w:rPr>
          <w:rFonts w:eastAsia="Times New Roman" w:cstheme="minorHAnsi"/>
          <w:b/>
          <w:bCs/>
          <w:color w:val="0E101A"/>
          <w:lang w:val="el-GR"/>
        </w:rPr>
        <w:t>Pepco</w:t>
      </w:r>
      <w:r w:rsidRPr="00961744">
        <w:rPr>
          <w:rFonts w:eastAsia="Times New Roman" w:cstheme="minorHAnsi"/>
          <w:color w:val="0E101A"/>
          <w:lang w:val="el-GR"/>
        </w:rPr>
        <w:t xml:space="preserve">, μια από τις κορυφαίες αλυσίδες λιανικού εμπορίου </w:t>
      </w:r>
      <w:r>
        <w:rPr>
          <w:rFonts w:eastAsia="Times New Roman" w:cstheme="minorHAnsi"/>
          <w:color w:val="0E101A"/>
          <w:lang w:val="el-GR"/>
        </w:rPr>
        <w:t>στην χώρα</w:t>
      </w:r>
      <w:r w:rsidR="00230B01" w:rsidRPr="00230B01">
        <w:rPr>
          <w:rFonts w:eastAsia="Times New Roman" w:cstheme="minorHAnsi"/>
          <w:color w:val="0E101A"/>
          <w:lang w:val="el-GR"/>
        </w:rPr>
        <w:t xml:space="preserve"> </w:t>
      </w:r>
      <w:r w:rsidR="00230B01">
        <w:rPr>
          <w:rFonts w:eastAsia="Times New Roman" w:cstheme="minorHAnsi"/>
          <w:color w:val="0E101A"/>
          <w:lang w:val="el-GR"/>
        </w:rPr>
        <w:t>και στην Ευρώπη</w:t>
      </w:r>
      <w:r w:rsidRPr="00961744">
        <w:rPr>
          <w:rFonts w:eastAsia="Times New Roman" w:cstheme="minorHAnsi"/>
          <w:color w:val="0E101A"/>
          <w:lang w:val="el-GR"/>
        </w:rPr>
        <w:t xml:space="preserve">, </w:t>
      </w:r>
      <w:r>
        <w:rPr>
          <w:rFonts w:eastAsia="Times New Roman" w:cstheme="minorHAnsi"/>
          <w:color w:val="0E101A"/>
          <w:lang w:val="el-GR"/>
        </w:rPr>
        <w:t>κ</w:t>
      </w:r>
      <w:r w:rsidRPr="00A62D62">
        <w:rPr>
          <w:rFonts w:eastAsia="Times New Roman" w:cstheme="minorHAnsi"/>
          <w:color w:val="0E101A"/>
          <w:lang w:val="el-GR"/>
        </w:rPr>
        <w:t xml:space="preserve">ατέκτησε </w:t>
      </w:r>
      <w:r w:rsidR="004109F9">
        <w:rPr>
          <w:rFonts w:eastAsia="Times New Roman" w:cstheme="minorHAnsi"/>
          <w:color w:val="0E101A"/>
          <w:lang w:val="el-GR"/>
        </w:rPr>
        <w:t xml:space="preserve">το </w:t>
      </w:r>
      <w:r w:rsidRPr="00A62D62">
        <w:rPr>
          <w:rFonts w:eastAsia="Times New Roman" w:cstheme="minorHAnsi"/>
          <w:color w:val="0E101A"/>
          <w:lang w:val="el-GR"/>
        </w:rPr>
        <w:t xml:space="preserve">βραβείο Silver στην κατηγορία “RETAIL RISING STAR” </w:t>
      </w:r>
      <w:r>
        <w:rPr>
          <w:rFonts w:eastAsia="Times New Roman" w:cstheme="minorHAnsi"/>
          <w:color w:val="0E101A"/>
          <w:lang w:val="el-GR"/>
        </w:rPr>
        <w:t xml:space="preserve">στα </w:t>
      </w:r>
      <w:r>
        <w:rPr>
          <w:rFonts w:eastAsia="Times New Roman" w:cstheme="minorHAnsi"/>
          <w:color w:val="0E101A"/>
          <w:lang w:val="en-US"/>
        </w:rPr>
        <w:t>RetailBusiness</w:t>
      </w:r>
      <w:r w:rsidRPr="00A62D62">
        <w:rPr>
          <w:rFonts w:eastAsia="Times New Roman" w:cstheme="minorHAnsi"/>
          <w:color w:val="0E101A"/>
          <w:lang w:val="el-GR"/>
        </w:rPr>
        <w:t xml:space="preserve"> </w:t>
      </w:r>
      <w:r>
        <w:rPr>
          <w:rFonts w:eastAsia="Times New Roman" w:cstheme="minorHAnsi"/>
          <w:color w:val="0E101A"/>
          <w:lang w:val="en-US"/>
        </w:rPr>
        <w:t>Awards</w:t>
      </w:r>
      <w:r w:rsidRPr="00A62D62">
        <w:rPr>
          <w:rFonts w:eastAsia="Times New Roman" w:cstheme="minorHAnsi"/>
          <w:color w:val="0E101A"/>
          <w:lang w:val="el-GR"/>
        </w:rPr>
        <w:t>.</w:t>
      </w:r>
    </w:p>
    <w:p w14:paraId="1CA389B1" w14:textId="77777777" w:rsidR="000D590A" w:rsidRPr="000D590A" w:rsidRDefault="000D590A" w:rsidP="006B57B9">
      <w:pPr>
        <w:shd w:val="clear" w:color="auto" w:fill="FDFDFD"/>
        <w:jc w:val="both"/>
        <w:rPr>
          <w:rFonts w:eastAsia="Times New Roman" w:cstheme="minorHAnsi"/>
          <w:color w:val="0E101A"/>
          <w:lang w:val="el-GR"/>
        </w:rPr>
      </w:pPr>
    </w:p>
    <w:p w14:paraId="5CAEC56B" w14:textId="606D4F87" w:rsidR="000D590A" w:rsidRPr="000D590A" w:rsidRDefault="000D590A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>
        <w:rPr>
          <w:rFonts w:eastAsia="Times New Roman" w:cstheme="minorHAnsi"/>
          <w:color w:val="0E101A"/>
          <w:sz w:val="24"/>
          <w:szCs w:val="24"/>
          <w:lang w:val="el-GR"/>
        </w:rPr>
        <w:t>Στην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τελετή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βράβευσης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που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διοργάνωσε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ο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σημαντικός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φορέας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κλαδικής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ενημέρωσης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για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την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βιομ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ηχανία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και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το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λιανεμπόριο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>
        <w:rPr>
          <w:rFonts w:eastAsia="Times New Roman" w:cstheme="minorHAnsi"/>
          <w:color w:val="0E101A"/>
          <w:sz w:val="24"/>
          <w:szCs w:val="24"/>
          <w:lang w:val="en-US"/>
        </w:rPr>
        <w:t>Retail</w:t>
      </w:r>
      <w:r w:rsidRPr="00EB03FE">
        <w:rPr>
          <w:rFonts w:eastAsia="Times New Roman" w:cstheme="minorHAnsi"/>
          <w:color w:val="0E101A"/>
          <w:sz w:val="24"/>
          <w:szCs w:val="24"/>
          <w:lang w:val="en-US"/>
        </w:rPr>
        <w:t>Business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η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n-US"/>
        </w:rPr>
        <w:t>Greece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διακρίθηκε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για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την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αφοσίωση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την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καινοτομία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και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τη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σημαντική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συνεισφορά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της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στην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εθνική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3D39C6">
        <w:rPr>
          <w:rFonts w:eastAsia="Times New Roman" w:cstheme="minorHAnsi"/>
          <w:color w:val="0E101A"/>
          <w:sz w:val="24"/>
          <w:szCs w:val="24"/>
          <w:lang w:val="el-GR"/>
        </w:rPr>
        <w:t>οικονομία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>.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 xml:space="preserve">Παράλληλα αναγνωρίστηκε </w:t>
      </w:r>
      <w:r w:rsidR="006B11B7">
        <w:rPr>
          <w:rFonts w:eastAsia="Times New Roman" w:cstheme="minorHAnsi"/>
          <w:color w:val="0E101A"/>
          <w:sz w:val="24"/>
          <w:szCs w:val="24"/>
          <w:lang w:val="el-GR"/>
        </w:rPr>
        <w:t>η</w:t>
      </w:r>
      <w:r w:rsidR="004109F9" w:rsidRPr="00C60F3A">
        <w:rPr>
          <w:rFonts w:eastAsia="Times New Roman" w:cstheme="minorHAnsi"/>
          <w:color w:val="0E101A"/>
          <w:sz w:val="24"/>
          <w:szCs w:val="24"/>
          <w:lang w:val="el-GR"/>
        </w:rPr>
        <w:t xml:space="preserve"> δέσμευσή της στην αριστεία και τη θετική της επίδραση στην ελληνική αγορά λιανικής.</w:t>
      </w:r>
    </w:p>
    <w:p w14:paraId="4A8F8A9D" w14:textId="77777777" w:rsidR="00F1523F" w:rsidRPr="000D590A" w:rsidRDefault="00F1523F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3F3A10B9" w14:textId="6FA4E099" w:rsidR="00C60F3A" w:rsidRPr="00C60F3A" w:rsidRDefault="00C60F3A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Τα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n-US"/>
        </w:rPr>
        <w:t>RetailBusiness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n-US"/>
        </w:rPr>
        <w:t>Awards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4109F9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2023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συγκέντρωσαν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προσωπικότητες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με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επιρροή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πολιτικούς</w:t>
      </w:r>
      <w:r w:rsidR="00230B01">
        <w:rPr>
          <w:rFonts w:eastAsia="Times New Roman" w:cstheme="minorHAnsi"/>
          <w:color w:val="0E101A"/>
          <w:sz w:val="24"/>
          <w:szCs w:val="24"/>
          <w:lang w:val="el-GR"/>
        </w:rPr>
        <w:t>, ειδικούς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και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επαγγελματίες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από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80162D">
        <w:rPr>
          <w:rFonts w:eastAsia="Times New Roman" w:cstheme="minorHAnsi"/>
          <w:color w:val="0E101A"/>
          <w:sz w:val="24"/>
          <w:szCs w:val="24"/>
          <w:lang w:val="el-GR"/>
        </w:rPr>
        <w:t>τον</w:t>
      </w:r>
      <w:r w:rsidR="0080162D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80162D">
        <w:rPr>
          <w:rFonts w:eastAsia="Times New Roman" w:cstheme="minorHAnsi"/>
          <w:color w:val="0E101A"/>
          <w:sz w:val="24"/>
          <w:szCs w:val="24"/>
          <w:lang w:val="el-GR"/>
        </w:rPr>
        <w:t>χώρο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του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λιανικού</w:t>
      </w:r>
      <w:r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>εμπορίου</w:t>
      </w:r>
      <w:r w:rsidR="0080162D" w:rsidRPr="00EB03FE">
        <w:rPr>
          <w:rFonts w:eastAsia="Times New Roman" w:cstheme="minorHAnsi"/>
          <w:color w:val="0E101A"/>
          <w:sz w:val="24"/>
          <w:szCs w:val="24"/>
          <w:lang w:val="el-GR"/>
        </w:rPr>
        <w:t xml:space="preserve">. </w:t>
      </w:r>
      <w:r w:rsidR="0080162D">
        <w:rPr>
          <w:rFonts w:eastAsia="Times New Roman" w:cstheme="minorHAnsi"/>
          <w:color w:val="0E101A"/>
          <w:sz w:val="24"/>
          <w:szCs w:val="24"/>
          <w:lang w:val="el-GR"/>
        </w:rPr>
        <w:t xml:space="preserve">Οι ομιλητές </w:t>
      </w:r>
      <w:r w:rsidRPr="00C60F3A">
        <w:rPr>
          <w:rFonts w:eastAsia="Times New Roman" w:cstheme="minorHAnsi"/>
          <w:color w:val="0E101A"/>
          <w:sz w:val="24"/>
          <w:szCs w:val="24"/>
          <w:lang w:val="el-GR"/>
        </w:rPr>
        <w:t xml:space="preserve">τόνισαν τον κρίσιμο ρόλο του κλάδου του λιανικού εμπορίου στην προώθηση της οικονομικής ανάπτυξης, της δημιουργίας θέσεων εργασίας και των επιχειρηματικών ευκαιριών. </w:t>
      </w:r>
    </w:p>
    <w:p w14:paraId="587C8E90" w14:textId="77777777" w:rsidR="00F1523F" w:rsidRPr="00C60F3A" w:rsidRDefault="00F1523F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414960F7" w14:textId="10DAEC88" w:rsidR="00EB03FE" w:rsidRDefault="00230B01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>
        <w:rPr>
          <w:rFonts w:eastAsia="Times New Roman" w:cstheme="minorHAnsi"/>
          <w:color w:val="0E101A"/>
          <w:sz w:val="24"/>
          <w:szCs w:val="24"/>
          <w:lang w:val="el-GR"/>
        </w:rPr>
        <w:t xml:space="preserve">Το βραβείο και η συμμετοχή 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>εν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 xml:space="preserve">ίσχυσαν </w:t>
      </w:r>
      <w:r w:rsidR="000D590A"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περαιτέρω την παρουσία και την επιρροή της </w:t>
      </w:r>
      <w:r w:rsidR="000D590A"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="000D590A"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0D590A">
        <w:rPr>
          <w:rFonts w:eastAsia="Times New Roman" w:cstheme="minorHAnsi"/>
          <w:color w:val="0E101A"/>
          <w:sz w:val="24"/>
          <w:szCs w:val="24"/>
          <w:lang w:val="el-GR"/>
        </w:rPr>
        <w:t>στον κλάδο της λιανικής πώλησης</w:t>
      </w:r>
      <w:r w:rsidR="000D590A" w:rsidRPr="000D590A">
        <w:rPr>
          <w:rFonts w:eastAsia="Times New Roman" w:cstheme="minorHAnsi"/>
          <w:color w:val="0E101A"/>
          <w:sz w:val="24"/>
          <w:szCs w:val="24"/>
          <w:lang w:val="el-GR"/>
        </w:rPr>
        <w:t>.</w:t>
      </w:r>
    </w:p>
    <w:p w14:paraId="41975508" w14:textId="77777777" w:rsidR="00F40A97" w:rsidRPr="00F40A97" w:rsidRDefault="00F40A97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72185162" w14:textId="486B56C9" w:rsidR="006B11B7" w:rsidRPr="000D590A" w:rsidRDefault="006B11B7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>
        <w:rPr>
          <w:rFonts w:eastAsia="Times New Roman" w:cstheme="minorHAnsi"/>
          <w:color w:val="0E101A"/>
          <w:sz w:val="24"/>
          <w:szCs w:val="24"/>
          <w:lang w:val="el-GR"/>
        </w:rPr>
        <w:t>«Το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βραβείο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Silver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αποτελεί απόδειξη της αφοσίωσης και της σκληρής δουλειάς ολόκληρης της ομάδας της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Greece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»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 w:rsidRPr="00F40A97">
        <w:rPr>
          <w:rFonts w:eastAsia="Times New Roman" w:cstheme="minorHAnsi"/>
          <w:color w:val="0E101A"/>
          <w:sz w:val="24"/>
          <w:szCs w:val="24"/>
          <w:lang w:val="el-GR"/>
        </w:rPr>
        <w:t xml:space="preserve">δήλωσε </w:t>
      </w:r>
      <w:r w:rsidR="00F40A97" w:rsidRPr="00F40A97">
        <w:rPr>
          <w:rFonts w:eastAsia="Times New Roman" w:cstheme="minorHAnsi"/>
          <w:color w:val="0E101A"/>
          <w:sz w:val="24"/>
          <w:szCs w:val="24"/>
          <w:lang w:val="el-GR"/>
        </w:rPr>
        <w:t xml:space="preserve">ο Κωνσταντίνος Βλάσσης, </w:t>
      </w:r>
      <w:r w:rsidR="00F40A97" w:rsidRPr="00F40A97">
        <w:rPr>
          <w:rFonts w:eastAsia="Times New Roman" w:cstheme="minorHAnsi"/>
          <w:color w:val="0E101A"/>
          <w:sz w:val="24"/>
          <w:szCs w:val="24"/>
          <w:lang w:val="en-US"/>
        </w:rPr>
        <w:t>Expansion</w:t>
      </w:r>
      <w:r w:rsidR="00F40A97" w:rsidRPr="00F40A97">
        <w:rPr>
          <w:rFonts w:eastAsia="Times New Roman" w:cstheme="minorHAnsi"/>
          <w:color w:val="0E101A"/>
          <w:sz w:val="24"/>
          <w:szCs w:val="24"/>
          <w:lang w:val="el-GR"/>
        </w:rPr>
        <w:t xml:space="preserve"> Manager</w:t>
      </w:r>
      <w:r w:rsidR="00F40A97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στην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Greece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.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«Ενισχύει το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κίνητρ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ό μας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να συνεχίσουμε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 xml:space="preserve"> στην ίδια κατεύθυνση, με οδηγό τη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δέσμευσή μας για αριστεία και καινοτομία, προσφέροντας εξαιρετική αξία στους πελάτες μας και συμβάλλοντας στην επιτυχία του ελληνικού κλάδου λιανικής. Τα σχέδια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 xml:space="preserve">επέκτασής μας 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και οι συνεργασίες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αποδεικνύουν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την εμπιστοσύνη μας στην ανθεκτικότητα του επιχειρηματικού μας μοντέλου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».</w:t>
      </w:r>
    </w:p>
    <w:p w14:paraId="5C114732" w14:textId="77777777" w:rsidR="006B11B7" w:rsidRPr="00150146" w:rsidRDefault="006B11B7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26C5EF31" w14:textId="02515CDB" w:rsidR="00EB03FE" w:rsidRPr="000D590A" w:rsidRDefault="000D590A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Η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Greece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,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η οποία έκλεισε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το 2023 με 26 καταστήματα, συνεχίζει την επέκτασή της το 2024 με ένα νέο κατάστημα που </w:t>
      </w:r>
      <w:r w:rsidR="004109F9">
        <w:rPr>
          <w:rFonts w:eastAsia="Times New Roman" w:cstheme="minorHAnsi"/>
          <w:color w:val="0E101A"/>
          <w:sz w:val="24"/>
          <w:szCs w:val="24"/>
          <w:lang w:val="el-GR"/>
        </w:rPr>
        <w:t>άνοιξε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τον Ιανουάριο </w:t>
      </w:r>
      <w:r w:rsidR="00CB0355" w:rsidRPr="008F3295">
        <w:rPr>
          <w:rFonts w:eastAsia="Times New Roman" w:cstheme="minorHAnsi"/>
          <w:color w:val="0E101A"/>
          <w:sz w:val="24"/>
          <w:szCs w:val="24"/>
          <w:lang w:val="el-GR"/>
        </w:rPr>
        <w:t>στ</w:t>
      </w:r>
      <w:r w:rsidR="008F3295" w:rsidRPr="008F3295">
        <w:rPr>
          <w:rFonts w:eastAsia="Times New Roman" w:cstheme="minorHAnsi"/>
          <w:color w:val="0E101A"/>
          <w:sz w:val="24"/>
          <w:szCs w:val="24"/>
          <w:lang w:val="el-GR"/>
        </w:rPr>
        <w:t>α</w:t>
      </w:r>
      <w:r w:rsidR="008F3295">
        <w:rPr>
          <w:rFonts w:eastAsia="Times New Roman" w:cstheme="minorHAnsi"/>
          <w:color w:val="0E101A"/>
          <w:sz w:val="24"/>
          <w:szCs w:val="24"/>
          <w:lang w:val="el-GR"/>
        </w:rPr>
        <w:t xml:space="preserve"> Γρεβενά</w:t>
      </w:r>
      <w:r w:rsidR="00CB0355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>και σχεδιάζει μηνιαίες επεκτάσεις σε διάφορες πόλεις της ηπειρωτικής Ελλάδας. Η εταιρεία διερευνά ενεργά συνεργασίες με άλλους εμπόρους λιανικής για να βελτιώσει την εμπειρία αγορών για τους πελάτες της.</w:t>
      </w:r>
    </w:p>
    <w:p w14:paraId="3AE88462" w14:textId="77777777" w:rsidR="00F1523F" w:rsidRPr="000D590A" w:rsidRDefault="00F1523F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6603817C" w14:textId="7C9F9CE0" w:rsidR="000D590A" w:rsidRPr="000D590A" w:rsidRDefault="000D590A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Σε ευρωπαϊκό επίπεδο, η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κατέχει εξέχουσα θέση σε 19 αγορές, διαθέτοντας πάνω από 1,8 εκατομμύρια τετραγωνικά μέτρα εμπορικού χώρου. 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>Η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προσελκύει εκατομμύρια πελάτες σε όλη την Ευρώπη, καταγράφοντας πάνω από 30 εκατομμύρια συναλλαγές μηνιαίως. Η επιτυχία της εταιρείας είναι εμφανής στη σημαντική ανάπτυξή της, με περισσότερα από 630 νέα καταστήματα που άνοιξαν το </w:t>
      </w:r>
      <w:r w:rsidR="00F40A97">
        <w:rPr>
          <w:rFonts w:eastAsia="Times New Roman" w:cstheme="minorHAnsi"/>
          <w:color w:val="0E101A"/>
          <w:sz w:val="24"/>
          <w:szCs w:val="24"/>
          <w:lang w:val="el-GR"/>
        </w:rPr>
        <w:t xml:space="preserve">οικονομικό έτος 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2023, 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lastRenderedPageBreak/>
        <w:t xml:space="preserve">αντιπροσωπεύοντας μια εντυπωσιακή αύξηση 18% σε ετήσια βάση. Η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λειτουργεί πλέον πάνω από 3.600 καταστήματα σε όλη την Ευρώπη.</w:t>
      </w:r>
    </w:p>
    <w:p w14:paraId="4F1A32CA" w14:textId="77777777" w:rsidR="00F1523F" w:rsidRPr="000D590A" w:rsidRDefault="00F1523F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003922A0" w14:textId="477F9C38" w:rsidR="000D590A" w:rsidRDefault="000D590A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Η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Pepco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Pr="000D590A">
        <w:rPr>
          <w:rFonts w:eastAsia="Times New Roman" w:cstheme="minorHAnsi"/>
          <w:color w:val="0E101A"/>
          <w:sz w:val="24"/>
          <w:szCs w:val="24"/>
          <w:lang w:val="en-US"/>
        </w:rPr>
        <w:t>Greece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</w:t>
      </w:r>
      <w:r w:rsidR="006B11B7">
        <w:rPr>
          <w:rFonts w:eastAsia="Times New Roman" w:cstheme="minorHAnsi"/>
          <w:color w:val="0E101A"/>
          <w:sz w:val="24"/>
          <w:szCs w:val="24"/>
          <w:lang w:val="el-GR"/>
        </w:rPr>
        <w:t>σχεδιάζει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 xml:space="preserve"> να δημιουργήσει πιο ελκυστικές τοποθεσίες και να συμβάλει περαιτέρω στη δυναμική και ακμάζουσα ελληνική αγορά λιανικής</w:t>
      </w:r>
      <w:r>
        <w:rPr>
          <w:rFonts w:eastAsia="Times New Roman" w:cstheme="minorHAnsi"/>
          <w:color w:val="0E101A"/>
          <w:sz w:val="24"/>
          <w:szCs w:val="24"/>
          <w:lang w:val="el-GR"/>
        </w:rPr>
        <w:t xml:space="preserve"> πώλησης</w:t>
      </w:r>
      <w:r w:rsidRPr="000D590A">
        <w:rPr>
          <w:rFonts w:eastAsia="Times New Roman" w:cstheme="minorHAnsi"/>
          <w:color w:val="0E101A"/>
          <w:sz w:val="24"/>
          <w:szCs w:val="24"/>
          <w:lang w:val="el-GR"/>
        </w:rPr>
        <w:t>.</w:t>
      </w:r>
    </w:p>
    <w:p w14:paraId="35BBE0D1" w14:textId="77777777" w:rsidR="005C499B" w:rsidRPr="000D590A" w:rsidRDefault="005C499B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</w:p>
    <w:p w14:paraId="35611BE5" w14:textId="77777777" w:rsidR="005C499B" w:rsidRPr="00961744" w:rsidRDefault="005C499B" w:rsidP="006B57B9">
      <w:pPr>
        <w:pStyle w:val="NoSpacing"/>
        <w:jc w:val="both"/>
        <w:rPr>
          <w:rFonts w:eastAsia="Times New Roman" w:cstheme="minorHAnsi"/>
          <w:color w:val="0E101A"/>
          <w:sz w:val="24"/>
          <w:szCs w:val="24"/>
          <w:lang w:val="el-GR"/>
        </w:rPr>
      </w:pPr>
      <w:r w:rsidRPr="00961744">
        <w:rPr>
          <w:rFonts w:eastAsia="Times New Roman" w:cstheme="minorHAnsi"/>
          <w:color w:val="0E101A"/>
          <w:sz w:val="24"/>
          <w:szCs w:val="24"/>
          <w:lang w:val="el-GR"/>
        </w:rPr>
        <w:t xml:space="preserve">Περισσότερες λεπτομέρειες σχετικά με την εταιρεία, τις ευκαιρίες εργασίας και την πιθανή συνεργασία με τους ιδιοκτήτες ακινήτων είναι διαθέσιμες στο </w:t>
      </w:r>
      <w:hyperlink r:id="rId8" w:history="1">
        <w:r w:rsidRPr="00961744">
          <w:rPr>
            <w:rStyle w:val="Hyperlink"/>
            <w:rFonts w:eastAsia="Times New Roman" w:cstheme="minorHAnsi"/>
            <w:sz w:val="24"/>
            <w:szCs w:val="24"/>
          </w:rPr>
          <w:t>https</w:t>
        </w:r>
        <w:r w:rsidRPr="00961744">
          <w:rPr>
            <w:rStyle w:val="Hyperlink"/>
            <w:rFonts w:eastAsia="Times New Roman" w:cstheme="minorHAnsi"/>
            <w:sz w:val="24"/>
            <w:szCs w:val="24"/>
            <w:lang w:val="el-GR"/>
          </w:rPr>
          <w:t>://</w:t>
        </w:r>
        <w:r w:rsidRPr="00961744">
          <w:rPr>
            <w:rStyle w:val="Hyperlink"/>
            <w:rFonts w:eastAsia="Times New Roman" w:cstheme="minorHAnsi"/>
            <w:sz w:val="24"/>
            <w:szCs w:val="24"/>
          </w:rPr>
          <w:t>gr</w:t>
        </w:r>
        <w:r w:rsidRPr="00961744">
          <w:rPr>
            <w:rStyle w:val="Hyperlink"/>
            <w:rFonts w:eastAsia="Times New Roman" w:cstheme="minorHAnsi"/>
            <w:sz w:val="24"/>
            <w:szCs w:val="24"/>
            <w:lang w:val="el-GR"/>
          </w:rPr>
          <w:t>.</w:t>
        </w:r>
        <w:r w:rsidRPr="00961744">
          <w:rPr>
            <w:rStyle w:val="Hyperlink"/>
            <w:rFonts w:eastAsia="Times New Roman" w:cstheme="minorHAnsi"/>
            <w:sz w:val="24"/>
            <w:szCs w:val="24"/>
          </w:rPr>
          <w:t>pepco</w:t>
        </w:r>
        <w:r w:rsidRPr="00961744">
          <w:rPr>
            <w:rStyle w:val="Hyperlink"/>
            <w:rFonts w:eastAsia="Times New Roman" w:cstheme="minorHAnsi"/>
            <w:sz w:val="24"/>
            <w:szCs w:val="24"/>
            <w:lang w:val="el-GR"/>
          </w:rPr>
          <w:t>.</w:t>
        </w:r>
        <w:r w:rsidRPr="00961744">
          <w:rPr>
            <w:rStyle w:val="Hyperlink"/>
            <w:rFonts w:eastAsia="Times New Roman" w:cstheme="minorHAnsi"/>
            <w:sz w:val="24"/>
            <w:szCs w:val="24"/>
          </w:rPr>
          <w:t>eu</w:t>
        </w:r>
        <w:r w:rsidRPr="00961744">
          <w:rPr>
            <w:rStyle w:val="Hyperlink"/>
            <w:rFonts w:eastAsia="Times New Roman" w:cstheme="minorHAnsi"/>
            <w:sz w:val="24"/>
            <w:szCs w:val="24"/>
            <w:lang w:val="el-GR"/>
          </w:rPr>
          <w:t>/</w:t>
        </w:r>
      </w:hyperlink>
      <w:r w:rsidRPr="00961744">
        <w:rPr>
          <w:rFonts w:eastAsia="Times New Roman" w:cstheme="minorHAnsi"/>
          <w:color w:val="0E101A"/>
          <w:sz w:val="24"/>
          <w:szCs w:val="24"/>
          <w:lang w:val="el-GR"/>
        </w:rPr>
        <w:t xml:space="preserve">. </w:t>
      </w:r>
    </w:p>
    <w:p w14:paraId="04053013" w14:textId="77777777" w:rsidR="00DD7227" w:rsidRPr="00961744" w:rsidRDefault="00DD7227" w:rsidP="006B57B9">
      <w:pPr>
        <w:jc w:val="both"/>
        <w:rPr>
          <w:rFonts w:cstheme="minorHAnsi"/>
          <w:b/>
          <w:bCs/>
          <w:lang w:val="el-GR"/>
        </w:rPr>
      </w:pPr>
    </w:p>
    <w:p w14:paraId="6D46BDDC" w14:textId="77777777" w:rsidR="003C6F4E" w:rsidRPr="00961744" w:rsidRDefault="003C6F4E" w:rsidP="00DD7227">
      <w:pPr>
        <w:jc w:val="both"/>
        <w:rPr>
          <w:rFonts w:cstheme="minorHAnsi"/>
          <w:b/>
          <w:bCs/>
          <w:lang w:val="el-GR"/>
        </w:rPr>
      </w:pPr>
    </w:p>
    <w:p w14:paraId="561200DF" w14:textId="2C6657E5" w:rsidR="00DD7227" w:rsidRPr="00CB0355" w:rsidRDefault="00DD7227" w:rsidP="00DD7227">
      <w:pPr>
        <w:jc w:val="both"/>
        <w:rPr>
          <w:rFonts w:cstheme="minorHAnsi"/>
          <w:b/>
          <w:bCs/>
          <w:lang w:val="en-US"/>
        </w:rPr>
      </w:pPr>
      <w:r w:rsidRPr="00961744">
        <w:rPr>
          <w:rFonts w:cstheme="minorHAnsi"/>
          <w:b/>
          <w:bCs/>
          <w:lang w:val="el-GR"/>
        </w:rPr>
        <w:t>Πληροφορίες</w:t>
      </w:r>
      <w:r w:rsidRPr="00CB0355">
        <w:rPr>
          <w:rFonts w:cstheme="minorHAnsi"/>
          <w:b/>
          <w:bCs/>
          <w:lang w:val="en-US"/>
        </w:rPr>
        <w:t xml:space="preserve"> </w:t>
      </w:r>
      <w:r w:rsidRPr="00961744">
        <w:rPr>
          <w:rFonts w:cstheme="minorHAnsi"/>
          <w:b/>
          <w:bCs/>
          <w:lang w:val="el-GR"/>
        </w:rPr>
        <w:t>για</w:t>
      </w:r>
      <w:r w:rsidRPr="00CB0355">
        <w:rPr>
          <w:rFonts w:cstheme="minorHAnsi"/>
          <w:b/>
          <w:bCs/>
          <w:lang w:val="en-US"/>
        </w:rPr>
        <w:t xml:space="preserve"> </w:t>
      </w:r>
      <w:r w:rsidRPr="00961744">
        <w:rPr>
          <w:rFonts w:cstheme="minorHAnsi"/>
          <w:b/>
          <w:bCs/>
          <w:lang w:val="el-GR"/>
        </w:rPr>
        <w:t>τα</w:t>
      </w:r>
      <w:r w:rsidRPr="00CB0355">
        <w:rPr>
          <w:rFonts w:cstheme="minorHAnsi"/>
          <w:b/>
          <w:bCs/>
          <w:lang w:val="en-US"/>
        </w:rPr>
        <w:t xml:space="preserve"> </w:t>
      </w:r>
      <w:r w:rsidRPr="00961744">
        <w:rPr>
          <w:rFonts w:cstheme="minorHAnsi"/>
          <w:b/>
          <w:bCs/>
          <w:lang w:val="en-GB"/>
        </w:rPr>
        <w:t>Media</w:t>
      </w:r>
      <w:r w:rsidRPr="00CB0355">
        <w:rPr>
          <w:rFonts w:cstheme="minorHAnsi"/>
          <w:b/>
          <w:bCs/>
          <w:lang w:val="en-US"/>
        </w:rPr>
        <w:t>:</w:t>
      </w:r>
    </w:p>
    <w:p w14:paraId="52A5020F" w14:textId="639CF52C" w:rsidR="009A4C25" w:rsidRPr="00CB0355" w:rsidRDefault="009A4C25" w:rsidP="00DD7227">
      <w:pPr>
        <w:jc w:val="both"/>
        <w:rPr>
          <w:rFonts w:cstheme="minorHAnsi"/>
          <w:b/>
          <w:bCs/>
          <w:lang w:val="en-US"/>
        </w:rPr>
      </w:pPr>
      <w:r w:rsidRPr="00961744">
        <w:rPr>
          <w:rFonts w:cstheme="minorHAnsi"/>
          <w:b/>
          <w:bCs/>
          <w:lang w:val="en-US"/>
        </w:rPr>
        <w:t>Media</w:t>
      </w:r>
      <w:r w:rsidRPr="00CB0355">
        <w:rPr>
          <w:rFonts w:cstheme="minorHAnsi"/>
          <w:b/>
          <w:bCs/>
          <w:lang w:val="en-US"/>
        </w:rPr>
        <w:t xml:space="preserve"> </w:t>
      </w:r>
      <w:r w:rsidRPr="00961744">
        <w:rPr>
          <w:rFonts w:cstheme="minorHAnsi"/>
          <w:b/>
          <w:bCs/>
          <w:lang w:val="en-US"/>
        </w:rPr>
        <w:t>Information</w:t>
      </w:r>
      <w:r w:rsidRPr="00CB0355">
        <w:rPr>
          <w:rFonts w:cstheme="minorHAnsi"/>
          <w:b/>
          <w:bCs/>
          <w:lang w:val="en-US"/>
        </w:rPr>
        <w:t>:</w:t>
      </w:r>
    </w:p>
    <w:p w14:paraId="0BB85F27" w14:textId="215C0D77" w:rsidR="00DD7227" w:rsidRPr="00CB0355" w:rsidRDefault="00DD7227" w:rsidP="00DD7227">
      <w:pPr>
        <w:jc w:val="both"/>
        <w:rPr>
          <w:rFonts w:cstheme="minorHAnsi"/>
          <w:spacing w:val="5"/>
          <w:lang w:val="en-US"/>
        </w:rPr>
      </w:pPr>
      <w:r w:rsidRPr="00961744">
        <w:rPr>
          <w:rFonts w:cstheme="minorHAnsi"/>
          <w:spacing w:val="5"/>
          <w:lang w:val="en-US"/>
        </w:rPr>
        <w:t>PITCH</w:t>
      </w:r>
      <w:r w:rsidRPr="00CB0355">
        <w:rPr>
          <w:rFonts w:cstheme="minorHAnsi"/>
          <w:spacing w:val="5"/>
          <w:lang w:val="en-US"/>
        </w:rPr>
        <w:t xml:space="preserve"> </w:t>
      </w:r>
      <w:r w:rsidRPr="00961744">
        <w:rPr>
          <w:rFonts w:cstheme="minorHAnsi"/>
          <w:spacing w:val="5"/>
          <w:lang w:val="en-US"/>
        </w:rPr>
        <w:t>PR</w:t>
      </w:r>
      <w:r w:rsidRPr="00CB0355">
        <w:rPr>
          <w:rFonts w:cstheme="minorHAnsi"/>
          <w:spacing w:val="5"/>
          <w:lang w:val="en-US"/>
        </w:rPr>
        <w:t xml:space="preserve"> – </w:t>
      </w:r>
      <w:r w:rsidR="00815B8E" w:rsidRPr="00961744">
        <w:rPr>
          <w:rFonts w:cstheme="minorHAnsi"/>
          <w:spacing w:val="5"/>
          <w:lang w:val="el-GR"/>
        </w:rPr>
        <w:t>Ελένη</w:t>
      </w:r>
      <w:r w:rsidR="00815B8E" w:rsidRPr="00CB0355">
        <w:rPr>
          <w:rFonts w:cstheme="minorHAnsi"/>
          <w:spacing w:val="5"/>
          <w:lang w:val="en-US"/>
        </w:rPr>
        <w:t xml:space="preserve"> </w:t>
      </w:r>
      <w:r w:rsidR="00815B8E" w:rsidRPr="00961744">
        <w:rPr>
          <w:rFonts w:cstheme="minorHAnsi"/>
          <w:spacing w:val="5"/>
          <w:lang w:val="el-GR"/>
        </w:rPr>
        <w:t>Λεωνίδα</w:t>
      </w:r>
      <w:r w:rsidRPr="00CB0355">
        <w:rPr>
          <w:rFonts w:cstheme="minorHAnsi"/>
          <w:spacing w:val="5"/>
          <w:lang w:val="en-US"/>
        </w:rPr>
        <w:t xml:space="preserve"> </w:t>
      </w:r>
    </w:p>
    <w:p w14:paraId="3B272379" w14:textId="617583C1" w:rsidR="00DD7227" w:rsidRPr="00961744" w:rsidRDefault="00815B8E" w:rsidP="00DD7227">
      <w:pPr>
        <w:jc w:val="both"/>
        <w:rPr>
          <w:rFonts w:cstheme="minorHAnsi"/>
          <w:spacing w:val="5"/>
          <w:lang w:val="en-US"/>
        </w:rPr>
      </w:pPr>
      <w:r w:rsidRPr="00961744">
        <w:rPr>
          <w:rFonts w:cstheme="minorHAnsi"/>
          <w:spacing w:val="5"/>
          <w:lang w:val="en-US"/>
        </w:rPr>
        <w:t>Associate</w:t>
      </w:r>
    </w:p>
    <w:p w14:paraId="643F8531" w14:textId="4DEEA0AD" w:rsidR="00DD7227" w:rsidRPr="00CB0355" w:rsidRDefault="009A4C25" w:rsidP="00DD7227">
      <w:pPr>
        <w:jc w:val="both"/>
        <w:rPr>
          <w:rFonts w:cstheme="minorHAnsi"/>
          <w:spacing w:val="5"/>
          <w:lang w:val="el-GR"/>
        </w:rPr>
      </w:pPr>
      <w:r w:rsidRPr="00961744">
        <w:rPr>
          <w:rFonts w:cstheme="minorHAnsi"/>
          <w:spacing w:val="5"/>
          <w:lang w:val="en-US"/>
        </w:rPr>
        <w:t>Tel</w:t>
      </w:r>
      <w:r w:rsidR="00DD7227" w:rsidRPr="00CB0355">
        <w:rPr>
          <w:rFonts w:cstheme="minorHAnsi"/>
          <w:spacing w:val="5"/>
          <w:lang w:val="el-GR"/>
        </w:rPr>
        <w:t xml:space="preserve">.: </w:t>
      </w:r>
      <w:r w:rsidRPr="00CB0355">
        <w:rPr>
          <w:rFonts w:cstheme="minorHAnsi"/>
          <w:spacing w:val="5"/>
          <w:lang w:val="el-GR"/>
        </w:rPr>
        <w:t xml:space="preserve">+30 </w:t>
      </w:r>
      <w:r w:rsidR="00815B8E" w:rsidRPr="00CB0355">
        <w:rPr>
          <w:rFonts w:cstheme="minorHAnsi"/>
          <w:spacing w:val="5"/>
          <w:lang w:val="el-GR"/>
        </w:rPr>
        <w:t>6983 70 31 82</w:t>
      </w:r>
      <w:r w:rsidR="00DD7227" w:rsidRPr="00CB0355">
        <w:rPr>
          <w:rFonts w:cstheme="minorHAnsi"/>
          <w:spacing w:val="5"/>
          <w:lang w:val="el-GR"/>
        </w:rPr>
        <w:t xml:space="preserve"> | </w:t>
      </w:r>
      <w:r w:rsidR="00DD7227" w:rsidRPr="00961744">
        <w:rPr>
          <w:rFonts w:cstheme="minorHAnsi"/>
          <w:spacing w:val="5"/>
          <w:lang w:val="en-US"/>
        </w:rPr>
        <w:t>Email</w:t>
      </w:r>
      <w:r w:rsidR="00DD7227" w:rsidRPr="00CB0355">
        <w:rPr>
          <w:rFonts w:cstheme="minorHAnsi"/>
          <w:spacing w:val="5"/>
          <w:lang w:val="el-GR"/>
        </w:rPr>
        <w:t xml:space="preserve">: </w:t>
      </w:r>
      <w:hyperlink r:id="rId9" w:history="1">
        <w:r w:rsidR="00815B8E" w:rsidRPr="00961744">
          <w:rPr>
            <w:rStyle w:val="Hyperlink"/>
            <w:rFonts w:cstheme="minorHAnsi"/>
            <w:lang w:val="en-GB"/>
          </w:rPr>
          <w:t>eleonida</w:t>
        </w:r>
        <w:r w:rsidR="00815B8E" w:rsidRPr="00CB0355">
          <w:rPr>
            <w:rStyle w:val="Hyperlink"/>
            <w:rFonts w:cstheme="minorHAnsi"/>
            <w:lang w:val="el-GR"/>
          </w:rPr>
          <w:t>@</w:t>
        </w:r>
        <w:r w:rsidR="00815B8E" w:rsidRPr="00961744">
          <w:rPr>
            <w:rStyle w:val="Hyperlink"/>
            <w:rFonts w:cstheme="minorHAnsi"/>
            <w:lang w:val="en-GB"/>
          </w:rPr>
          <w:t>pitchpr</w:t>
        </w:r>
        <w:r w:rsidR="00815B8E" w:rsidRPr="00CB0355">
          <w:rPr>
            <w:rStyle w:val="Hyperlink"/>
            <w:rFonts w:cstheme="minorHAnsi"/>
            <w:lang w:val="el-GR"/>
          </w:rPr>
          <w:t>.</w:t>
        </w:r>
        <w:r w:rsidR="00815B8E" w:rsidRPr="00961744">
          <w:rPr>
            <w:rStyle w:val="Hyperlink"/>
            <w:rFonts w:cstheme="minorHAnsi"/>
            <w:lang w:val="en-GB"/>
          </w:rPr>
          <w:t>gr</w:t>
        </w:r>
      </w:hyperlink>
      <w:r w:rsidR="00815B8E" w:rsidRPr="00CB0355">
        <w:rPr>
          <w:rFonts w:cstheme="minorHAnsi"/>
          <w:lang w:val="el-GR"/>
        </w:rPr>
        <w:t xml:space="preserve"> </w:t>
      </w:r>
    </w:p>
    <w:p w14:paraId="4D3A4ECE" w14:textId="77777777" w:rsidR="00DD7227" w:rsidRPr="00961744" w:rsidRDefault="00DD7227" w:rsidP="00DD7227">
      <w:pPr>
        <w:pStyle w:val="NormalNoSpace"/>
        <w:spacing w:line="240" w:lineRule="auto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961744">
        <w:rPr>
          <w:rFonts w:asciiTheme="minorHAnsi" w:hAnsiTheme="minorHAnsi" w:cstheme="minorHAnsi"/>
          <w:color w:val="auto"/>
          <w:sz w:val="24"/>
          <w:szCs w:val="24"/>
          <w:lang w:val="es-ES"/>
        </w:rPr>
        <w:t> </w:t>
      </w:r>
    </w:p>
    <w:p w14:paraId="56FDB988" w14:textId="77777777" w:rsidR="00DD7227" w:rsidRPr="00961744" w:rsidRDefault="00DD7227" w:rsidP="00DD7227">
      <w:pPr>
        <w:rPr>
          <w:rFonts w:cstheme="minorHAnsi"/>
          <w:b/>
          <w:bCs/>
          <w:u w:val="single"/>
          <w:lang w:val="el-GR"/>
        </w:rPr>
      </w:pPr>
      <w:r w:rsidRPr="00961744">
        <w:rPr>
          <w:rFonts w:cstheme="minorHAnsi"/>
          <w:b/>
          <w:bCs/>
          <w:lang w:val="el-GR"/>
        </w:rPr>
        <w:t>Σημείωση για τους δημοσιογράφους</w:t>
      </w:r>
      <w:r w:rsidRPr="00961744">
        <w:rPr>
          <w:rFonts w:cstheme="minorHAnsi"/>
          <w:b/>
          <w:bCs/>
          <w:u w:val="single"/>
          <w:lang w:val="el-GR"/>
        </w:rPr>
        <w:t xml:space="preserve">                                    </w:t>
      </w:r>
    </w:p>
    <w:p w14:paraId="0A263907" w14:textId="77777777" w:rsidR="00DD7227" w:rsidRPr="00961744" w:rsidRDefault="00DD7227" w:rsidP="00DD7227">
      <w:pPr>
        <w:rPr>
          <w:rFonts w:cstheme="minorHAnsi"/>
          <w:b/>
          <w:bCs/>
          <w:u w:val="single"/>
          <w:lang w:val="el-GR"/>
        </w:rPr>
      </w:pPr>
    </w:p>
    <w:p w14:paraId="4736D9D6" w14:textId="77777777" w:rsidR="00DD7227" w:rsidRPr="00B8263C" w:rsidRDefault="00DD7227" w:rsidP="00DD7227">
      <w:pPr>
        <w:jc w:val="both"/>
        <w:rPr>
          <w:rFonts w:cstheme="minorHAnsi"/>
          <w:b/>
          <w:bCs/>
          <w:lang w:val="el-GR"/>
        </w:rPr>
      </w:pPr>
      <w:r w:rsidRPr="00961744">
        <w:rPr>
          <w:rFonts w:cstheme="minorHAnsi"/>
          <w:b/>
          <w:bCs/>
          <w:lang w:val="el-GR"/>
        </w:rPr>
        <w:t>Σχετικά</w:t>
      </w:r>
      <w:r w:rsidRPr="00B8263C">
        <w:rPr>
          <w:rFonts w:cstheme="minorHAnsi"/>
          <w:b/>
          <w:bCs/>
          <w:lang w:val="el-GR"/>
        </w:rPr>
        <w:t xml:space="preserve"> </w:t>
      </w:r>
      <w:r w:rsidRPr="00961744">
        <w:rPr>
          <w:rFonts w:cstheme="minorHAnsi"/>
          <w:b/>
          <w:bCs/>
          <w:lang w:val="el-GR"/>
        </w:rPr>
        <w:t>με</w:t>
      </w:r>
      <w:r w:rsidRPr="00B8263C">
        <w:rPr>
          <w:rFonts w:cstheme="minorHAnsi"/>
          <w:b/>
          <w:bCs/>
          <w:lang w:val="el-GR"/>
        </w:rPr>
        <w:t xml:space="preserve"> </w:t>
      </w:r>
      <w:r w:rsidRPr="00961744">
        <w:rPr>
          <w:rFonts w:cstheme="minorHAnsi"/>
          <w:b/>
          <w:bCs/>
          <w:lang w:val="el-GR"/>
        </w:rPr>
        <w:t>την</w:t>
      </w:r>
      <w:r w:rsidRPr="00B8263C">
        <w:rPr>
          <w:rFonts w:cstheme="minorHAnsi"/>
          <w:b/>
          <w:bCs/>
          <w:lang w:val="el-GR"/>
        </w:rPr>
        <w:t xml:space="preserve"> </w:t>
      </w:r>
      <w:r w:rsidRPr="00EE1D56">
        <w:rPr>
          <w:rFonts w:cstheme="minorHAnsi"/>
          <w:b/>
          <w:bCs/>
          <w:lang w:val="es-ES"/>
        </w:rPr>
        <w:t>Pepco</w:t>
      </w:r>
    </w:p>
    <w:p w14:paraId="5C059AC8" w14:textId="02BF7F14" w:rsidR="00961744" w:rsidRPr="00F1523F" w:rsidRDefault="00B8263C" w:rsidP="00DD7227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Στα</w:t>
      </w:r>
      <w:r w:rsidR="00961744" w:rsidRPr="00B8263C">
        <w:rPr>
          <w:rFonts w:cstheme="minorHAnsi"/>
          <w:lang w:val="el-GR"/>
        </w:rPr>
        <w:t xml:space="preserve"> </w:t>
      </w:r>
      <w:r w:rsidR="00961744" w:rsidRPr="00961744">
        <w:rPr>
          <w:rFonts w:cstheme="minorHAnsi"/>
          <w:lang w:val="el-GR"/>
        </w:rPr>
        <w:t xml:space="preserve">20 χρόνια </w:t>
      </w:r>
      <w:r>
        <w:rPr>
          <w:rFonts w:cstheme="minorHAnsi"/>
          <w:lang w:val="el-GR"/>
        </w:rPr>
        <w:t xml:space="preserve">της </w:t>
      </w:r>
      <w:r w:rsidR="00961744" w:rsidRPr="00961744">
        <w:rPr>
          <w:rFonts w:cstheme="minorHAnsi"/>
          <w:lang w:val="el-GR"/>
        </w:rPr>
        <w:t>συνεχούς ανάπτυξης</w:t>
      </w:r>
      <w:r>
        <w:rPr>
          <w:rFonts w:cstheme="minorHAnsi"/>
          <w:lang w:val="el-GR"/>
        </w:rPr>
        <w:t xml:space="preserve"> της</w:t>
      </w:r>
      <w:r w:rsidR="00961744" w:rsidRPr="00961744">
        <w:rPr>
          <w:rFonts w:cstheme="minorHAnsi"/>
          <w:lang w:val="el-GR"/>
        </w:rPr>
        <w:t xml:space="preserve">, η </w:t>
      </w:r>
      <w:r w:rsidR="00961744" w:rsidRPr="00961744">
        <w:rPr>
          <w:rFonts w:cstheme="minorHAnsi"/>
          <w:lang w:val="en-US"/>
        </w:rPr>
        <w:t>Pepco</w:t>
      </w:r>
      <w:r w:rsidR="00961744" w:rsidRPr="00961744">
        <w:rPr>
          <w:rFonts w:cstheme="minorHAnsi"/>
          <w:lang w:val="el-GR"/>
        </w:rPr>
        <w:t xml:space="preserve"> εξυπηρετεί σήμερα εκατομμύρια πελάτες, πραγματοποιώντας πάνω από 28 εκατ. συναλλαγές το μήνα. Τα καταστήματα προσφέρουν ρούχα για όλη την οικογένεια, είδη σπιτιού, εποχιακά προϊόντα και παιχνίδια στις χαμηλότερες τιμές. Η εταιρεία απασχολεί περίπου 30.000 εργαζόμενους σε 19 ευρωπαϊκές χώρες, συμπεριλαμβανομένης της Ελλάδας.</w:t>
      </w:r>
    </w:p>
    <w:p w14:paraId="786499A3" w14:textId="77777777" w:rsidR="00692676" w:rsidRPr="00961744" w:rsidRDefault="00692676" w:rsidP="00DD7227">
      <w:pPr>
        <w:jc w:val="both"/>
        <w:rPr>
          <w:rFonts w:cstheme="minorHAnsi"/>
          <w:lang w:val="el-GR"/>
        </w:rPr>
      </w:pPr>
    </w:p>
    <w:p w14:paraId="0F03D480" w14:textId="77777777" w:rsidR="00692676" w:rsidRPr="00961744" w:rsidRDefault="00692676" w:rsidP="00692676">
      <w:pPr>
        <w:rPr>
          <w:rFonts w:cstheme="minorHAnsi"/>
          <w:b/>
          <w:bCs/>
          <w:lang w:val="es-ES"/>
        </w:rPr>
      </w:pPr>
      <w:r w:rsidRPr="00961744">
        <w:rPr>
          <w:rFonts w:cstheme="minorHAnsi"/>
          <w:b/>
          <w:bCs/>
          <w:lang w:val="el-GR"/>
        </w:rPr>
        <w:t>Όμιλος</w:t>
      </w:r>
      <w:r w:rsidRPr="00F1523F">
        <w:rPr>
          <w:rFonts w:cstheme="minorHAnsi"/>
          <w:b/>
          <w:bCs/>
          <w:lang w:val="el-GR"/>
        </w:rPr>
        <w:t xml:space="preserve"> </w:t>
      </w:r>
      <w:r w:rsidRPr="00961744">
        <w:rPr>
          <w:rFonts w:cstheme="minorHAnsi"/>
          <w:b/>
          <w:bCs/>
          <w:lang w:val="es-ES"/>
        </w:rPr>
        <w:t>Pepco</w:t>
      </w:r>
    </w:p>
    <w:p w14:paraId="3459E487" w14:textId="77777777" w:rsidR="00692676" w:rsidRPr="00F1523F" w:rsidRDefault="00692676" w:rsidP="00692676">
      <w:pPr>
        <w:rPr>
          <w:rFonts w:cstheme="minorHAnsi"/>
          <w:b/>
          <w:bCs/>
          <w:u w:val="single"/>
          <w:lang w:val="el-GR"/>
        </w:rPr>
      </w:pPr>
    </w:p>
    <w:p w14:paraId="67B63E79" w14:textId="6B6A8019" w:rsidR="00961744" w:rsidRPr="00961744" w:rsidRDefault="00961744" w:rsidP="00692676">
      <w:pPr>
        <w:rPr>
          <w:rFonts w:cstheme="minorHAnsi"/>
          <w:bCs/>
          <w:lang w:val="el-GR"/>
        </w:rPr>
      </w:pPr>
      <w:r w:rsidRPr="00961744">
        <w:rPr>
          <w:rFonts w:cstheme="minorHAnsi"/>
          <w:bCs/>
          <w:lang w:val="el-GR"/>
        </w:rPr>
        <w:t xml:space="preserve">Η </w:t>
      </w:r>
      <w:r w:rsidRPr="00961744">
        <w:rPr>
          <w:rFonts w:cstheme="minorHAnsi"/>
          <w:bCs/>
          <w:lang w:val="en-US"/>
        </w:rPr>
        <w:t>Pepco</w:t>
      </w:r>
      <w:r w:rsidRPr="00961744">
        <w:rPr>
          <w:rFonts w:cstheme="minorHAnsi"/>
          <w:bCs/>
          <w:lang w:val="el-GR"/>
        </w:rPr>
        <w:t xml:space="preserve"> είναι μέρος του Ομίλου </w:t>
      </w:r>
      <w:r w:rsidRPr="00961744">
        <w:rPr>
          <w:rFonts w:cstheme="minorHAnsi"/>
          <w:bCs/>
          <w:lang w:val="en-US"/>
        </w:rPr>
        <w:t>Pepco</w:t>
      </w:r>
      <w:r w:rsidRPr="00961744">
        <w:rPr>
          <w:rFonts w:cstheme="minorHAnsi"/>
          <w:bCs/>
          <w:lang w:val="el-GR"/>
        </w:rPr>
        <w:t xml:space="preserve">, ο οποίος δημιουργήθηκε το 2015 και περιλαμβάνει ισχυρούς και ανεξάρτητους εμπόρους λιανικής αξίας - </w:t>
      </w:r>
      <w:r w:rsidRPr="00961744">
        <w:rPr>
          <w:rFonts w:cstheme="minorHAnsi"/>
          <w:bCs/>
          <w:lang w:val="en-US"/>
        </w:rPr>
        <w:t>Pepco</w:t>
      </w:r>
      <w:r w:rsidRPr="00961744">
        <w:rPr>
          <w:rFonts w:cstheme="minorHAnsi"/>
          <w:bCs/>
          <w:lang w:val="el-GR"/>
        </w:rPr>
        <w:t xml:space="preserve">, </w:t>
      </w:r>
      <w:r w:rsidRPr="00961744">
        <w:rPr>
          <w:rFonts w:cstheme="minorHAnsi"/>
          <w:bCs/>
          <w:lang w:val="en-US"/>
        </w:rPr>
        <w:t>Poundland</w:t>
      </w:r>
      <w:r w:rsidRPr="00961744">
        <w:rPr>
          <w:rFonts w:cstheme="minorHAnsi"/>
          <w:bCs/>
          <w:lang w:val="el-GR"/>
        </w:rPr>
        <w:t xml:space="preserve"> και </w:t>
      </w:r>
      <w:r w:rsidRPr="00961744">
        <w:rPr>
          <w:rFonts w:cstheme="minorHAnsi"/>
          <w:bCs/>
          <w:lang w:val="en-US"/>
        </w:rPr>
        <w:t>Dealz</w:t>
      </w:r>
      <w:r w:rsidRPr="00961744">
        <w:rPr>
          <w:rFonts w:cstheme="minorHAnsi"/>
          <w:bCs/>
          <w:lang w:val="el-GR"/>
        </w:rPr>
        <w:t xml:space="preserve">. Ο Όμιλος </w:t>
      </w:r>
      <w:r w:rsidRPr="00961744">
        <w:rPr>
          <w:rFonts w:cstheme="minorHAnsi"/>
          <w:bCs/>
          <w:lang w:val="en-US"/>
        </w:rPr>
        <w:t>Pepco</w:t>
      </w:r>
      <w:r w:rsidRPr="00961744">
        <w:rPr>
          <w:rFonts w:cstheme="minorHAnsi"/>
          <w:bCs/>
          <w:lang w:val="el-GR"/>
        </w:rPr>
        <w:t xml:space="preserve"> διαθέτει σήμερα περίπου 4.100 καταστήματα σε 20 χώρες, στα οποία απασχολούνται περίπου 43.000 άτομα.</w:t>
      </w:r>
    </w:p>
    <w:p w14:paraId="3AC52D43" w14:textId="77777777" w:rsidR="00692676" w:rsidRPr="00961744" w:rsidRDefault="00692676" w:rsidP="00DD7227">
      <w:pPr>
        <w:jc w:val="both"/>
        <w:rPr>
          <w:rFonts w:cstheme="minorHAnsi"/>
          <w:lang w:val="el-GR"/>
        </w:rPr>
      </w:pPr>
    </w:p>
    <w:p w14:paraId="32CBA698" w14:textId="056503B2" w:rsidR="003D15E4" w:rsidRPr="008F3295" w:rsidRDefault="003D15E4" w:rsidP="004D460F">
      <w:pPr>
        <w:jc w:val="both"/>
        <w:rPr>
          <w:rFonts w:cstheme="minorHAnsi"/>
          <w:bCs/>
          <w:lang w:val="el-GR"/>
        </w:rPr>
      </w:pPr>
    </w:p>
    <w:sectPr w:rsidR="003D15E4" w:rsidRPr="008F3295" w:rsidSect="000B7193">
      <w:headerReference w:type="default" r:id="rId10"/>
      <w:footerReference w:type="default" r:id="rId11"/>
      <w:pgSz w:w="11900" w:h="16840"/>
      <w:pgMar w:top="1957" w:right="1417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C908" w14:textId="77777777" w:rsidR="000B7193" w:rsidRDefault="000B7193" w:rsidP="00B06150">
      <w:r>
        <w:separator/>
      </w:r>
    </w:p>
  </w:endnote>
  <w:endnote w:type="continuationSeparator" w:id="0">
    <w:p w14:paraId="7DC8B6D4" w14:textId="77777777" w:rsidR="000B7193" w:rsidRDefault="000B7193" w:rsidP="00B0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580A" w14:textId="4B9391C6" w:rsidR="00B06150" w:rsidRDefault="00B73CF5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3CB99" wp14:editId="623CA505">
              <wp:simplePos x="0" y="0"/>
              <wp:positionH relativeFrom="column">
                <wp:posOffset>-75565</wp:posOffset>
              </wp:positionH>
              <wp:positionV relativeFrom="paragraph">
                <wp:posOffset>194945</wp:posOffset>
              </wp:positionV>
              <wp:extent cx="5888990" cy="6623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8990" cy="662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79975" w14:textId="77777777" w:rsidR="00B06150" w:rsidRPr="00886A33" w:rsidRDefault="00B06150" w:rsidP="00DE326C">
                          <w:pPr>
                            <w:rPr>
                              <w:rFonts w:ascii="Helvetica" w:hAnsi="Helvetica"/>
                              <w:color w:val="7F7F7F" w:themeColor="text1" w:themeTint="80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3CB9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5.95pt;margin-top:15.35pt;width:463.7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" filled="f" stroked="f" strokeweight=".5pt">
              <v:textbox>
                <w:txbxContent>
                  <w:p w14:paraId="60C79975" w14:textId="77777777" w:rsidR="00B06150" w:rsidRPr="00886A33" w:rsidRDefault="00B06150" w:rsidP="00DE326C">
                    <w:pPr>
                      <w:rPr>
                        <w:rFonts w:ascii="Helvetica" w:hAnsi="Helvetica"/>
                        <w:color w:val="7F7F7F" w:themeColor="text1" w:themeTint="80"/>
                        <w:sz w:val="20"/>
                        <w:szCs w:val="20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410F82"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7C469029" wp14:editId="3A155E18">
          <wp:simplePos x="0" y="0"/>
          <wp:positionH relativeFrom="column">
            <wp:posOffset>4445</wp:posOffset>
          </wp:positionH>
          <wp:positionV relativeFrom="paragraph">
            <wp:posOffset>-14277</wp:posOffset>
          </wp:positionV>
          <wp:extent cx="5713200" cy="46800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00" cy="4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1D2365" w14:textId="77777777" w:rsidR="00B06150" w:rsidRDefault="00B06150"/>
  <w:p w14:paraId="0CE3902B" w14:textId="77777777" w:rsidR="00B06150" w:rsidRDefault="00B06150"/>
  <w:p w14:paraId="111E7720" w14:textId="77777777" w:rsidR="00B06150" w:rsidRDefault="00B06150"/>
  <w:p w14:paraId="58CCAE43" w14:textId="77777777" w:rsidR="00B06150" w:rsidRDefault="00B061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B90E" w14:textId="77777777" w:rsidR="000B7193" w:rsidRDefault="000B7193" w:rsidP="00B06150">
      <w:r>
        <w:separator/>
      </w:r>
    </w:p>
  </w:footnote>
  <w:footnote w:type="continuationSeparator" w:id="0">
    <w:p w14:paraId="45245FBD" w14:textId="77777777" w:rsidR="000B7193" w:rsidRDefault="000B7193" w:rsidP="00B0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DAE8" w14:textId="77777777" w:rsidR="00F36A34" w:rsidRDefault="00410F82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 w:rsidRPr="00410F82">
      <w:rPr>
        <w:rFonts w:ascii="Helvetica" w:hAnsi="Helvetica"/>
        <w:noProof/>
        <w:color w:val="7F7F7F" w:themeColor="text1" w:themeTint="80"/>
        <w:sz w:val="20"/>
        <w:szCs w:val="20"/>
        <w:lang w:val="bg-BG" w:eastAsia="bg-BG"/>
      </w:rPr>
      <w:drawing>
        <wp:anchor distT="0" distB="0" distL="114300" distR="114300" simplePos="0" relativeHeight="251662336" behindDoc="0" locked="0" layoutInCell="1" allowOverlap="1" wp14:anchorId="15E5AE13" wp14:editId="2753C7C6">
          <wp:simplePos x="0" y="0"/>
          <wp:positionH relativeFrom="column">
            <wp:posOffset>-36195</wp:posOffset>
          </wp:positionH>
          <wp:positionV relativeFrom="paragraph">
            <wp:posOffset>9853</wp:posOffset>
          </wp:positionV>
          <wp:extent cx="2919600" cy="680400"/>
          <wp:effectExtent l="0" t="0" r="190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51BD50" w14:textId="77777777" w:rsidR="00F36A34" w:rsidRDefault="00F36A34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</w:p>
  <w:p w14:paraId="25D88765" w14:textId="6DB78AFB" w:rsidR="00691CA6" w:rsidRPr="00B07F69" w:rsidRDefault="00B07F69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l-GR"/>
      </w:rPr>
    </w:pPr>
    <w:r>
      <w:rPr>
        <w:rFonts w:ascii="Helvetica" w:hAnsi="Helvetica"/>
        <w:color w:val="7F7F7F" w:themeColor="text1" w:themeTint="80"/>
        <w:sz w:val="20"/>
        <w:szCs w:val="20"/>
        <w:lang w:val="el-GR"/>
      </w:rPr>
      <w:t>Δελτίο Τύπου</w:t>
    </w:r>
  </w:p>
  <w:p w14:paraId="7ECF05A7" w14:textId="686CA48D" w:rsidR="00691CA6" w:rsidRPr="009B7E61" w:rsidRDefault="006E759D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n-US"/>
      </w:rPr>
    </w:pPr>
    <w:r>
      <w:rPr>
        <w:rFonts w:ascii="Helvetica" w:hAnsi="Helvetica"/>
        <w:color w:val="7F7F7F" w:themeColor="text1" w:themeTint="80"/>
        <w:sz w:val="20"/>
        <w:szCs w:val="20"/>
        <w:lang w:val="en-US"/>
      </w:rPr>
      <w:t>12</w:t>
    </w:r>
    <w:r w:rsidR="00B07F69">
      <w:rPr>
        <w:rFonts w:ascii="Helvetica" w:hAnsi="Helvetica"/>
        <w:color w:val="7F7F7F" w:themeColor="text1" w:themeTint="80"/>
        <w:sz w:val="20"/>
        <w:szCs w:val="20"/>
        <w:lang w:val="el-GR"/>
      </w:rPr>
      <w:t xml:space="preserve"> </w:t>
    </w:r>
    <w:r w:rsidR="00F01903">
      <w:rPr>
        <w:rFonts w:ascii="Helvetica" w:hAnsi="Helvetica"/>
        <w:color w:val="7F7F7F" w:themeColor="text1" w:themeTint="80"/>
        <w:sz w:val="20"/>
        <w:szCs w:val="20"/>
        <w:lang w:val="el-GR"/>
      </w:rPr>
      <w:t>Φεβρουαρίου</w:t>
    </w:r>
    <w:r w:rsidR="0026511B">
      <w:rPr>
        <w:rFonts w:ascii="Helvetica" w:hAnsi="Helvetica"/>
        <w:color w:val="7F7F7F" w:themeColor="text1" w:themeTint="80"/>
        <w:sz w:val="20"/>
        <w:szCs w:val="20"/>
        <w:lang w:val="es-ES"/>
      </w:rPr>
      <w:t xml:space="preserve">, </w:t>
    </w:r>
    <w:r w:rsidR="005E60D2" w:rsidRPr="00770068">
      <w:rPr>
        <w:rFonts w:ascii="Helvetica" w:hAnsi="Helvetica"/>
        <w:color w:val="7F7F7F" w:themeColor="text1" w:themeTint="80"/>
        <w:sz w:val="20"/>
        <w:szCs w:val="20"/>
        <w:lang w:val="es-ES"/>
      </w:rPr>
      <w:t>202</w:t>
    </w:r>
    <w:r w:rsidR="009B7E61">
      <w:rPr>
        <w:rFonts w:ascii="Helvetica" w:hAnsi="Helvetica"/>
        <w:color w:val="7F7F7F" w:themeColor="text1" w:themeTint="80"/>
        <w:sz w:val="20"/>
        <w:szCs w:val="20"/>
        <w:lang w:val="en-US"/>
      </w:rPr>
      <w:t>4</w:t>
    </w:r>
  </w:p>
  <w:p w14:paraId="6718E14F" w14:textId="77777777" w:rsidR="0026511B" w:rsidRDefault="0026511B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s-ES"/>
      </w:rPr>
    </w:pPr>
  </w:p>
  <w:p w14:paraId="40888777" w14:textId="77777777" w:rsidR="0026511B" w:rsidRDefault="0026511B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s-ES"/>
      </w:rPr>
    </w:pPr>
  </w:p>
  <w:p w14:paraId="50C1AC0F" w14:textId="77777777" w:rsidR="00B24BB6" w:rsidRDefault="00B24BB6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s-ES"/>
      </w:rPr>
    </w:pPr>
  </w:p>
  <w:p w14:paraId="30F28E65" w14:textId="77777777" w:rsidR="00B24BB6" w:rsidRPr="00770068" w:rsidRDefault="00B24BB6" w:rsidP="00691CA6">
    <w:pPr>
      <w:jc w:val="right"/>
      <w:rPr>
        <w:rFonts w:ascii="Helvetica" w:hAnsi="Helvetica"/>
        <w:color w:val="7F7F7F" w:themeColor="text1" w:themeTint="80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69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C1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8A25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8A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E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86A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6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18A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2E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4F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40E6"/>
    <w:multiLevelType w:val="hybridMultilevel"/>
    <w:tmpl w:val="369E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C5015"/>
    <w:multiLevelType w:val="hybridMultilevel"/>
    <w:tmpl w:val="A0486902"/>
    <w:lvl w:ilvl="0" w:tplc="1AAA4F14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CA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66D7F"/>
    <w:multiLevelType w:val="hybridMultilevel"/>
    <w:tmpl w:val="F744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B2D99"/>
    <w:multiLevelType w:val="hybridMultilevel"/>
    <w:tmpl w:val="F03E07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35069"/>
    <w:multiLevelType w:val="hybridMultilevel"/>
    <w:tmpl w:val="25D819B2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FCBF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72B67"/>
    <w:multiLevelType w:val="hybridMultilevel"/>
    <w:tmpl w:val="B91E4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3739F7"/>
    <w:multiLevelType w:val="hybridMultilevel"/>
    <w:tmpl w:val="161C7FBE"/>
    <w:lvl w:ilvl="0" w:tplc="B898227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FCBF0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93D02"/>
    <w:multiLevelType w:val="hybridMultilevel"/>
    <w:tmpl w:val="5BFC55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E0737"/>
    <w:multiLevelType w:val="hybridMultilevel"/>
    <w:tmpl w:val="75B2D2C2"/>
    <w:lvl w:ilvl="0" w:tplc="5B2C2D18">
      <w:start w:val="1"/>
      <w:numFmt w:val="bullet"/>
      <w:pStyle w:val="bulletspepco"/>
      <w:lvlText w:val=""/>
      <w:lvlJc w:val="left"/>
      <w:pPr>
        <w:ind w:left="720" w:hanging="380"/>
      </w:pPr>
      <w:rPr>
        <w:rFonts w:ascii="Symbol" w:hAnsi="Symbol" w:hint="default"/>
        <w:color w:val="4C4C4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A525B"/>
    <w:multiLevelType w:val="hybridMultilevel"/>
    <w:tmpl w:val="68CA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13765"/>
    <w:multiLevelType w:val="hybridMultilevel"/>
    <w:tmpl w:val="F7BC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130D5"/>
    <w:multiLevelType w:val="hybridMultilevel"/>
    <w:tmpl w:val="046019B0"/>
    <w:lvl w:ilvl="0" w:tplc="7A021A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5E70"/>
    <w:multiLevelType w:val="hybridMultilevel"/>
    <w:tmpl w:val="D026BCA8"/>
    <w:lvl w:ilvl="0" w:tplc="8BE69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2878"/>
    <w:multiLevelType w:val="hybridMultilevel"/>
    <w:tmpl w:val="172EB9FA"/>
    <w:lvl w:ilvl="0" w:tplc="5B2ACA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7264300">
    <w:abstractNumId w:val="12"/>
  </w:num>
  <w:num w:numId="2" w16cid:durableId="1396079806">
    <w:abstractNumId w:val="16"/>
  </w:num>
  <w:num w:numId="3" w16cid:durableId="1736588935">
    <w:abstractNumId w:val="4"/>
  </w:num>
  <w:num w:numId="4" w16cid:durableId="275522457">
    <w:abstractNumId w:val="5"/>
  </w:num>
  <w:num w:numId="5" w16cid:durableId="609121325">
    <w:abstractNumId w:val="6"/>
  </w:num>
  <w:num w:numId="6" w16cid:durableId="1324041139">
    <w:abstractNumId w:val="7"/>
  </w:num>
  <w:num w:numId="7" w16cid:durableId="1848590959">
    <w:abstractNumId w:val="9"/>
  </w:num>
  <w:num w:numId="8" w16cid:durableId="547180061">
    <w:abstractNumId w:val="0"/>
  </w:num>
  <w:num w:numId="9" w16cid:durableId="1896819404">
    <w:abstractNumId w:val="1"/>
  </w:num>
  <w:num w:numId="10" w16cid:durableId="1143934542">
    <w:abstractNumId w:val="2"/>
  </w:num>
  <w:num w:numId="11" w16cid:durableId="1562134901">
    <w:abstractNumId w:val="3"/>
  </w:num>
  <w:num w:numId="12" w16cid:durableId="819807084">
    <w:abstractNumId w:val="8"/>
  </w:num>
  <w:num w:numId="13" w16cid:durableId="1913539194">
    <w:abstractNumId w:val="14"/>
  </w:num>
  <w:num w:numId="14" w16cid:durableId="634650875">
    <w:abstractNumId w:val="11"/>
  </w:num>
  <w:num w:numId="15" w16cid:durableId="259145332">
    <w:abstractNumId w:val="18"/>
  </w:num>
  <w:num w:numId="16" w16cid:durableId="37820734">
    <w:abstractNumId w:val="17"/>
  </w:num>
  <w:num w:numId="17" w16cid:durableId="1936861716">
    <w:abstractNumId w:val="13"/>
  </w:num>
  <w:num w:numId="18" w16cid:durableId="721562947">
    <w:abstractNumId w:val="15"/>
  </w:num>
  <w:num w:numId="19" w16cid:durableId="898398889">
    <w:abstractNumId w:val="10"/>
  </w:num>
  <w:num w:numId="20" w16cid:durableId="1242721058">
    <w:abstractNumId w:val="21"/>
  </w:num>
  <w:num w:numId="21" w16cid:durableId="67385101">
    <w:abstractNumId w:val="23"/>
  </w:num>
  <w:num w:numId="22" w16cid:durableId="1412655486">
    <w:abstractNumId w:val="22"/>
  </w:num>
  <w:num w:numId="23" w16cid:durableId="2101561575">
    <w:abstractNumId w:val="20"/>
  </w:num>
  <w:num w:numId="24" w16cid:durableId="3881866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16"/>
    <w:rsid w:val="0001555D"/>
    <w:rsid w:val="00021651"/>
    <w:rsid w:val="00021C88"/>
    <w:rsid w:val="00024F61"/>
    <w:rsid w:val="00026E32"/>
    <w:rsid w:val="00027477"/>
    <w:rsid w:val="00031ACE"/>
    <w:rsid w:val="000430A2"/>
    <w:rsid w:val="00044688"/>
    <w:rsid w:val="000473C5"/>
    <w:rsid w:val="0005040D"/>
    <w:rsid w:val="0005200A"/>
    <w:rsid w:val="000565D8"/>
    <w:rsid w:val="000645E8"/>
    <w:rsid w:val="000661BA"/>
    <w:rsid w:val="0007797D"/>
    <w:rsid w:val="00084BE1"/>
    <w:rsid w:val="000870C4"/>
    <w:rsid w:val="000A7005"/>
    <w:rsid w:val="000A77FB"/>
    <w:rsid w:val="000B657E"/>
    <w:rsid w:val="000B7193"/>
    <w:rsid w:val="000C6733"/>
    <w:rsid w:val="000D20F9"/>
    <w:rsid w:val="000D3F13"/>
    <w:rsid w:val="000D46BD"/>
    <w:rsid w:val="000D590A"/>
    <w:rsid w:val="000E2E4E"/>
    <w:rsid w:val="000F0C38"/>
    <w:rsid w:val="000F74D9"/>
    <w:rsid w:val="00105D09"/>
    <w:rsid w:val="00112E1F"/>
    <w:rsid w:val="0012271B"/>
    <w:rsid w:val="00141580"/>
    <w:rsid w:val="00150146"/>
    <w:rsid w:val="00153B05"/>
    <w:rsid w:val="001559AB"/>
    <w:rsid w:val="00157016"/>
    <w:rsid w:val="00157442"/>
    <w:rsid w:val="0017139E"/>
    <w:rsid w:val="00175E21"/>
    <w:rsid w:val="00180014"/>
    <w:rsid w:val="00182CB5"/>
    <w:rsid w:val="001905C1"/>
    <w:rsid w:val="001976CB"/>
    <w:rsid w:val="001C13E8"/>
    <w:rsid w:val="001F06FE"/>
    <w:rsid w:val="001F3DA6"/>
    <w:rsid w:val="001F4D40"/>
    <w:rsid w:val="002043EB"/>
    <w:rsid w:val="00211466"/>
    <w:rsid w:val="00230B01"/>
    <w:rsid w:val="00233701"/>
    <w:rsid w:val="0023436F"/>
    <w:rsid w:val="00234F8F"/>
    <w:rsid w:val="002369CC"/>
    <w:rsid w:val="0024075A"/>
    <w:rsid w:val="00247C1C"/>
    <w:rsid w:val="00263810"/>
    <w:rsid w:val="0026511B"/>
    <w:rsid w:val="0027672A"/>
    <w:rsid w:val="00277558"/>
    <w:rsid w:val="00277711"/>
    <w:rsid w:val="002800C6"/>
    <w:rsid w:val="0029010F"/>
    <w:rsid w:val="002A44B9"/>
    <w:rsid w:val="002A5B1D"/>
    <w:rsid w:val="002A69E7"/>
    <w:rsid w:val="002E1782"/>
    <w:rsid w:val="002F4E6B"/>
    <w:rsid w:val="00303816"/>
    <w:rsid w:val="00306D5E"/>
    <w:rsid w:val="00347466"/>
    <w:rsid w:val="00353AE4"/>
    <w:rsid w:val="00364CD0"/>
    <w:rsid w:val="003653BE"/>
    <w:rsid w:val="00375BA0"/>
    <w:rsid w:val="0037650F"/>
    <w:rsid w:val="00382A75"/>
    <w:rsid w:val="003A19E5"/>
    <w:rsid w:val="003B29FC"/>
    <w:rsid w:val="003C53B1"/>
    <w:rsid w:val="003C6F4E"/>
    <w:rsid w:val="003D15E4"/>
    <w:rsid w:val="003D39C6"/>
    <w:rsid w:val="003D4654"/>
    <w:rsid w:val="003E073E"/>
    <w:rsid w:val="003E17CD"/>
    <w:rsid w:val="003F312A"/>
    <w:rsid w:val="004039D5"/>
    <w:rsid w:val="00405D60"/>
    <w:rsid w:val="004109F9"/>
    <w:rsid w:val="00410F82"/>
    <w:rsid w:val="00421F32"/>
    <w:rsid w:val="00433B8F"/>
    <w:rsid w:val="00442F5C"/>
    <w:rsid w:val="00443313"/>
    <w:rsid w:val="004515D8"/>
    <w:rsid w:val="004575D2"/>
    <w:rsid w:val="00461DF4"/>
    <w:rsid w:val="00467557"/>
    <w:rsid w:val="00475674"/>
    <w:rsid w:val="00485649"/>
    <w:rsid w:val="004920A4"/>
    <w:rsid w:val="0049297B"/>
    <w:rsid w:val="00496201"/>
    <w:rsid w:val="004C6E29"/>
    <w:rsid w:val="004D140A"/>
    <w:rsid w:val="004D460F"/>
    <w:rsid w:val="004D4C8A"/>
    <w:rsid w:val="004E0365"/>
    <w:rsid w:val="004E265B"/>
    <w:rsid w:val="004F17A2"/>
    <w:rsid w:val="005011A1"/>
    <w:rsid w:val="00505806"/>
    <w:rsid w:val="00510A1C"/>
    <w:rsid w:val="00522534"/>
    <w:rsid w:val="005234CC"/>
    <w:rsid w:val="005269C6"/>
    <w:rsid w:val="00530434"/>
    <w:rsid w:val="00537CCE"/>
    <w:rsid w:val="005444BA"/>
    <w:rsid w:val="00550A50"/>
    <w:rsid w:val="00557B8D"/>
    <w:rsid w:val="00561863"/>
    <w:rsid w:val="00561B55"/>
    <w:rsid w:val="00566510"/>
    <w:rsid w:val="00567A79"/>
    <w:rsid w:val="00587A2C"/>
    <w:rsid w:val="005B1780"/>
    <w:rsid w:val="005C499B"/>
    <w:rsid w:val="005D1829"/>
    <w:rsid w:val="005D2B73"/>
    <w:rsid w:val="005E228E"/>
    <w:rsid w:val="005E60D2"/>
    <w:rsid w:val="005E7BE8"/>
    <w:rsid w:val="00601F25"/>
    <w:rsid w:val="006115AE"/>
    <w:rsid w:val="006179A6"/>
    <w:rsid w:val="00617F2A"/>
    <w:rsid w:val="006212A1"/>
    <w:rsid w:val="00622A5B"/>
    <w:rsid w:val="00626E9C"/>
    <w:rsid w:val="00640460"/>
    <w:rsid w:val="00655A44"/>
    <w:rsid w:val="00655EAD"/>
    <w:rsid w:val="006606CC"/>
    <w:rsid w:val="00670DA9"/>
    <w:rsid w:val="00672A50"/>
    <w:rsid w:val="006771F8"/>
    <w:rsid w:val="0069042E"/>
    <w:rsid w:val="006918B1"/>
    <w:rsid w:val="00691CA6"/>
    <w:rsid w:val="00692676"/>
    <w:rsid w:val="006929CD"/>
    <w:rsid w:val="00693BC1"/>
    <w:rsid w:val="006B11B7"/>
    <w:rsid w:val="006B356F"/>
    <w:rsid w:val="006B57B9"/>
    <w:rsid w:val="006C22C9"/>
    <w:rsid w:val="006C6DCD"/>
    <w:rsid w:val="006D0B37"/>
    <w:rsid w:val="006D69BC"/>
    <w:rsid w:val="006E759D"/>
    <w:rsid w:val="006F5A64"/>
    <w:rsid w:val="00700CDA"/>
    <w:rsid w:val="00716D05"/>
    <w:rsid w:val="007220A3"/>
    <w:rsid w:val="00722D3D"/>
    <w:rsid w:val="00741F81"/>
    <w:rsid w:val="0074526E"/>
    <w:rsid w:val="00755460"/>
    <w:rsid w:val="0076788A"/>
    <w:rsid w:val="00770068"/>
    <w:rsid w:val="00771089"/>
    <w:rsid w:val="007863E2"/>
    <w:rsid w:val="00791AF4"/>
    <w:rsid w:val="00792C69"/>
    <w:rsid w:val="007A07FB"/>
    <w:rsid w:val="007A1EAF"/>
    <w:rsid w:val="007D4916"/>
    <w:rsid w:val="007E656C"/>
    <w:rsid w:val="007F5BE3"/>
    <w:rsid w:val="0080162D"/>
    <w:rsid w:val="008067DA"/>
    <w:rsid w:val="00814FBF"/>
    <w:rsid w:val="00815B8E"/>
    <w:rsid w:val="00823BC9"/>
    <w:rsid w:val="00831882"/>
    <w:rsid w:val="0083189D"/>
    <w:rsid w:val="00834744"/>
    <w:rsid w:val="00841E48"/>
    <w:rsid w:val="008449D0"/>
    <w:rsid w:val="0086328B"/>
    <w:rsid w:val="00866822"/>
    <w:rsid w:val="00871C6C"/>
    <w:rsid w:val="00876454"/>
    <w:rsid w:val="0087748F"/>
    <w:rsid w:val="00877535"/>
    <w:rsid w:val="00881676"/>
    <w:rsid w:val="00886A33"/>
    <w:rsid w:val="008914A3"/>
    <w:rsid w:val="008A7B1C"/>
    <w:rsid w:val="008C0F2F"/>
    <w:rsid w:val="008C7E1B"/>
    <w:rsid w:val="008D1EA1"/>
    <w:rsid w:val="008D4D68"/>
    <w:rsid w:val="008E4072"/>
    <w:rsid w:val="008E7673"/>
    <w:rsid w:val="008F3295"/>
    <w:rsid w:val="008F733D"/>
    <w:rsid w:val="00903FCA"/>
    <w:rsid w:val="00915AB9"/>
    <w:rsid w:val="009246D9"/>
    <w:rsid w:val="0093684C"/>
    <w:rsid w:val="009368C2"/>
    <w:rsid w:val="00954D27"/>
    <w:rsid w:val="00961744"/>
    <w:rsid w:val="00965DC4"/>
    <w:rsid w:val="00967480"/>
    <w:rsid w:val="009856CA"/>
    <w:rsid w:val="009A0D60"/>
    <w:rsid w:val="009A4C25"/>
    <w:rsid w:val="009B7E61"/>
    <w:rsid w:val="009D0A4D"/>
    <w:rsid w:val="009D1E50"/>
    <w:rsid w:val="009E1276"/>
    <w:rsid w:val="009E76E4"/>
    <w:rsid w:val="009F57FC"/>
    <w:rsid w:val="009F639A"/>
    <w:rsid w:val="009F6C5E"/>
    <w:rsid w:val="00A0101E"/>
    <w:rsid w:val="00A0243E"/>
    <w:rsid w:val="00A03A58"/>
    <w:rsid w:val="00A156D5"/>
    <w:rsid w:val="00A17C97"/>
    <w:rsid w:val="00A231CF"/>
    <w:rsid w:val="00A235AC"/>
    <w:rsid w:val="00A23D37"/>
    <w:rsid w:val="00A24AA3"/>
    <w:rsid w:val="00A268B4"/>
    <w:rsid w:val="00A270C4"/>
    <w:rsid w:val="00A402B7"/>
    <w:rsid w:val="00A420F1"/>
    <w:rsid w:val="00A61B78"/>
    <w:rsid w:val="00A62D62"/>
    <w:rsid w:val="00A73592"/>
    <w:rsid w:val="00A84DD5"/>
    <w:rsid w:val="00A91645"/>
    <w:rsid w:val="00A93582"/>
    <w:rsid w:val="00A9630E"/>
    <w:rsid w:val="00AA4A29"/>
    <w:rsid w:val="00AB0FFA"/>
    <w:rsid w:val="00AB323A"/>
    <w:rsid w:val="00AC0909"/>
    <w:rsid w:val="00AC3513"/>
    <w:rsid w:val="00AC520F"/>
    <w:rsid w:val="00AC5C47"/>
    <w:rsid w:val="00AD607B"/>
    <w:rsid w:val="00AD6709"/>
    <w:rsid w:val="00AF7629"/>
    <w:rsid w:val="00AF7BE7"/>
    <w:rsid w:val="00B0085E"/>
    <w:rsid w:val="00B03836"/>
    <w:rsid w:val="00B06150"/>
    <w:rsid w:val="00B07F69"/>
    <w:rsid w:val="00B11462"/>
    <w:rsid w:val="00B24BB6"/>
    <w:rsid w:val="00B31D2A"/>
    <w:rsid w:val="00B34067"/>
    <w:rsid w:val="00B361B5"/>
    <w:rsid w:val="00B4125F"/>
    <w:rsid w:val="00B46CE3"/>
    <w:rsid w:val="00B47E9B"/>
    <w:rsid w:val="00B73CF5"/>
    <w:rsid w:val="00B8263C"/>
    <w:rsid w:val="00B944B9"/>
    <w:rsid w:val="00BA1BBE"/>
    <w:rsid w:val="00BA1DB4"/>
    <w:rsid w:val="00BA304E"/>
    <w:rsid w:val="00BB010F"/>
    <w:rsid w:val="00BB124C"/>
    <w:rsid w:val="00BC2AC6"/>
    <w:rsid w:val="00BD06DB"/>
    <w:rsid w:val="00BE4137"/>
    <w:rsid w:val="00C12F4C"/>
    <w:rsid w:val="00C21FAA"/>
    <w:rsid w:val="00C27D26"/>
    <w:rsid w:val="00C3143C"/>
    <w:rsid w:val="00C427E3"/>
    <w:rsid w:val="00C45022"/>
    <w:rsid w:val="00C52E62"/>
    <w:rsid w:val="00C57C4C"/>
    <w:rsid w:val="00C60F3A"/>
    <w:rsid w:val="00C62EEF"/>
    <w:rsid w:val="00C76987"/>
    <w:rsid w:val="00C80ABD"/>
    <w:rsid w:val="00C832A1"/>
    <w:rsid w:val="00CA05AA"/>
    <w:rsid w:val="00CA174B"/>
    <w:rsid w:val="00CA2F21"/>
    <w:rsid w:val="00CA6B73"/>
    <w:rsid w:val="00CB0355"/>
    <w:rsid w:val="00CB1C60"/>
    <w:rsid w:val="00CD3443"/>
    <w:rsid w:val="00CF2F81"/>
    <w:rsid w:val="00D02F20"/>
    <w:rsid w:val="00D0728C"/>
    <w:rsid w:val="00D101AC"/>
    <w:rsid w:val="00D15668"/>
    <w:rsid w:val="00D159BA"/>
    <w:rsid w:val="00D173C7"/>
    <w:rsid w:val="00D45770"/>
    <w:rsid w:val="00D51B90"/>
    <w:rsid w:val="00D52A61"/>
    <w:rsid w:val="00D564F4"/>
    <w:rsid w:val="00D70F45"/>
    <w:rsid w:val="00D71EFF"/>
    <w:rsid w:val="00D81110"/>
    <w:rsid w:val="00D8281B"/>
    <w:rsid w:val="00D868EE"/>
    <w:rsid w:val="00D974D5"/>
    <w:rsid w:val="00DB32F8"/>
    <w:rsid w:val="00DB3DFD"/>
    <w:rsid w:val="00DB40AC"/>
    <w:rsid w:val="00DC057C"/>
    <w:rsid w:val="00DC766C"/>
    <w:rsid w:val="00DD6DEF"/>
    <w:rsid w:val="00DD713C"/>
    <w:rsid w:val="00DD7227"/>
    <w:rsid w:val="00DE326C"/>
    <w:rsid w:val="00DE5B45"/>
    <w:rsid w:val="00DE5CCE"/>
    <w:rsid w:val="00DE72F8"/>
    <w:rsid w:val="00E00A2D"/>
    <w:rsid w:val="00E46867"/>
    <w:rsid w:val="00E50713"/>
    <w:rsid w:val="00E70823"/>
    <w:rsid w:val="00E73021"/>
    <w:rsid w:val="00E92CC1"/>
    <w:rsid w:val="00EA1E88"/>
    <w:rsid w:val="00EA331D"/>
    <w:rsid w:val="00EB03FE"/>
    <w:rsid w:val="00EC01D3"/>
    <w:rsid w:val="00EE174C"/>
    <w:rsid w:val="00EE1D56"/>
    <w:rsid w:val="00EE62BA"/>
    <w:rsid w:val="00F01903"/>
    <w:rsid w:val="00F1523F"/>
    <w:rsid w:val="00F36A34"/>
    <w:rsid w:val="00F40A97"/>
    <w:rsid w:val="00F61493"/>
    <w:rsid w:val="00F62A14"/>
    <w:rsid w:val="00F67297"/>
    <w:rsid w:val="00F70D9E"/>
    <w:rsid w:val="00F71FD1"/>
    <w:rsid w:val="00F85277"/>
    <w:rsid w:val="00F94078"/>
    <w:rsid w:val="00FB39D3"/>
    <w:rsid w:val="00FB3AF5"/>
    <w:rsid w:val="00FC4FFC"/>
    <w:rsid w:val="00FD65D7"/>
    <w:rsid w:val="00FD6F08"/>
    <w:rsid w:val="00FE0EA7"/>
    <w:rsid w:val="00FF47FE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37CE0"/>
  <w15:docId w15:val="{D2403305-6794-4210-9BD4-F9F282F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3816"/>
    <w:pPr>
      <w:ind w:left="720"/>
      <w:contextualSpacing/>
    </w:pPr>
  </w:style>
  <w:style w:type="paragraph" w:customStyle="1" w:styleId="Nagwek1">
    <w:name w:val="Nagłówek1"/>
    <w:basedOn w:val="Normal"/>
    <w:qFormat/>
    <w:rsid w:val="00F36A34"/>
    <w:rPr>
      <w:rFonts w:ascii="Arial" w:hAnsi="Arial" w:cs="Arial"/>
      <w:b/>
      <w:bCs/>
      <w:color w:val="4C4C4B"/>
      <w:sz w:val="44"/>
      <w:szCs w:val="56"/>
    </w:rPr>
  </w:style>
  <w:style w:type="paragraph" w:customStyle="1" w:styleId="pepcoHeader">
    <w:name w:val="pepco Header"/>
    <w:basedOn w:val="Normal"/>
    <w:qFormat/>
    <w:rsid w:val="003D15E4"/>
    <w:rPr>
      <w:rFonts w:ascii="Arial" w:hAnsi="Arial" w:cs="Arial"/>
      <w:b/>
      <w:bCs/>
      <w:color w:val="005CAA"/>
      <w:sz w:val="56"/>
      <w:szCs w:val="56"/>
    </w:rPr>
  </w:style>
  <w:style w:type="paragraph" w:customStyle="1" w:styleId="Paragphpepco">
    <w:name w:val="Paragph pepco"/>
    <w:basedOn w:val="Normal"/>
    <w:qFormat/>
    <w:rsid w:val="003D15E4"/>
    <w:pPr>
      <w:spacing w:line="276" w:lineRule="auto"/>
    </w:pPr>
    <w:rPr>
      <w:rFonts w:ascii="Arial" w:hAnsi="Arial" w:cs="Arial"/>
      <w:color w:val="4C4C4B"/>
    </w:rPr>
  </w:style>
  <w:style w:type="paragraph" w:customStyle="1" w:styleId="bulletspepco">
    <w:name w:val="bullets pepco"/>
    <w:basedOn w:val="Normal"/>
    <w:rsid w:val="003D15E4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567A79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67A79"/>
    <w:rPr>
      <w:color w:val="605E5C"/>
      <w:shd w:val="clear" w:color="auto" w:fill="E1DFDD"/>
    </w:rPr>
  </w:style>
  <w:style w:type="paragraph" w:customStyle="1" w:styleId="TIakapit">
    <w:name w:val="TI akapit"/>
    <w:basedOn w:val="Normal"/>
    <w:qFormat/>
    <w:rsid w:val="009D0A4D"/>
    <w:pPr>
      <w:spacing w:line="276" w:lineRule="auto"/>
    </w:pPr>
    <w:rPr>
      <w:rFonts w:ascii="Helvetica" w:hAnsi="Helvetica" w:cs="Times New Roman (Tekst podstawo"/>
      <w:sz w:val="22"/>
    </w:rPr>
  </w:style>
  <w:style w:type="paragraph" w:styleId="Header">
    <w:name w:val="header"/>
    <w:basedOn w:val="Normal"/>
    <w:link w:val="HeaderChar"/>
    <w:uiPriority w:val="99"/>
    <w:unhideWhenUsed/>
    <w:rsid w:val="00FC4F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FFC"/>
  </w:style>
  <w:style w:type="paragraph" w:styleId="Footer">
    <w:name w:val="footer"/>
    <w:basedOn w:val="Normal"/>
    <w:link w:val="FooterChar"/>
    <w:uiPriority w:val="99"/>
    <w:unhideWhenUsed/>
    <w:rsid w:val="00FC4F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FFC"/>
  </w:style>
  <w:style w:type="character" w:styleId="PageNumber">
    <w:name w:val="page number"/>
    <w:basedOn w:val="DefaultParagraphFont"/>
    <w:uiPriority w:val="99"/>
    <w:semiHidden/>
    <w:unhideWhenUsed/>
    <w:rsid w:val="00A84DD5"/>
  </w:style>
  <w:style w:type="character" w:styleId="FollowedHyperlink">
    <w:name w:val="FollowedHyperlink"/>
    <w:basedOn w:val="DefaultParagraphFont"/>
    <w:uiPriority w:val="99"/>
    <w:semiHidden/>
    <w:unhideWhenUsed/>
    <w:rsid w:val="00B24BB6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CA6B7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881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81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81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3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Spacing">
    <w:name w:val="No Spacing"/>
    <w:uiPriority w:val="1"/>
    <w:qFormat/>
    <w:rsid w:val="00A0243E"/>
    <w:rPr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0B657E"/>
  </w:style>
  <w:style w:type="character" w:customStyle="1" w:styleId="ts-alignment-element">
    <w:name w:val="ts-alignment-element"/>
    <w:basedOn w:val="DefaultParagraphFont"/>
    <w:rsid w:val="004E0365"/>
  </w:style>
  <w:style w:type="character" w:customStyle="1" w:styleId="ts-alignment-element-highlighted">
    <w:name w:val="ts-alignment-element-highlighted"/>
    <w:basedOn w:val="DefaultParagraphFont"/>
    <w:rsid w:val="004E036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F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7F69"/>
    <w:rPr>
      <w:color w:val="605E5C"/>
      <w:shd w:val="clear" w:color="auto" w:fill="E1DFDD"/>
    </w:rPr>
  </w:style>
  <w:style w:type="paragraph" w:customStyle="1" w:styleId="NormalNoSpace">
    <w:name w:val="NormalNoSpace"/>
    <w:basedOn w:val="Normal"/>
    <w:uiPriority w:val="1"/>
    <w:rsid w:val="00DD7227"/>
    <w:pPr>
      <w:spacing w:line="324" w:lineRule="auto"/>
    </w:pPr>
    <w:rPr>
      <w:rFonts w:ascii="Segoe UI" w:hAnsi="Segoe UI" w:cs="Segoe UI"/>
      <w:color w:val="221E1F"/>
      <w:spacing w:val="5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5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5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22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2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9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86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90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1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47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.pepco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onida@pitchpr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A72A-6D64-4E93-AF55-4AB193C9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Krygier</dc:creator>
  <cp:keywords/>
  <dc:description/>
  <cp:lastModifiedBy>Λεωνίδα Ελένη</cp:lastModifiedBy>
  <cp:revision>9</cp:revision>
  <cp:lastPrinted>2021-03-29T14:33:00Z</cp:lastPrinted>
  <dcterms:created xsi:type="dcterms:W3CDTF">2024-02-08T12:50:00Z</dcterms:created>
  <dcterms:modified xsi:type="dcterms:W3CDTF">2024-02-12T08:54:00Z</dcterms:modified>
</cp:coreProperties>
</file>