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37CD" w14:textId="61E0D61A" w:rsidR="00422B14" w:rsidRPr="00727CD3" w:rsidRDefault="00422B14" w:rsidP="00422B14">
      <w:pPr>
        <w:pStyle w:val="Body"/>
        <w:ind w:left="425"/>
        <w:jc w:val="center"/>
        <w:rPr>
          <w:rFonts w:ascii="Arial" w:hAnsi="Arial"/>
          <w:b/>
          <w:color w:val="4C4E56"/>
          <w:sz w:val="23"/>
          <w:u w:val="single"/>
          <w:lang w:val="el-GR"/>
        </w:rPr>
      </w:pPr>
    </w:p>
    <w:p w14:paraId="101F897E" w14:textId="77777777" w:rsidR="00422B14" w:rsidRDefault="00422B14" w:rsidP="00422B14">
      <w:pPr>
        <w:pStyle w:val="Body"/>
        <w:ind w:left="425"/>
        <w:jc w:val="center"/>
        <w:rPr>
          <w:rFonts w:ascii="Arial" w:hAnsi="Arial"/>
          <w:b/>
          <w:color w:val="4C4E56"/>
          <w:sz w:val="23"/>
          <w:u w:val="single"/>
          <w:lang w:val="en-US"/>
        </w:rPr>
      </w:pPr>
    </w:p>
    <w:p w14:paraId="24EA6E55" w14:textId="77777777" w:rsidR="000F7354" w:rsidRDefault="000F7354" w:rsidP="00F451DC">
      <w:pPr>
        <w:jc w:val="center"/>
        <w:rPr>
          <w:rFonts w:ascii="Arial" w:hAnsi="Arial"/>
          <w:b/>
          <w:color w:val="4C4E56"/>
          <w:sz w:val="23"/>
          <w:u w:val="single"/>
          <w:lang w:val="el-GR"/>
        </w:rPr>
      </w:pPr>
    </w:p>
    <w:p w14:paraId="50977843" w14:textId="6FDDD5F3" w:rsidR="00F451DC" w:rsidRPr="007A43B0" w:rsidRDefault="007378C8" w:rsidP="00F451DC">
      <w:pPr>
        <w:jc w:val="center"/>
        <w:rPr>
          <w:rFonts w:ascii="Arial" w:hAnsi="Arial"/>
          <w:b/>
          <w:bCs/>
          <w:color w:val="4C4E56"/>
          <w:sz w:val="23"/>
          <w:szCs w:val="23"/>
          <w:u w:val="single"/>
          <w:lang w:val="el-GR"/>
        </w:rPr>
      </w:pPr>
      <w:r w:rsidRPr="007A43B0">
        <w:rPr>
          <w:rFonts w:ascii="Arial" w:hAnsi="Arial"/>
          <w:b/>
          <w:color w:val="4C4E56"/>
          <w:sz w:val="23"/>
          <w:u w:val="single"/>
          <w:lang w:val="el-GR"/>
        </w:rPr>
        <w:t>Δελτίο Τύπου</w:t>
      </w:r>
    </w:p>
    <w:p w14:paraId="6F4D743A" w14:textId="77777777" w:rsidR="00C17117" w:rsidRPr="007A43B0" w:rsidRDefault="00C17117" w:rsidP="00C17117">
      <w:pPr>
        <w:pStyle w:val="Body"/>
        <w:rPr>
          <w:rFonts w:ascii="Arial" w:hAnsi="Arial" w:cs="Arial"/>
          <w:b/>
          <w:color w:val="4C4E56"/>
          <w:spacing w:val="3"/>
          <w:sz w:val="23"/>
          <w:szCs w:val="23"/>
          <w:u w:val="single"/>
          <w:lang w:val="el-GR"/>
        </w:rPr>
      </w:pPr>
    </w:p>
    <w:p w14:paraId="262CE3F2" w14:textId="0B38D2BA" w:rsidR="00916DA7" w:rsidRPr="007A43B0" w:rsidRDefault="007378C8" w:rsidP="00201F91">
      <w:pPr>
        <w:pStyle w:val="Body"/>
        <w:jc w:val="center"/>
        <w:rPr>
          <w:rFonts w:ascii="Arial" w:hAnsi="Arial"/>
          <w:b/>
          <w:color w:val="4C4E56"/>
          <w:sz w:val="23"/>
          <w:lang w:val="el-GR"/>
        </w:rPr>
      </w:pPr>
      <w:r w:rsidRPr="007A43B0">
        <w:rPr>
          <w:rFonts w:ascii="Arial" w:hAnsi="Arial"/>
          <w:b/>
          <w:color w:val="4C4E56"/>
          <w:sz w:val="23"/>
          <w:lang w:val="el-GR"/>
        </w:rPr>
        <w:t xml:space="preserve">Η </w:t>
      </w:r>
      <w:r w:rsidR="00C17117" w:rsidRPr="007A43B0">
        <w:rPr>
          <w:rFonts w:ascii="Arial" w:hAnsi="Arial"/>
          <w:b/>
          <w:color w:val="4C4E56"/>
          <w:sz w:val="23"/>
          <w:lang w:val="en-US"/>
        </w:rPr>
        <w:t>MYTILINEOS</w:t>
      </w:r>
      <w:r w:rsidR="008E3A6A" w:rsidRPr="007A43B0">
        <w:rPr>
          <w:rFonts w:ascii="Arial" w:hAnsi="Arial"/>
          <w:b/>
          <w:color w:val="4C4E56"/>
          <w:sz w:val="23"/>
          <w:lang w:val="el-GR"/>
        </w:rPr>
        <w:t xml:space="preserve"> </w:t>
      </w:r>
      <w:r w:rsidR="008E3A6A" w:rsidRPr="007A43B0">
        <w:rPr>
          <w:rFonts w:ascii="Arial" w:hAnsi="Arial"/>
          <w:b/>
          <w:color w:val="4C4E56"/>
          <w:sz w:val="23"/>
          <w:lang w:val="en-US"/>
        </w:rPr>
        <w:t>Energy</w:t>
      </w:r>
      <w:r w:rsidR="008E3A6A" w:rsidRPr="007A43B0">
        <w:rPr>
          <w:rFonts w:ascii="Arial" w:hAnsi="Arial"/>
          <w:b/>
          <w:color w:val="4C4E56"/>
          <w:sz w:val="23"/>
          <w:lang w:val="el-GR"/>
        </w:rPr>
        <w:t xml:space="preserve"> &amp; Metals</w:t>
      </w:r>
      <w:r w:rsidR="00794F87" w:rsidRPr="007A43B0">
        <w:rPr>
          <w:rFonts w:ascii="Arial" w:hAnsi="Arial"/>
          <w:b/>
          <w:color w:val="4C4E56"/>
          <w:sz w:val="23"/>
          <w:lang w:val="el-GR"/>
        </w:rPr>
        <w:t xml:space="preserve"> επεκτείνει διεθνώς</w:t>
      </w:r>
      <w:r w:rsidR="008E3A6A" w:rsidRPr="007A43B0">
        <w:rPr>
          <w:rFonts w:ascii="Arial" w:hAnsi="Arial"/>
          <w:b/>
          <w:color w:val="4C4E56"/>
          <w:sz w:val="23"/>
          <w:lang w:val="el-GR"/>
        </w:rPr>
        <w:t xml:space="preserve"> τη δραστηριότητα </w:t>
      </w:r>
      <w:r w:rsidR="000360CD" w:rsidRPr="007A43B0">
        <w:rPr>
          <w:rFonts w:ascii="Arial" w:hAnsi="Arial"/>
          <w:b/>
          <w:color w:val="4C4E56"/>
          <w:sz w:val="23"/>
          <w:lang w:val="el-GR"/>
        </w:rPr>
        <w:t xml:space="preserve">εξόρυξης </w:t>
      </w:r>
      <w:r w:rsidR="008E3A6A" w:rsidRPr="007A43B0">
        <w:rPr>
          <w:rFonts w:ascii="Arial" w:hAnsi="Arial"/>
          <w:b/>
          <w:color w:val="4C4E56"/>
          <w:sz w:val="23"/>
          <w:lang w:val="el-GR"/>
        </w:rPr>
        <w:t>βωξίτη</w:t>
      </w:r>
      <w:r w:rsidR="00794F87" w:rsidRPr="007A43B0">
        <w:rPr>
          <w:rFonts w:ascii="Arial" w:hAnsi="Arial"/>
          <w:b/>
          <w:color w:val="4C4E56"/>
          <w:sz w:val="23"/>
          <w:lang w:val="el-GR"/>
        </w:rPr>
        <w:t xml:space="preserve"> </w:t>
      </w:r>
      <w:r w:rsidR="000360CD" w:rsidRPr="007A43B0">
        <w:rPr>
          <w:rFonts w:ascii="Arial" w:hAnsi="Arial"/>
          <w:b/>
          <w:color w:val="4C4E56"/>
          <w:sz w:val="23"/>
          <w:lang w:val="el-GR"/>
        </w:rPr>
        <w:t>και</w:t>
      </w:r>
      <w:r w:rsidR="008C1928" w:rsidRPr="007A43B0">
        <w:rPr>
          <w:rFonts w:ascii="Arial" w:hAnsi="Arial"/>
          <w:b/>
          <w:color w:val="4C4E56"/>
          <w:sz w:val="23"/>
          <w:lang w:val="el-GR"/>
        </w:rPr>
        <w:t xml:space="preserve"> παραγωγή</w:t>
      </w:r>
      <w:r w:rsidR="000360CD" w:rsidRPr="007A43B0">
        <w:rPr>
          <w:rFonts w:ascii="Arial" w:hAnsi="Arial"/>
          <w:b/>
          <w:color w:val="4C4E56"/>
          <w:sz w:val="23"/>
          <w:lang w:val="el-GR"/>
        </w:rPr>
        <w:t>ς</w:t>
      </w:r>
      <w:r w:rsidR="008C1928" w:rsidRPr="007A43B0">
        <w:rPr>
          <w:rFonts w:ascii="Arial" w:hAnsi="Arial"/>
          <w:b/>
          <w:color w:val="4C4E56"/>
          <w:sz w:val="23"/>
          <w:lang w:val="el-GR"/>
        </w:rPr>
        <w:t xml:space="preserve"> </w:t>
      </w:r>
      <w:r w:rsidR="000360CD" w:rsidRPr="007A43B0">
        <w:rPr>
          <w:rFonts w:ascii="Arial" w:hAnsi="Arial"/>
          <w:b/>
          <w:color w:val="4C4E56"/>
          <w:sz w:val="23"/>
          <w:lang w:val="el-GR"/>
        </w:rPr>
        <w:t>αλο</w:t>
      </w:r>
      <w:r w:rsidR="00CB7FA2">
        <w:rPr>
          <w:rFonts w:ascii="Arial" w:hAnsi="Arial"/>
          <w:b/>
          <w:color w:val="4C4E56"/>
          <w:sz w:val="23"/>
          <w:lang w:val="el-GR"/>
        </w:rPr>
        <w:t>υμί</w:t>
      </w:r>
      <w:r w:rsidR="000360CD" w:rsidRPr="007A43B0">
        <w:rPr>
          <w:rFonts w:ascii="Arial" w:hAnsi="Arial"/>
          <w:b/>
          <w:color w:val="4C4E56"/>
          <w:sz w:val="23"/>
          <w:lang w:val="el-GR"/>
        </w:rPr>
        <w:t xml:space="preserve">νας </w:t>
      </w:r>
      <w:r w:rsidR="003467FF">
        <w:rPr>
          <w:rFonts w:ascii="Arial" w:hAnsi="Arial"/>
          <w:b/>
          <w:color w:val="4C4E56"/>
          <w:sz w:val="23"/>
          <w:lang w:val="el-GR"/>
        </w:rPr>
        <w:t>στην Αφρική</w:t>
      </w:r>
    </w:p>
    <w:p w14:paraId="28765CF4" w14:textId="77777777" w:rsidR="00D169C2" w:rsidRPr="007A43B0" w:rsidRDefault="00D169C2" w:rsidP="00D169C2">
      <w:pPr>
        <w:pStyle w:val="Body"/>
        <w:jc w:val="both"/>
        <w:rPr>
          <w:rFonts w:ascii="Arial" w:hAnsi="Arial"/>
          <w:bCs/>
          <w:i/>
          <w:iCs/>
          <w:color w:val="4C4E56"/>
          <w:sz w:val="23"/>
          <w:lang w:val="el-GR"/>
        </w:rPr>
      </w:pPr>
    </w:p>
    <w:p w14:paraId="4370536D" w14:textId="5D79CF8A" w:rsidR="008C1928" w:rsidRPr="007A43B0" w:rsidRDefault="008C1928" w:rsidP="002E0A66">
      <w:pPr>
        <w:pStyle w:val="Body"/>
        <w:numPr>
          <w:ilvl w:val="0"/>
          <w:numId w:val="34"/>
        </w:numPr>
        <w:jc w:val="both"/>
        <w:rPr>
          <w:rFonts w:ascii="Arial" w:hAnsi="Arial"/>
          <w:bCs/>
          <w:i/>
          <w:iCs/>
          <w:color w:val="4C4E56"/>
          <w:sz w:val="23"/>
          <w:lang w:val="el-GR"/>
        </w:rPr>
      </w:pPr>
      <w:r w:rsidRPr="007A43B0">
        <w:rPr>
          <w:rFonts w:ascii="Arial" w:hAnsi="Arial"/>
          <w:bCs/>
          <w:i/>
          <w:iCs/>
          <w:color w:val="4C4E56"/>
          <w:sz w:val="23"/>
          <w:lang w:val="el-GR"/>
        </w:rPr>
        <w:t xml:space="preserve">Η MYTILINEOS </w:t>
      </w:r>
      <w:r w:rsidR="000360CD" w:rsidRPr="007A43B0">
        <w:rPr>
          <w:rFonts w:ascii="Arial" w:hAnsi="Arial"/>
          <w:bCs/>
          <w:i/>
          <w:iCs/>
          <w:color w:val="4C4E56"/>
          <w:sz w:val="23"/>
          <w:lang w:val="el-GR"/>
        </w:rPr>
        <w:t xml:space="preserve">εξασφάλισε από τον κρατικό φορέα ανάπτυξης βιομηχανίας αλουμινίου στην Γκάνα </w:t>
      </w:r>
      <w:r w:rsidR="003467FF">
        <w:rPr>
          <w:rFonts w:ascii="Arial" w:hAnsi="Arial"/>
          <w:bCs/>
          <w:i/>
          <w:iCs/>
          <w:color w:val="4C4E56"/>
          <w:sz w:val="23"/>
          <w:lang w:val="el-GR"/>
        </w:rPr>
        <w:t xml:space="preserve">της Βορειοδυτικής Αφρικής </w:t>
      </w:r>
      <w:r w:rsidR="000360CD" w:rsidRPr="007A43B0">
        <w:rPr>
          <w:rFonts w:ascii="Arial" w:hAnsi="Arial"/>
          <w:bCs/>
          <w:i/>
          <w:iCs/>
          <w:color w:val="4C4E56"/>
          <w:sz w:val="23"/>
          <w:lang w:val="el-GR"/>
        </w:rPr>
        <w:t>(</w:t>
      </w:r>
      <w:r w:rsidR="000360CD" w:rsidRPr="007A43B0">
        <w:rPr>
          <w:rFonts w:ascii="Arial" w:hAnsi="Arial"/>
          <w:bCs/>
          <w:i/>
          <w:iCs/>
          <w:color w:val="4C4E56"/>
          <w:sz w:val="23"/>
          <w:lang w:val="en-US"/>
        </w:rPr>
        <w:t>GIADEC</w:t>
      </w:r>
      <w:r w:rsidR="000360CD" w:rsidRPr="007A43B0">
        <w:rPr>
          <w:rFonts w:ascii="Arial" w:hAnsi="Arial"/>
          <w:bCs/>
          <w:i/>
          <w:iCs/>
          <w:color w:val="4C4E56"/>
          <w:sz w:val="23"/>
          <w:lang w:val="el-GR"/>
        </w:rPr>
        <w:t>)</w:t>
      </w:r>
      <w:r w:rsidR="00795709" w:rsidRPr="007A43B0">
        <w:rPr>
          <w:rFonts w:ascii="Arial" w:hAnsi="Arial"/>
          <w:bCs/>
          <w:i/>
          <w:iCs/>
          <w:color w:val="4C4E56"/>
          <w:sz w:val="23"/>
          <w:lang w:val="el-GR"/>
        </w:rPr>
        <w:t xml:space="preserve"> </w:t>
      </w:r>
      <w:r w:rsidRPr="007A43B0">
        <w:rPr>
          <w:rFonts w:ascii="Arial" w:hAnsi="Arial"/>
          <w:bCs/>
          <w:i/>
          <w:iCs/>
          <w:color w:val="4C4E56"/>
          <w:sz w:val="23"/>
          <w:lang w:val="el-GR"/>
        </w:rPr>
        <w:t xml:space="preserve">Άδεια </w:t>
      </w:r>
      <w:r w:rsidR="000360CD" w:rsidRPr="007A43B0">
        <w:rPr>
          <w:rFonts w:ascii="Arial" w:hAnsi="Arial"/>
          <w:bCs/>
          <w:i/>
          <w:iCs/>
          <w:color w:val="4C4E56"/>
          <w:sz w:val="23"/>
          <w:lang w:val="el-GR"/>
        </w:rPr>
        <w:t xml:space="preserve">Έρευνας και Εκμετάλλευσης κοιτασμάτων βωξίτη σε μία περιοχή που εκτιμάται ότι διαθέτει γεωλογικά αποθέματα </w:t>
      </w:r>
      <w:r w:rsidRPr="007A43B0">
        <w:rPr>
          <w:rFonts w:ascii="Arial" w:hAnsi="Arial"/>
          <w:bCs/>
          <w:i/>
          <w:iCs/>
          <w:color w:val="4C4E56"/>
          <w:sz w:val="23"/>
          <w:lang w:val="el-GR"/>
        </w:rPr>
        <w:t xml:space="preserve">300 </w:t>
      </w:r>
      <w:r w:rsidRPr="007A43B0">
        <w:rPr>
          <w:rFonts w:ascii="Arial" w:hAnsi="Arial" w:hint="cs"/>
          <w:bCs/>
          <w:i/>
          <w:iCs/>
          <w:color w:val="4C4E56"/>
          <w:sz w:val="23"/>
          <w:lang w:val="el-GR"/>
        </w:rPr>
        <w:t>εκατ</w:t>
      </w:r>
      <w:r w:rsidRPr="007A43B0">
        <w:rPr>
          <w:rFonts w:ascii="Arial" w:hAnsi="Arial"/>
          <w:bCs/>
          <w:i/>
          <w:iCs/>
          <w:color w:val="4C4E56"/>
          <w:sz w:val="23"/>
          <w:lang w:val="el-GR"/>
        </w:rPr>
        <w:t xml:space="preserve">. </w:t>
      </w:r>
      <w:r w:rsidRPr="007A43B0">
        <w:rPr>
          <w:rFonts w:ascii="Arial" w:hAnsi="Arial" w:hint="cs"/>
          <w:bCs/>
          <w:i/>
          <w:iCs/>
          <w:color w:val="4C4E56"/>
          <w:sz w:val="23"/>
          <w:lang w:val="el-GR"/>
        </w:rPr>
        <w:t>τόν</w:t>
      </w:r>
      <w:r w:rsidR="004D7892" w:rsidRPr="007A43B0">
        <w:rPr>
          <w:rFonts w:ascii="Arial" w:hAnsi="Arial"/>
          <w:bCs/>
          <w:i/>
          <w:iCs/>
          <w:color w:val="4C4E56"/>
          <w:sz w:val="23"/>
          <w:lang w:val="el-GR"/>
        </w:rPr>
        <w:t>ων</w:t>
      </w:r>
      <w:r w:rsidRPr="007A43B0">
        <w:rPr>
          <w:rFonts w:ascii="Arial" w:hAnsi="Arial"/>
          <w:bCs/>
          <w:i/>
          <w:iCs/>
          <w:color w:val="4C4E56"/>
          <w:sz w:val="23"/>
          <w:lang w:val="el-GR"/>
        </w:rPr>
        <w:t xml:space="preserve"> </w:t>
      </w:r>
      <w:r w:rsidRPr="007A43B0">
        <w:rPr>
          <w:rFonts w:ascii="Arial" w:hAnsi="Arial" w:hint="cs"/>
          <w:bCs/>
          <w:i/>
          <w:iCs/>
          <w:color w:val="4C4E56"/>
          <w:sz w:val="23"/>
          <w:lang w:val="el-GR"/>
        </w:rPr>
        <w:t>βωξίτη</w:t>
      </w:r>
      <w:r w:rsidRPr="007A43B0">
        <w:rPr>
          <w:rFonts w:ascii="Arial" w:hAnsi="Arial"/>
          <w:bCs/>
          <w:i/>
          <w:iCs/>
          <w:color w:val="4C4E56"/>
          <w:sz w:val="23"/>
          <w:lang w:val="el-GR"/>
        </w:rPr>
        <w:t>.</w:t>
      </w:r>
    </w:p>
    <w:p w14:paraId="1B174BF8" w14:textId="374E8660" w:rsidR="00795709" w:rsidRPr="007A43B0" w:rsidRDefault="004D7892" w:rsidP="002E0A66">
      <w:pPr>
        <w:pStyle w:val="Body"/>
        <w:numPr>
          <w:ilvl w:val="0"/>
          <w:numId w:val="34"/>
        </w:numPr>
        <w:jc w:val="both"/>
        <w:rPr>
          <w:rFonts w:ascii="Arial" w:hAnsi="Arial"/>
          <w:bCs/>
          <w:i/>
          <w:iCs/>
          <w:color w:val="4C4E56"/>
          <w:sz w:val="23"/>
          <w:lang w:val="el-GR"/>
        </w:rPr>
      </w:pPr>
      <w:r w:rsidRPr="007A43B0">
        <w:rPr>
          <w:rFonts w:ascii="Arial" w:hAnsi="Arial"/>
          <w:bCs/>
          <w:i/>
          <w:iCs/>
          <w:color w:val="4C4E56"/>
          <w:sz w:val="23"/>
          <w:lang w:val="el-GR"/>
        </w:rPr>
        <w:t>Η</w:t>
      </w:r>
      <w:r w:rsidR="00795709" w:rsidRPr="007A43B0">
        <w:rPr>
          <w:rFonts w:ascii="Arial" w:hAnsi="Arial"/>
          <w:bCs/>
          <w:i/>
          <w:iCs/>
          <w:color w:val="4C4E56"/>
          <w:sz w:val="23"/>
          <w:lang w:val="el-GR"/>
        </w:rPr>
        <w:t xml:space="preserve"> Εταιρεία </w:t>
      </w:r>
      <w:r w:rsidR="000360CD" w:rsidRPr="007A43B0">
        <w:rPr>
          <w:rFonts w:ascii="Arial" w:hAnsi="Arial"/>
          <w:bCs/>
          <w:i/>
          <w:iCs/>
          <w:color w:val="4C4E56"/>
          <w:sz w:val="23"/>
          <w:lang w:val="el-GR"/>
        </w:rPr>
        <w:t xml:space="preserve">σύντομα θα ξεκινήσει την υλοποίηση των απαραίτητων μελετών με στόχο την </w:t>
      </w:r>
      <w:r w:rsidR="00795709" w:rsidRPr="007A43B0">
        <w:rPr>
          <w:rFonts w:ascii="Arial" w:hAnsi="Arial" w:hint="cs"/>
          <w:bCs/>
          <w:i/>
          <w:iCs/>
          <w:color w:val="4C4E56"/>
          <w:sz w:val="23"/>
          <w:lang w:val="el-GR"/>
        </w:rPr>
        <w:t>ανάπτυξη</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μεταλλευτικής</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δραστηριότητας</w:t>
      </w:r>
      <w:r w:rsidR="00795709" w:rsidRPr="007A43B0">
        <w:rPr>
          <w:rFonts w:ascii="Arial" w:hAnsi="Arial"/>
          <w:bCs/>
          <w:i/>
          <w:iCs/>
          <w:color w:val="4C4E56"/>
          <w:sz w:val="23"/>
          <w:lang w:val="el-GR"/>
        </w:rPr>
        <w:t xml:space="preserve"> </w:t>
      </w:r>
      <w:r w:rsidR="000360CD" w:rsidRPr="007A43B0">
        <w:rPr>
          <w:rFonts w:ascii="Arial" w:hAnsi="Arial"/>
          <w:bCs/>
          <w:i/>
          <w:iCs/>
          <w:color w:val="4C4E56"/>
          <w:sz w:val="23"/>
          <w:lang w:val="el-GR"/>
        </w:rPr>
        <w:t xml:space="preserve">που σταδιακά δύναται να φτάσει σε </w:t>
      </w:r>
      <w:r w:rsidR="00795709" w:rsidRPr="007A43B0">
        <w:rPr>
          <w:rFonts w:ascii="Arial" w:hAnsi="Arial" w:hint="cs"/>
          <w:bCs/>
          <w:i/>
          <w:iCs/>
          <w:color w:val="4C4E56"/>
          <w:sz w:val="23"/>
          <w:lang w:val="el-GR"/>
        </w:rPr>
        <w:t>ετήσια</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παραγωγική</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δυναμικότητα</w:t>
      </w:r>
      <w:r w:rsidR="00795709" w:rsidRPr="007A43B0">
        <w:rPr>
          <w:rFonts w:ascii="Arial" w:hAnsi="Arial"/>
          <w:bCs/>
          <w:i/>
          <w:iCs/>
          <w:color w:val="4C4E56"/>
          <w:sz w:val="23"/>
          <w:lang w:val="el-GR"/>
        </w:rPr>
        <w:t xml:space="preserve"> </w:t>
      </w:r>
      <w:r w:rsidR="000360CD" w:rsidRPr="007A43B0">
        <w:rPr>
          <w:rFonts w:ascii="Arial" w:hAnsi="Arial"/>
          <w:bCs/>
          <w:i/>
          <w:iCs/>
          <w:color w:val="4C4E56"/>
          <w:sz w:val="23"/>
          <w:lang w:val="el-GR"/>
        </w:rPr>
        <w:t xml:space="preserve">ύψους </w:t>
      </w:r>
      <w:r w:rsidR="00795709" w:rsidRPr="007A43B0">
        <w:rPr>
          <w:rFonts w:ascii="Arial" w:hAnsi="Arial"/>
          <w:bCs/>
          <w:i/>
          <w:iCs/>
          <w:color w:val="4C4E56"/>
          <w:sz w:val="23"/>
          <w:lang w:val="el-GR"/>
        </w:rPr>
        <w:t xml:space="preserve">10 </w:t>
      </w:r>
      <w:r w:rsidR="00795709" w:rsidRPr="007A43B0">
        <w:rPr>
          <w:rFonts w:ascii="Arial" w:hAnsi="Arial" w:hint="cs"/>
          <w:bCs/>
          <w:i/>
          <w:iCs/>
          <w:color w:val="4C4E56"/>
          <w:sz w:val="23"/>
          <w:lang w:val="el-GR"/>
        </w:rPr>
        <w:t>εκατ</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τόνων</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βωξίτη</w:t>
      </w:r>
      <w:r w:rsidRPr="007A43B0">
        <w:rPr>
          <w:rFonts w:ascii="Arial" w:hAnsi="Arial"/>
          <w:bCs/>
          <w:i/>
          <w:iCs/>
          <w:color w:val="4C4E56"/>
          <w:sz w:val="23"/>
          <w:lang w:val="el-GR"/>
        </w:rPr>
        <w:t>, που σε σημερινές τιμές αγοράς αντιστοιχεί σε κύκλο εργασιών ύψους $500 εκατομμυρίων</w:t>
      </w:r>
      <w:r w:rsidR="00795709" w:rsidRPr="007A43B0">
        <w:rPr>
          <w:rFonts w:ascii="Arial" w:hAnsi="Arial"/>
          <w:bCs/>
          <w:i/>
          <w:iCs/>
          <w:color w:val="4C4E56"/>
          <w:sz w:val="23"/>
          <w:lang w:val="el-GR"/>
        </w:rPr>
        <w:t>.</w:t>
      </w:r>
    </w:p>
    <w:p w14:paraId="21F2AE6A" w14:textId="17A7EDEE" w:rsidR="00795709" w:rsidRPr="007A43B0" w:rsidRDefault="000360CD" w:rsidP="002E0A66">
      <w:pPr>
        <w:pStyle w:val="Body"/>
        <w:numPr>
          <w:ilvl w:val="0"/>
          <w:numId w:val="34"/>
        </w:numPr>
        <w:jc w:val="both"/>
        <w:rPr>
          <w:rFonts w:ascii="Arial" w:hAnsi="Arial"/>
          <w:bCs/>
          <w:i/>
          <w:iCs/>
          <w:color w:val="4C4E56"/>
          <w:sz w:val="23"/>
          <w:lang w:val="el-GR"/>
        </w:rPr>
      </w:pPr>
      <w:r w:rsidRPr="007A43B0">
        <w:rPr>
          <w:rFonts w:ascii="Arial" w:hAnsi="Arial"/>
          <w:bCs/>
          <w:i/>
          <w:iCs/>
          <w:color w:val="4C4E56"/>
          <w:sz w:val="23"/>
          <w:lang w:val="el-GR"/>
        </w:rPr>
        <w:t xml:space="preserve">Παράλληλα τα μέρη </w:t>
      </w:r>
      <w:r w:rsidR="0061615B">
        <w:rPr>
          <w:rFonts w:ascii="Arial" w:hAnsi="Arial"/>
          <w:bCs/>
          <w:i/>
          <w:iCs/>
          <w:color w:val="4C4E56"/>
          <w:sz w:val="23"/>
          <w:lang w:val="el-GR"/>
        </w:rPr>
        <w:t xml:space="preserve">θα </w:t>
      </w:r>
      <w:r w:rsidRPr="007A43B0">
        <w:rPr>
          <w:rFonts w:ascii="Arial" w:hAnsi="Arial"/>
          <w:bCs/>
          <w:i/>
          <w:iCs/>
          <w:color w:val="4C4E56"/>
          <w:sz w:val="23"/>
          <w:lang w:val="el-GR"/>
        </w:rPr>
        <w:t xml:space="preserve">προχωρήσουν στην κατάρτιση μελέτης </w:t>
      </w:r>
      <w:r w:rsidR="004D7892" w:rsidRPr="007A43B0">
        <w:rPr>
          <w:rFonts w:ascii="Arial" w:hAnsi="Arial"/>
          <w:bCs/>
          <w:i/>
          <w:iCs/>
          <w:color w:val="4C4E56"/>
          <w:sz w:val="23"/>
          <w:lang w:val="el-GR"/>
        </w:rPr>
        <w:t>σκοπιμότητας</w:t>
      </w:r>
      <w:r w:rsidRPr="007A43B0">
        <w:rPr>
          <w:rFonts w:ascii="Arial" w:hAnsi="Arial"/>
          <w:bCs/>
          <w:i/>
          <w:iCs/>
          <w:color w:val="4C4E56"/>
          <w:sz w:val="23"/>
          <w:lang w:val="el-GR"/>
        </w:rPr>
        <w:t xml:space="preserve"> (</w:t>
      </w:r>
      <w:r w:rsidRPr="007A43B0">
        <w:rPr>
          <w:rFonts w:ascii="Arial" w:hAnsi="Arial"/>
          <w:bCs/>
          <w:i/>
          <w:iCs/>
          <w:color w:val="4C4E56"/>
          <w:sz w:val="23"/>
          <w:lang w:val="en-US"/>
        </w:rPr>
        <w:t>feasibility</w:t>
      </w:r>
      <w:r w:rsidRPr="007A43B0">
        <w:rPr>
          <w:rFonts w:ascii="Arial" w:hAnsi="Arial"/>
          <w:bCs/>
          <w:i/>
          <w:iCs/>
          <w:color w:val="4C4E56"/>
          <w:sz w:val="23"/>
          <w:lang w:val="el-GR"/>
        </w:rPr>
        <w:t xml:space="preserve"> study) σε σχέση με την </w:t>
      </w:r>
      <w:r w:rsidR="004E12F5" w:rsidRPr="007A43B0">
        <w:rPr>
          <w:rFonts w:ascii="Arial" w:hAnsi="Arial"/>
          <w:bCs/>
          <w:i/>
          <w:iCs/>
          <w:color w:val="4C4E56"/>
          <w:sz w:val="23"/>
          <w:lang w:val="el-GR"/>
        </w:rPr>
        <w:t xml:space="preserve">κατασκευή μονάδας παραγωγής αλουμίνας </w:t>
      </w:r>
      <w:r w:rsidR="00795709" w:rsidRPr="007A43B0">
        <w:rPr>
          <w:rFonts w:ascii="Arial" w:hAnsi="Arial" w:hint="cs"/>
          <w:bCs/>
          <w:i/>
          <w:iCs/>
          <w:color w:val="4C4E56"/>
          <w:sz w:val="23"/>
          <w:lang w:val="el-GR"/>
        </w:rPr>
        <w:t>με</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προβλεπόμενη</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ετήσια</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παραγωγική</w:t>
      </w:r>
      <w:r w:rsidR="00795709" w:rsidRPr="007A43B0">
        <w:rPr>
          <w:rFonts w:ascii="Arial" w:hAnsi="Arial"/>
          <w:bCs/>
          <w:i/>
          <w:iCs/>
          <w:color w:val="4C4E56"/>
          <w:sz w:val="23"/>
          <w:lang w:val="el-GR"/>
        </w:rPr>
        <w:t xml:space="preserve"> </w:t>
      </w:r>
      <w:r w:rsidRPr="007A43B0">
        <w:rPr>
          <w:rFonts w:ascii="Arial" w:hAnsi="Arial"/>
          <w:bCs/>
          <w:i/>
          <w:iCs/>
          <w:color w:val="4C4E56"/>
          <w:sz w:val="23"/>
          <w:lang w:val="el-GR"/>
        </w:rPr>
        <w:t xml:space="preserve">δυναμικότητα </w:t>
      </w:r>
      <w:r w:rsidR="00795709" w:rsidRPr="007A43B0">
        <w:rPr>
          <w:rFonts w:ascii="Arial" w:hAnsi="Arial" w:hint="cs"/>
          <w:bCs/>
          <w:i/>
          <w:iCs/>
          <w:color w:val="4C4E56"/>
          <w:sz w:val="23"/>
          <w:lang w:val="el-GR"/>
        </w:rPr>
        <w:t>έως</w:t>
      </w:r>
      <w:r w:rsidR="00795709" w:rsidRPr="007A43B0">
        <w:rPr>
          <w:rFonts w:ascii="Arial" w:hAnsi="Arial"/>
          <w:bCs/>
          <w:i/>
          <w:iCs/>
          <w:color w:val="4C4E56"/>
          <w:sz w:val="23"/>
          <w:lang w:val="el-GR"/>
        </w:rPr>
        <w:t xml:space="preserve"> 1,5 </w:t>
      </w:r>
      <w:r w:rsidR="00795709" w:rsidRPr="007A43B0">
        <w:rPr>
          <w:rFonts w:ascii="Arial" w:hAnsi="Arial" w:hint="cs"/>
          <w:bCs/>
          <w:i/>
          <w:iCs/>
          <w:color w:val="4C4E56"/>
          <w:sz w:val="23"/>
          <w:lang w:val="el-GR"/>
        </w:rPr>
        <w:t>εκατ</w:t>
      </w:r>
      <w:r w:rsidR="00795709" w:rsidRPr="007A43B0">
        <w:rPr>
          <w:rFonts w:ascii="Arial" w:hAnsi="Arial"/>
          <w:bCs/>
          <w:i/>
          <w:iCs/>
          <w:color w:val="4C4E56"/>
          <w:sz w:val="23"/>
          <w:lang w:val="el-GR"/>
        </w:rPr>
        <w:t xml:space="preserve">. </w:t>
      </w:r>
      <w:r w:rsidR="00795709" w:rsidRPr="007A43B0">
        <w:rPr>
          <w:rFonts w:ascii="Arial" w:hAnsi="Arial" w:hint="cs"/>
          <w:bCs/>
          <w:i/>
          <w:iCs/>
          <w:color w:val="4C4E56"/>
          <w:sz w:val="23"/>
          <w:lang w:val="el-GR"/>
        </w:rPr>
        <w:t>τόν</w:t>
      </w:r>
      <w:r w:rsidR="004D7892" w:rsidRPr="007A43B0">
        <w:rPr>
          <w:rFonts w:ascii="Arial" w:hAnsi="Arial"/>
          <w:bCs/>
          <w:i/>
          <w:iCs/>
          <w:color w:val="4C4E56"/>
          <w:sz w:val="23"/>
          <w:lang w:val="el-GR"/>
        </w:rPr>
        <w:t>ων</w:t>
      </w:r>
      <w:r w:rsidR="00795709" w:rsidRPr="007A43B0">
        <w:rPr>
          <w:rFonts w:ascii="Arial" w:hAnsi="Arial"/>
          <w:bCs/>
          <w:i/>
          <w:iCs/>
          <w:color w:val="4C4E56"/>
          <w:sz w:val="23"/>
          <w:lang w:val="el-GR"/>
        </w:rPr>
        <w:t>.</w:t>
      </w:r>
    </w:p>
    <w:p w14:paraId="2D78B285" w14:textId="69FA0AAC" w:rsidR="000B4BA9" w:rsidRPr="007A43B0" w:rsidRDefault="005B7831" w:rsidP="0073511B">
      <w:pPr>
        <w:pStyle w:val="Body"/>
        <w:numPr>
          <w:ilvl w:val="0"/>
          <w:numId w:val="34"/>
        </w:numPr>
        <w:jc w:val="both"/>
        <w:rPr>
          <w:rFonts w:ascii="Arial" w:hAnsi="Arial"/>
          <w:bCs/>
          <w:i/>
          <w:iCs/>
          <w:color w:val="4C4E56"/>
          <w:sz w:val="23"/>
          <w:lang w:val="el-GR"/>
        </w:rPr>
      </w:pPr>
      <w:r w:rsidRPr="007A43B0">
        <w:rPr>
          <w:rFonts w:ascii="Arial" w:hAnsi="Arial"/>
          <w:bCs/>
          <w:i/>
          <w:iCs/>
          <w:color w:val="4C4E56"/>
          <w:sz w:val="23"/>
          <w:lang w:val="el-GR"/>
        </w:rPr>
        <w:t>Τα ανωτέρω εντάσσονται στον ευρύτερο στρατηγικό σχεδιασμό της Εταιρ</w:t>
      </w:r>
      <w:r w:rsidR="0061615B">
        <w:rPr>
          <w:rFonts w:ascii="Arial" w:hAnsi="Arial"/>
          <w:bCs/>
          <w:i/>
          <w:iCs/>
          <w:color w:val="4C4E56"/>
          <w:sz w:val="23"/>
          <w:lang w:val="el-GR"/>
        </w:rPr>
        <w:t>ε</w:t>
      </w:r>
      <w:r w:rsidRPr="007A43B0">
        <w:rPr>
          <w:rFonts w:ascii="Arial" w:hAnsi="Arial"/>
          <w:bCs/>
          <w:i/>
          <w:iCs/>
          <w:color w:val="4C4E56"/>
          <w:sz w:val="23"/>
          <w:lang w:val="el-GR"/>
        </w:rPr>
        <w:t>ίας σε σχέση με την μεταλλευτική της δραστηριότητα, δίνοντας έμφαση στην ασφάλεια εφοδιασμού, τη διεύρυνση των πηγών προμήθειας βωξίτη και την ισχυροποίηση της παρουσίας της σε όλα τα στάδια της αλυσίδας αξίας της βιομηχανίας αλουμινίου.</w:t>
      </w:r>
    </w:p>
    <w:p w14:paraId="0B3DCFFD" w14:textId="77777777" w:rsidR="004D46F6" w:rsidRPr="007A43B0" w:rsidRDefault="004D46F6" w:rsidP="0082055E">
      <w:pPr>
        <w:pStyle w:val="Body"/>
        <w:jc w:val="both"/>
        <w:rPr>
          <w:rFonts w:ascii="Arial" w:hAnsi="Arial" w:cs="Arial"/>
          <w:b/>
          <w:bCs/>
          <w:color w:val="4C4E56"/>
          <w:spacing w:val="3"/>
          <w:sz w:val="23"/>
          <w:szCs w:val="23"/>
          <w:u w:color="4C4E56"/>
          <w:lang w:val="el-GR"/>
        </w:rPr>
      </w:pPr>
    </w:p>
    <w:p w14:paraId="0C2D19FE" w14:textId="4C798D17" w:rsidR="00927851" w:rsidRPr="007A43B0" w:rsidRDefault="00CB7FA2" w:rsidP="005C1284">
      <w:pPr>
        <w:pStyle w:val="Body"/>
        <w:jc w:val="both"/>
        <w:rPr>
          <w:rFonts w:ascii="Arial" w:hAnsi="Arial"/>
          <w:color w:val="4C4E56"/>
          <w:sz w:val="23"/>
          <w:u w:color="4C4E56"/>
          <w:lang w:val="el-GR"/>
        </w:rPr>
      </w:pPr>
      <w:bookmarkStart w:id="0" w:name="_Hlk50018229"/>
      <w:bookmarkStart w:id="1" w:name="_Hlk39507320"/>
      <w:r>
        <w:rPr>
          <w:rFonts w:ascii="Arial" w:hAnsi="Arial"/>
          <w:b/>
          <w:color w:val="4C4E56"/>
          <w:sz w:val="23"/>
          <w:lang w:val="el-GR"/>
        </w:rPr>
        <w:t>Αθήνα</w:t>
      </w:r>
      <w:r>
        <w:rPr>
          <w:rFonts w:ascii="Arial" w:hAnsi="Arial"/>
          <w:b/>
          <w:color w:val="4C4E56"/>
          <w:sz w:val="23"/>
        </w:rPr>
        <w:t xml:space="preserve">, </w:t>
      </w:r>
      <w:r>
        <w:rPr>
          <w:rFonts w:ascii="Arial" w:hAnsi="Arial"/>
          <w:b/>
          <w:color w:val="4C4E56"/>
          <w:sz w:val="23"/>
          <w:lang w:val="el-GR"/>
        </w:rPr>
        <w:t>Ελλάδα</w:t>
      </w:r>
      <w:r>
        <w:rPr>
          <w:rFonts w:ascii="Arial" w:hAnsi="Arial"/>
          <w:b/>
          <w:color w:val="4C4E56"/>
          <w:sz w:val="23"/>
        </w:rPr>
        <w:t xml:space="preserve"> – </w:t>
      </w:r>
      <w:r>
        <w:rPr>
          <w:rFonts w:ascii="Arial" w:hAnsi="Arial"/>
          <w:b/>
          <w:color w:val="4C4E56"/>
          <w:sz w:val="23"/>
          <w:lang w:val="el-GR"/>
        </w:rPr>
        <w:t>5</w:t>
      </w:r>
      <w:r>
        <w:rPr>
          <w:rFonts w:ascii="Arial" w:hAnsi="Arial"/>
          <w:b/>
          <w:color w:val="4C4E56"/>
          <w:sz w:val="23"/>
        </w:rPr>
        <w:t xml:space="preserve"> </w:t>
      </w:r>
      <w:r>
        <w:rPr>
          <w:rFonts w:ascii="Arial" w:hAnsi="Arial"/>
          <w:b/>
          <w:color w:val="4C4E56"/>
          <w:sz w:val="23"/>
          <w:lang w:val="el-GR"/>
        </w:rPr>
        <w:t>Φεβρουαρίου</w:t>
      </w:r>
      <w:r>
        <w:rPr>
          <w:rFonts w:ascii="Arial" w:hAnsi="Arial"/>
          <w:b/>
          <w:color w:val="4C4E56"/>
          <w:sz w:val="23"/>
        </w:rPr>
        <w:t xml:space="preserve"> 2024 -  </w:t>
      </w:r>
      <w:bookmarkEnd w:id="0"/>
      <w:bookmarkEnd w:id="1"/>
      <w:r w:rsidR="008715B1" w:rsidRPr="007A43B0">
        <w:rPr>
          <w:rFonts w:ascii="Arial" w:hAnsi="Arial"/>
          <w:bCs/>
          <w:color w:val="4C4E56"/>
          <w:sz w:val="23"/>
          <w:u w:color="4C4E56"/>
        </w:rPr>
        <w:t>H</w:t>
      </w:r>
      <w:r w:rsidR="008715B1" w:rsidRPr="007A43B0">
        <w:rPr>
          <w:rFonts w:ascii="Arial" w:hAnsi="Arial"/>
          <w:b/>
          <w:color w:val="4C4E56"/>
          <w:sz w:val="23"/>
          <w:u w:color="4C4E56"/>
        </w:rPr>
        <w:t xml:space="preserve"> </w:t>
      </w:r>
      <w:hyperlink r:id="rId11" w:history="1">
        <w:r w:rsidR="000F7354" w:rsidRPr="007A43B0">
          <w:rPr>
            <w:rStyle w:val="Hyperlink"/>
            <w:rFonts w:ascii="Arial" w:hAnsi="Arial"/>
            <w:sz w:val="23"/>
          </w:rPr>
          <w:t>MYTILINEOS Energy &amp; Metals</w:t>
        </w:r>
      </w:hyperlink>
      <w:r w:rsidR="000F7354" w:rsidRPr="007A43B0">
        <w:rPr>
          <w:rFonts w:ascii="Arial" w:hAnsi="Arial"/>
          <w:color w:val="4C4E56"/>
          <w:sz w:val="23"/>
          <w:u w:color="4C4E56"/>
        </w:rPr>
        <w:t xml:space="preserve"> (RIC: MYTr.AT, Bloomberg: MYTIL.GA, ADR: MYTHY US) (</w:t>
      </w:r>
      <w:r w:rsidR="000F7354" w:rsidRPr="007A43B0">
        <w:rPr>
          <w:rFonts w:ascii="Arial" w:hAnsi="Arial"/>
          <w:b/>
          <w:bCs/>
          <w:color w:val="4C4E56"/>
          <w:sz w:val="23"/>
          <w:u w:color="4C4E56"/>
        </w:rPr>
        <w:t>MYTILINEOS</w:t>
      </w:r>
      <w:r w:rsidR="000F7354" w:rsidRPr="007A43B0">
        <w:rPr>
          <w:rFonts w:ascii="Arial" w:hAnsi="Arial"/>
          <w:color w:val="4C4E56"/>
          <w:sz w:val="23"/>
          <w:u w:color="4C4E56"/>
        </w:rPr>
        <w:t xml:space="preserve">) </w:t>
      </w:r>
      <w:r w:rsidR="00633EB5" w:rsidRPr="007A43B0">
        <w:rPr>
          <w:rFonts w:ascii="Arial" w:hAnsi="Arial"/>
          <w:color w:val="4C4E56"/>
          <w:sz w:val="23"/>
          <w:u w:color="4C4E56"/>
          <w:lang w:val="el-GR"/>
        </w:rPr>
        <w:t xml:space="preserve">έλαβε </w:t>
      </w:r>
      <w:r w:rsidR="003C6499" w:rsidRPr="007A43B0">
        <w:rPr>
          <w:rFonts w:ascii="Arial" w:hAnsi="Arial"/>
          <w:color w:val="4C4E56"/>
          <w:sz w:val="23"/>
          <w:u w:color="4C4E56"/>
          <w:lang w:val="el-GR"/>
        </w:rPr>
        <w:t xml:space="preserve">Άδεια </w:t>
      </w:r>
      <w:r w:rsidR="005B7831" w:rsidRPr="007A43B0">
        <w:rPr>
          <w:rFonts w:ascii="Arial" w:hAnsi="Arial"/>
          <w:color w:val="4C4E56"/>
          <w:sz w:val="23"/>
          <w:u w:color="4C4E56"/>
          <w:lang w:val="el-GR"/>
        </w:rPr>
        <w:t xml:space="preserve">Έρευνας και Εκμετάλλευσης </w:t>
      </w:r>
      <w:r w:rsidR="003C6499" w:rsidRPr="007A43B0">
        <w:rPr>
          <w:rFonts w:ascii="Arial" w:hAnsi="Arial"/>
          <w:color w:val="4C4E56"/>
          <w:sz w:val="23"/>
          <w:u w:color="4C4E56"/>
          <w:lang w:val="el-GR"/>
        </w:rPr>
        <w:t>(</w:t>
      </w:r>
      <w:r w:rsidR="003C6499" w:rsidRPr="007A43B0">
        <w:rPr>
          <w:rFonts w:ascii="Arial" w:hAnsi="Arial"/>
          <w:color w:val="4C4E56"/>
          <w:sz w:val="23"/>
          <w:u w:color="4C4E56"/>
          <w:lang w:val="en-US"/>
        </w:rPr>
        <w:t>Prospecting</w:t>
      </w:r>
      <w:r w:rsidR="003C6499" w:rsidRPr="007A43B0">
        <w:rPr>
          <w:rFonts w:ascii="Arial" w:hAnsi="Arial"/>
          <w:color w:val="4C4E56"/>
          <w:sz w:val="23"/>
          <w:u w:color="4C4E56"/>
          <w:lang w:val="el-GR"/>
        </w:rPr>
        <w:t xml:space="preserve"> </w:t>
      </w:r>
      <w:r w:rsidR="003C6499" w:rsidRPr="007A43B0">
        <w:rPr>
          <w:rFonts w:ascii="Arial" w:hAnsi="Arial"/>
          <w:color w:val="4C4E56"/>
          <w:sz w:val="23"/>
          <w:u w:color="4C4E56"/>
          <w:lang w:val="en-US"/>
        </w:rPr>
        <w:t>License</w:t>
      </w:r>
      <w:r w:rsidR="003C6499" w:rsidRPr="007A43B0">
        <w:rPr>
          <w:rFonts w:ascii="Arial" w:hAnsi="Arial"/>
          <w:color w:val="4C4E56"/>
          <w:sz w:val="23"/>
          <w:u w:color="4C4E56"/>
          <w:lang w:val="el-GR"/>
        </w:rPr>
        <w:t>)</w:t>
      </w:r>
      <w:r w:rsidR="00190C9E" w:rsidRPr="007A43B0">
        <w:rPr>
          <w:rFonts w:ascii="Arial" w:hAnsi="Arial"/>
          <w:color w:val="4C4E56"/>
          <w:sz w:val="23"/>
          <w:u w:color="4C4E56"/>
          <w:lang w:val="el-GR"/>
        </w:rPr>
        <w:t xml:space="preserve">, </w:t>
      </w:r>
      <w:r w:rsidR="005427F4" w:rsidRPr="007A43B0">
        <w:rPr>
          <w:rFonts w:ascii="Arial" w:hAnsi="Arial"/>
          <w:color w:val="4C4E56"/>
          <w:sz w:val="23"/>
          <w:u w:color="4C4E56"/>
          <w:lang w:val="el-GR"/>
        </w:rPr>
        <w:t xml:space="preserve">από την </w:t>
      </w:r>
      <w:r w:rsidR="005427F4" w:rsidRPr="007A43B0">
        <w:rPr>
          <w:rFonts w:ascii="Arial" w:hAnsi="Arial"/>
          <w:color w:val="4C4E56"/>
          <w:sz w:val="23"/>
          <w:u w:color="4C4E56"/>
        </w:rPr>
        <w:t>Ghana Integrated Aluminium Development Corporation (GIADEC)</w:t>
      </w:r>
      <w:r w:rsidR="005427F4"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για</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την</w:t>
      </w:r>
      <w:r w:rsidR="00795709" w:rsidRPr="007A43B0">
        <w:rPr>
          <w:rFonts w:ascii="Arial" w:hAnsi="Arial"/>
          <w:color w:val="4C4E56"/>
          <w:sz w:val="23"/>
          <w:u w:color="4C4E56"/>
          <w:lang w:val="el-GR"/>
        </w:rPr>
        <w:t xml:space="preserve"> </w:t>
      </w:r>
      <w:r w:rsidR="000E341A" w:rsidRPr="007A43B0">
        <w:rPr>
          <w:rFonts w:ascii="Arial" w:hAnsi="Arial"/>
          <w:color w:val="4C4E56"/>
          <w:sz w:val="23"/>
          <w:u w:color="4C4E56"/>
          <w:lang w:val="el-GR"/>
        </w:rPr>
        <w:t xml:space="preserve">έρευνα </w:t>
      </w:r>
      <w:r w:rsidR="00795709" w:rsidRPr="007A43B0">
        <w:rPr>
          <w:rFonts w:ascii="Arial" w:hAnsi="Arial" w:hint="cs"/>
          <w:color w:val="4C4E56"/>
          <w:sz w:val="23"/>
          <w:u w:color="4C4E56"/>
          <w:lang w:val="el-GR"/>
        </w:rPr>
        <w:t>και</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μετέπειτα</w:t>
      </w:r>
      <w:r w:rsidR="00795709" w:rsidRPr="007A43B0">
        <w:rPr>
          <w:rFonts w:ascii="Arial" w:hAnsi="Arial"/>
          <w:color w:val="4C4E56"/>
          <w:sz w:val="23"/>
          <w:u w:color="4C4E56"/>
          <w:lang w:val="el-GR"/>
        </w:rPr>
        <w:t xml:space="preserve"> </w:t>
      </w:r>
      <w:r w:rsidR="000E341A" w:rsidRPr="007A43B0">
        <w:rPr>
          <w:rFonts w:ascii="Arial" w:hAnsi="Arial"/>
          <w:color w:val="4C4E56"/>
          <w:sz w:val="23"/>
          <w:u w:color="4C4E56"/>
          <w:lang w:val="el-GR"/>
        </w:rPr>
        <w:t xml:space="preserve">εκμετάλλευση </w:t>
      </w:r>
      <w:r w:rsidR="00795709" w:rsidRPr="007A43B0">
        <w:rPr>
          <w:rFonts w:ascii="Arial" w:hAnsi="Arial" w:hint="cs"/>
          <w:color w:val="4C4E56"/>
          <w:sz w:val="23"/>
          <w:u w:color="4C4E56"/>
          <w:lang w:val="el-GR"/>
        </w:rPr>
        <w:t>κοιτασμάτων</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βωξίτη</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στην</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περιοχή</w:t>
      </w:r>
      <w:r w:rsidR="00795709" w:rsidRPr="007A43B0">
        <w:rPr>
          <w:rFonts w:ascii="Arial" w:hAnsi="Arial"/>
          <w:color w:val="4C4E56"/>
          <w:sz w:val="23"/>
          <w:u w:color="4C4E56"/>
          <w:lang w:val="el-GR"/>
        </w:rPr>
        <w:t xml:space="preserve"> Ninayhin </w:t>
      </w:r>
      <w:r w:rsidR="00795709" w:rsidRPr="007A43B0">
        <w:rPr>
          <w:rFonts w:ascii="Arial" w:hAnsi="Arial" w:hint="cs"/>
          <w:color w:val="4C4E56"/>
          <w:sz w:val="23"/>
          <w:u w:color="4C4E56"/>
          <w:lang w:val="el-GR"/>
        </w:rPr>
        <w:t>–</w:t>
      </w:r>
      <w:r w:rsidR="00795709" w:rsidRPr="007A43B0">
        <w:rPr>
          <w:rFonts w:ascii="Arial" w:hAnsi="Arial"/>
          <w:color w:val="4C4E56"/>
          <w:sz w:val="23"/>
          <w:u w:color="4C4E56"/>
          <w:lang w:val="el-GR"/>
        </w:rPr>
        <w:t xml:space="preserve"> Mpasaaso. </w:t>
      </w:r>
      <w:r w:rsidR="00795709" w:rsidRPr="007A43B0">
        <w:rPr>
          <w:rFonts w:ascii="Arial" w:hAnsi="Arial" w:hint="cs"/>
          <w:color w:val="4C4E56"/>
          <w:sz w:val="23"/>
          <w:u w:color="4C4E56"/>
          <w:lang w:val="el-GR"/>
        </w:rPr>
        <w:t>Η</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τελετή</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υπογραφής</w:t>
      </w:r>
      <w:r w:rsidR="00952516" w:rsidRPr="007A43B0">
        <w:rPr>
          <w:rFonts w:ascii="Arial" w:hAnsi="Arial"/>
          <w:color w:val="4C4E56"/>
          <w:sz w:val="23"/>
          <w:u w:color="4C4E56"/>
          <w:lang w:val="el-GR"/>
        </w:rPr>
        <w:t xml:space="preserve"> του έργου της παραχώρησης</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πραγματοποιήθηκε</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στην</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Άκκρα</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στις</w:t>
      </w:r>
      <w:r w:rsidR="00795709" w:rsidRPr="007A43B0">
        <w:rPr>
          <w:rFonts w:ascii="Arial" w:hAnsi="Arial"/>
          <w:color w:val="4C4E56"/>
          <w:sz w:val="23"/>
          <w:u w:color="4C4E56"/>
          <w:lang w:val="el-GR"/>
        </w:rPr>
        <w:t xml:space="preserve"> 26 </w:t>
      </w:r>
      <w:r w:rsidR="00795709" w:rsidRPr="007A43B0">
        <w:rPr>
          <w:rFonts w:ascii="Arial" w:hAnsi="Arial" w:hint="cs"/>
          <w:color w:val="4C4E56"/>
          <w:sz w:val="23"/>
          <w:u w:color="4C4E56"/>
          <w:lang w:val="el-GR"/>
        </w:rPr>
        <w:t>Ιανουαρίου</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παρουσία</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του</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Προέδρου</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της</w:t>
      </w:r>
      <w:r w:rsidR="00795709" w:rsidRPr="007A43B0">
        <w:rPr>
          <w:rFonts w:ascii="Arial" w:hAnsi="Arial"/>
          <w:color w:val="4C4E56"/>
          <w:sz w:val="23"/>
          <w:u w:color="4C4E56"/>
          <w:lang w:val="el-GR"/>
        </w:rPr>
        <w:t xml:space="preserve"> </w:t>
      </w:r>
      <w:r w:rsidR="00795709" w:rsidRPr="007A43B0">
        <w:rPr>
          <w:rFonts w:ascii="Arial" w:hAnsi="Arial" w:hint="cs"/>
          <w:color w:val="4C4E56"/>
          <w:sz w:val="23"/>
          <w:u w:color="4C4E56"/>
          <w:lang w:val="el-GR"/>
        </w:rPr>
        <w:t>Γκάνας</w:t>
      </w:r>
      <w:r w:rsidR="00795709" w:rsidRPr="007A43B0">
        <w:rPr>
          <w:rFonts w:ascii="Arial" w:hAnsi="Arial"/>
          <w:color w:val="4C4E56"/>
          <w:sz w:val="23"/>
          <w:u w:color="4C4E56"/>
          <w:lang w:val="el-GR"/>
        </w:rPr>
        <w:t xml:space="preserve"> Nana Akufo-Addo.</w:t>
      </w:r>
    </w:p>
    <w:p w14:paraId="7AF05460" w14:textId="77777777" w:rsidR="00E32334" w:rsidRPr="007A43B0" w:rsidRDefault="00E32334" w:rsidP="005C1284">
      <w:pPr>
        <w:pStyle w:val="Body"/>
        <w:jc w:val="both"/>
        <w:rPr>
          <w:rFonts w:ascii="Arial" w:hAnsi="Arial"/>
          <w:color w:val="4C4E56"/>
          <w:sz w:val="23"/>
          <w:u w:color="4C4E56"/>
          <w:lang w:val="el-GR"/>
        </w:rPr>
      </w:pPr>
    </w:p>
    <w:p w14:paraId="229C1C59" w14:textId="38784AF1" w:rsidR="00E32334" w:rsidRPr="007A43B0" w:rsidRDefault="00EF5EA9" w:rsidP="005C1284">
      <w:pPr>
        <w:pStyle w:val="Body"/>
        <w:jc w:val="both"/>
        <w:rPr>
          <w:rFonts w:ascii="Arial" w:hAnsi="Arial"/>
          <w:color w:val="4C4E56"/>
          <w:sz w:val="23"/>
          <w:u w:color="4C4E56"/>
          <w:lang w:val="el-GR"/>
        </w:rPr>
      </w:pPr>
      <w:r w:rsidRPr="007A43B0">
        <w:rPr>
          <w:rFonts w:ascii="Arial" w:hAnsi="Arial"/>
          <w:color w:val="4C4E56"/>
          <w:sz w:val="23"/>
          <w:u w:color="4C4E56"/>
          <w:lang w:val="el-GR"/>
        </w:rPr>
        <w:t xml:space="preserve">Αναδεικνύοντας το επιτυχημένο μοντέλο </w:t>
      </w:r>
      <w:r w:rsidRPr="007A43B0">
        <w:rPr>
          <w:rFonts w:ascii="Arial" w:hAnsi="Arial"/>
          <w:color w:val="4C4E56"/>
          <w:sz w:val="23"/>
          <w:u w:color="4C4E56"/>
          <w:lang w:val="en-US"/>
        </w:rPr>
        <w:t>Energy</w:t>
      </w:r>
      <w:r w:rsidRPr="007A43B0">
        <w:rPr>
          <w:rFonts w:ascii="Arial" w:hAnsi="Arial"/>
          <w:color w:val="4C4E56"/>
          <w:sz w:val="23"/>
          <w:u w:color="4C4E56"/>
          <w:lang w:val="el-GR"/>
        </w:rPr>
        <w:t xml:space="preserve"> &amp; Metals και τις συνέργειες που προκύπτουν από αυτό,</w:t>
      </w:r>
      <w:r w:rsidR="00E32334" w:rsidRPr="007A43B0">
        <w:rPr>
          <w:rFonts w:ascii="Arial" w:hAnsi="Arial"/>
          <w:color w:val="4C4E56"/>
          <w:sz w:val="23"/>
          <w:u w:color="4C4E56"/>
          <w:lang w:val="el-GR"/>
        </w:rPr>
        <w:t xml:space="preserve"> </w:t>
      </w:r>
      <w:r w:rsidR="00E32334" w:rsidRPr="007A43B0">
        <w:rPr>
          <w:rFonts w:ascii="Arial" w:hAnsi="Arial" w:hint="cs"/>
          <w:color w:val="4C4E56"/>
          <w:sz w:val="23"/>
          <w:u w:color="4C4E56"/>
          <w:lang w:val="el-GR"/>
        </w:rPr>
        <w:t>η</w:t>
      </w:r>
      <w:r w:rsidR="00E32334" w:rsidRPr="007A43B0">
        <w:rPr>
          <w:rFonts w:ascii="Arial" w:hAnsi="Arial"/>
          <w:color w:val="4C4E56"/>
          <w:sz w:val="23"/>
          <w:u w:color="4C4E56"/>
          <w:lang w:val="el-GR"/>
        </w:rPr>
        <w:t xml:space="preserve"> MYTILINEOS </w:t>
      </w:r>
      <w:r w:rsidRPr="007A43B0">
        <w:rPr>
          <w:rFonts w:ascii="Arial" w:hAnsi="Arial"/>
          <w:color w:val="4C4E56"/>
          <w:sz w:val="23"/>
          <w:u w:color="4C4E56"/>
          <w:lang w:val="el-GR"/>
        </w:rPr>
        <w:t xml:space="preserve">επιδιώκει να εφαρμόσει </w:t>
      </w:r>
      <w:r w:rsidR="008E3A6A" w:rsidRPr="007A43B0">
        <w:rPr>
          <w:rFonts w:ascii="Arial" w:hAnsi="Arial"/>
          <w:color w:val="4C4E56"/>
          <w:sz w:val="23"/>
          <w:u w:color="4C4E56"/>
          <w:lang w:val="el-GR"/>
        </w:rPr>
        <w:t>αντίστοιχο</w:t>
      </w:r>
      <w:r w:rsidRPr="007A43B0">
        <w:rPr>
          <w:rFonts w:ascii="Arial" w:hAnsi="Arial"/>
          <w:color w:val="4C4E56"/>
          <w:sz w:val="23"/>
          <w:u w:color="4C4E56"/>
          <w:lang w:val="el-GR"/>
        </w:rPr>
        <w:t xml:space="preserve"> τρόπο λειτουργίας και στη</w:t>
      </w:r>
      <w:r w:rsidR="0061615B">
        <w:rPr>
          <w:rFonts w:ascii="Arial" w:hAnsi="Arial"/>
          <w:color w:val="4C4E56"/>
          <w:sz w:val="23"/>
          <w:u w:color="4C4E56"/>
          <w:lang w:val="el-GR"/>
        </w:rPr>
        <w:t>ν</w:t>
      </w:r>
      <w:r w:rsidRPr="007A43B0">
        <w:rPr>
          <w:rFonts w:ascii="Arial" w:hAnsi="Arial"/>
          <w:color w:val="4C4E56"/>
          <w:sz w:val="23"/>
          <w:u w:color="4C4E56"/>
          <w:lang w:val="el-GR"/>
        </w:rPr>
        <w:t xml:space="preserve"> Γκάνα, έχοντας ήδη </w:t>
      </w:r>
      <w:r w:rsidRPr="007A43B0">
        <w:rPr>
          <w:rFonts w:ascii="Arial" w:hAnsi="Arial" w:hint="cs"/>
          <w:color w:val="4C4E56"/>
          <w:sz w:val="23"/>
          <w:u w:color="4C4E56"/>
          <w:lang w:val="el-GR"/>
        </w:rPr>
        <w:t>εις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βάθος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κατανόηση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του</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ενεργειακού</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 xml:space="preserve">τομέα </w:t>
      </w:r>
      <w:r w:rsidRPr="007A43B0">
        <w:rPr>
          <w:rFonts w:ascii="Arial" w:hAnsi="Arial"/>
          <w:color w:val="4C4E56"/>
          <w:sz w:val="23"/>
          <w:u w:color="4C4E56"/>
          <w:lang w:val="el-GR"/>
        </w:rPr>
        <w:t>της χώρας</w:t>
      </w:r>
      <w:r w:rsidR="00AC07C2" w:rsidRPr="007A43B0">
        <w:rPr>
          <w:rFonts w:ascii="Arial" w:hAnsi="Arial"/>
          <w:color w:val="4C4E56"/>
          <w:sz w:val="23"/>
          <w:u w:color="4C4E56"/>
          <w:lang w:val="el-GR"/>
        </w:rPr>
        <w:t xml:space="preserve">, μέσω </w:t>
      </w:r>
      <w:r w:rsidR="007C0886" w:rsidRPr="007A43B0">
        <w:rPr>
          <w:rFonts w:ascii="Arial" w:hAnsi="Arial"/>
          <w:color w:val="4C4E56"/>
          <w:sz w:val="23"/>
          <w:u w:color="4C4E56"/>
          <w:lang w:val="el-GR"/>
        </w:rPr>
        <w:t>εκτέλεσης</w:t>
      </w:r>
      <w:r w:rsidR="00AC07C2" w:rsidRPr="007A43B0">
        <w:rPr>
          <w:rFonts w:ascii="Arial" w:hAnsi="Arial"/>
          <w:color w:val="4C4E56"/>
          <w:sz w:val="23"/>
          <w:u w:color="4C4E56"/>
          <w:lang w:val="el-GR"/>
        </w:rPr>
        <w:t xml:space="preserve"> πληθώρα</w:t>
      </w:r>
      <w:r w:rsidR="007C0886" w:rsidRPr="007A43B0">
        <w:rPr>
          <w:rFonts w:ascii="Arial" w:hAnsi="Arial"/>
          <w:color w:val="4C4E56"/>
          <w:sz w:val="23"/>
          <w:u w:color="4C4E56"/>
          <w:lang w:val="el-GR"/>
        </w:rPr>
        <w:t>ς</w:t>
      </w:r>
      <w:r w:rsidR="00AC07C2" w:rsidRPr="007A43B0">
        <w:rPr>
          <w:rFonts w:ascii="Arial" w:hAnsi="Arial"/>
          <w:color w:val="4C4E56"/>
          <w:sz w:val="23"/>
          <w:u w:color="4C4E56"/>
          <w:lang w:val="el-GR"/>
        </w:rPr>
        <w:t xml:space="preserve"> ενεργειακών έργων</w:t>
      </w:r>
      <w:r w:rsidRPr="007A43B0">
        <w:rPr>
          <w:rFonts w:ascii="Arial" w:hAnsi="Arial"/>
          <w:color w:val="4C4E56"/>
          <w:sz w:val="23"/>
          <w:u w:color="4C4E56"/>
          <w:lang w:val="el-GR"/>
        </w:rPr>
        <w:t xml:space="preserve">. </w:t>
      </w:r>
    </w:p>
    <w:p w14:paraId="5714DF7E" w14:textId="77777777" w:rsidR="00795709" w:rsidRPr="007A43B0" w:rsidRDefault="00795709" w:rsidP="005C1284">
      <w:pPr>
        <w:pStyle w:val="Body"/>
        <w:jc w:val="both"/>
        <w:rPr>
          <w:rFonts w:ascii="Arial" w:hAnsi="Arial"/>
          <w:color w:val="4C4E56"/>
          <w:sz w:val="23"/>
          <w:u w:color="4C4E56"/>
        </w:rPr>
      </w:pPr>
    </w:p>
    <w:p w14:paraId="669ACF4F" w14:textId="1675CCF4" w:rsidR="004D7892" w:rsidRPr="007A43B0" w:rsidRDefault="000E341A" w:rsidP="00DB5FF0">
      <w:pPr>
        <w:pStyle w:val="Body"/>
        <w:jc w:val="both"/>
        <w:rPr>
          <w:rFonts w:ascii="Arial" w:hAnsi="Arial"/>
          <w:color w:val="4C4E56"/>
          <w:sz w:val="23"/>
          <w:u w:color="4C4E56"/>
          <w:lang w:val="el-GR"/>
        </w:rPr>
      </w:pPr>
      <w:r w:rsidRPr="007A43B0">
        <w:rPr>
          <w:rFonts w:ascii="Arial" w:hAnsi="Arial"/>
          <w:color w:val="4C4E56"/>
          <w:sz w:val="23"/>
          <w:u w:color="4C4E56"/>
          <w:lang w:val="el-GR"/>
        </w:rPr>
        <w:t>Κατά το αρχικό στάδιο υλοποίησης του έργου</w:t>
      </w:r>
      <w:r w:rsidR="003467FF">
        <w:rPr>
          <w:rFonts w:ascii="Arial" w:hAnsi="Arial"/>
          <w:color w:val="4C4E56"/>
          <w:sz w:val="23"/>
          <w:u w:color="4C4E56"/>
          <w:lang w:val="el-GR"/>
        </w:rPr>
        <w:t>,</w:t>
      </w:r>
      <w:r w:rsidRPr="007A43B0">
        <w:rPr>
          <w:rFonts w:ascii="Arial" w:hAnsi="Arial"/>
          <w:color w:val="4C4E56"/>
          <w:sz w:val="23"/>
          <w:u w:color="4C4E56"/>
          <w:lang w:val="el-GR"/>
        </w:rPr>
        <w:t xml:space="preserve"> που εκτιμάται σε 18 μήνες, η Εταιρ</w:t>
      </w:r>
      <w:r w:rsidR="0061615B">
        <w:rPr>
          <w:rFonts w:ascii="Arial" w:hAnsi="Arial"/>
          <w:color w:val="4C4E56"/>
          <w:sz w:val="23"/>
          <w:u w:color="4C4E56"/>
          <w:lang w:val="el-GR"/>
        </w:rPr>
        <w:t>ε</w:t>
      </w:r>
      <w:r w:rsidRPr="007A43B0">
        <w:rPr>
          <w:rFonts w:ascii="Arial" w:hAnsi="Arial"/>
          <w:color w:val="4C4E56"/>
          <w:sz w:val="23"/>
          <w:u w:color="4C4E56"/>
          <w:lang w:val="el-GR"/>
        </w:rPr>
        <w:t>ία θα προχωρήσει στις απαραίτητες μελέτες για την επιβεβαίωση των αποθεμάτων και την ανάπτυξη των μεταλλείων</w:t>
      </w:r>
      <w:r w:rsidR="0061615B">
        <w:rPr>
          <w:rFonts w:ascii="Arial" w:hAnsi="Arial"/>
          <w:color w:val="4C4E56"/>
          <w:sz w:val="23"/>
          <w:u w:color="4C4E56"/>
          <w:lang w:val="el-GR"/>
        </w:rPr>
        <w:t>,</w:t>
      </w:r>
      <w:r w:rsidRPr="007A43B0">
        <w:rPr>
          <w:rFonts w:ascii="Arial" w:hAnsi="Arial"/>
          <w:color w:val="4C4E56"/>
          <w:sz w:val="23"/>
          <w:u w:color="4C4E56"/>
          <w:lang w:val="el-GR"/>
        </w:rPr>
        <w:t xml:space="preserve"> ενώ θα πραγματοποιηθεί η συνολική μελέτης </w:t>
      </w:r>
      <w:r w:rsidR="004D7892" w:rsidRPr="007A43B0">
        <w:rPr>
          <w:rFonts w:ascii="Arial" w:hAnsi="Arial"/>
          <w:color w:val="4C4E56"/>
          <w:sz w:val="23"/>
          <w:u w:color="4C4E56"/>
          <w:lang w:val="el-GR"/>
        </w:rPr>
        <w:t>σκοπιμότητας</w:t>
      </w:r>
      <w:r w:rsidRPr="007A43B0">
        <w:rPr>
          <w:rFonts w:ascii="Arial" w:hAnsi="Arial"/>
          <w:color w:val="4C4E56"/>
          <w:sz w:val="23"/>
          <w:u w:color="4C4E56"/>
          <w:lang w:val="el-GR"/>
        </w:rPr>
        <w:t xml:space="preserve"> του έργου</w:t>
      </w:r>
      <w:r w:rsidR="004D7892" w:rsidRPr="007A43B0">
        <w:rPr>
          <w:rFonts w:ascii="Arial" w:hAnsi="Arial"/>
          <w:color w:val="4C4E56"/>
          <w:sz w:val="23"/>
          <w:u w:color="4C4E56"/>
          <w:lang w:val="el-GR"/>
        </w:rPr>
        <w:t xml:space="preserve">. </w:t>
      </w:r>
    </w:p>
    <w:p w14:paraId="6BAF733D" w14:textId="77777777" w:rsidR="004D7892" w:rsidRPr="007A43B0" w:rsidRDefault="004D7892" w:rsidP="00DB5FF0">
      <w:pPr>
        <w:pStyle w:val="Body"/>
        <w:jc w:val="both"/>
        <w:rPr>
          <w:rFonts w:ascii="Arial" w:hAnsi="Arial"/>
          <w:color w:val="4C4E56"/>
          <w:sz w:val="23"/>
          <w:u w:color="4C4E56"/>
          <w:lang w:val="el-GR"/>
        </w:rPr>
      </w:pPr>
    </w:p>
    <w:p w14:paraId="4982D916" w14:textId="2C37DC06" w:rsidR="00DB5FF0" w:rsidRPr="007A43B0" w:rsidRDefault="00EF5EA9" w:rsidP="00DB5FF0">
      <w:pPr>
        <w:pStyle w:val="Body"/>
        <w:jc w:val="both"/>
        <w:rPr>
          <w:rFonts w:ascii="Arial" w:hAnsi="Arial"/>
          <w:color w:val="4C4E56"/>
          <w:sz w:val="23"/>
          <w:u w:color="4C4E56"/>
        </w:rPr>
      </w:pPr>
      <w:r w:rsidRPr="007A43B0">
        <w:rPr>
          <w:rFonts w:ascii="Arial" w:hAnsi="Arial" w:hint="cs"/>
          <w:color w:val="4C4E56"/>
          <w:sz w:val="23"/>
          <w:u w:color="4C4E56"/>
          <w:lang w:val="el-GR"/>
        </w:rPr>
        <w:t>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περιοχή</w:t>
      </w:r>
      <w:r w:rsidR="000E341A" w:rsidRPr="007A43B0">
        <w:rPr>
          <w:rFonts w:ascii="Arial" w:hAnsi="Arial"/>
          <w:color w:val="4C4E56"/>
          <w:sz w:val="23"/>
          <w:u w:color="4C4E56"/>
          <w:lang w:val="el-GR"/>
        </w:rPr>
        <w:t xml:space="preserve"> που περιλαμβάνει τα υπό παραχώρηση κοιτάσματα ορίζεται </w:t>
      </w:r>
      <w:r w:rsidRPr="007A43B0">
        <w:rPr>
          <w:rFonts w:ascii="Arial" w:hAnsi="Arial" w:hint="cs"/>
          <w:color w:val="4C4E56"/>
          <w:sz w:val="23"/>
          <w:u w:color="4C4E56"/>
          <w:lang w:val="el-GR"/>
        </w:rPr>
        <w:t>ως</w:t>
      </w:r>
      <w:r w:rsidRPr="007A43B0">
        <w:rPr>
          <w:rFonts w:ascii="Arial" w:hAnsi="Arial"/>
          <w:color w:val="4C4E56"/>
          <w:sz w:val="23"/>
          <w:u w:color="4C4E56"/>
          <w:lang w:val="el-GR"/>
        </w:rPr>
        <w:t xml:space="preserve"> NinayhinBlock C </w:t>
      </w:r>
      <w:r w:rsidRPr="007A43B0">
        <w:rPr>
          <w:rFonts w:ascii="Arial" w:hAnsi="Arial" w:hint="cs"/>
          <w:color w:val="4C4E56"/>
          <w:sz w:val="23"/>
          <w:u w:color="4C4E56"/>
          <w:lang w:val="el-GR"/>
        </w:rPr>
        <w:t>εκτιμάται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ότι</w:t>
      </w:r>
      <w:r w:rsidRPr="007A43B0">
        <w:rPr>
          <w:rFonts w:ascii="Arial" w:hAnsi="Arial"/>
          <w:color w:val="4C4E56"/>
          <w:sz w:val="23"/>
          <w:u w:color="4C4E56"/>
          <w:lang w:val="el-GR"/>
        </w:rPr>
        <w:t xml:space="preserve"> διαθέτει </w:t>
      </w:r>
      <w:r w:rsidR="000E341A" w:rsidRPr="007A43B0">
        <w:rPr>
          <w:rFonts w:ascii="Arial" w:hAnsi="Arial"/>
          <w:color w:val="4C4E56"/>
          <w:sz w:val="23"/>
          <w:u w:color="4C4E56"/>
          <w:lang w:val="el-GR"/>
        </w:rPr>
        <w:t xml:space="preserve">γεωλογικά αποθέματα </w:t>
      </w:r>
      <w:r w:rsidRPr="007A43B0">
        <w:rPr>
          <w:rFonts w:ascii="Arial" w:hAnsi="Arial" w:hint="cs"/>
          <w:color w:val="4C4E56"/>
          <w:sz w:val="23"/>
          <w:u w:color="4C4E56"/>
          <w:lang w:val="el-GR"/>
        </w:rPr>
        <w:t>περίπου</w:t>
      </w:r>
      <w:r w:rsidRPr="007A43B0">
        <w:rPr>
          <w:rFonts w:ascii="Arial" w:hAnsi="Arial"/>
          <w:color w:val="4C4E56"/>
          <w:sz w:val="23"/>
          <w:u w:color="4C4E56"/>
          <w:lang w:val="el-GR"/>
        </w:rPr>
        <w:t xml:space="preserve"> 300 </w:t>
      </w:r>
      <w:r w:rsidRPr="007A43B0">
        <w:rPr>
          <w:rFonts w:ascii="Arial" w:hAnsi="Arial" w:hint="cs"/>
          <w:color w:val="4C4E56"/>
          <w:sz w:val="23"/>
          <w:u w:color="4C4E56"/>
          <w:lang w:val="el-GR"/>
        </w:rPr>
        <w:t>εκατ</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τόνους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lastRenderedPageBreak/>
        <w:t>βωξίτη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και</w:t>
      </w:r>
      <w:r w:rsidR="000E341A" w:rsidRPr="007A43B0">
        <w:rPr>
          <w:rFonts w:ascii="Arial" w:hAnsi="Arial"/>
          <w:color w:val="4C4E56"/>
          <w:sz w:val="23"/>
          <w:u w:color="4C4E56"/>
          <w:lang w:val="el-GR"/>
        </w:rPr>
        <w:t xml:space="preserve"> </w:t>
      </w:r>
      <w:r w:rsidRPr="007A43B0">
        <w:rPr>
          <w:rFonts w:ascii="Arial" w:hAnsi="Arial" w:hint="cs"/>
          <w:color w:val="4C4E56"/>
          <w:sz w:val="23"/>
          <w:u w:color="4C4E56"/>
          <w:lang w:val="el-GR"/>
        </w:rPr>
        <w:t>αναμένεται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να</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παράγει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έως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και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περίπου</w:t>
      </w:r>
      <w:r w:rsidRPr="007A43B0">
        <w:rPr>
          <w:rFonts w:ascii="Arial" w:hAnsi="Arial"/>
          <w:color w:val="4C4E56"/>
          <w:sz w:val="23"/>
          <w:u w:color="4C4E56"/>
          <w:lang w:val="el-GR"/>
        </w:rPr>
        <w:t xml:space="preserve"> 10 </w:t>
      </w:r>
      <w:r w:rsidRPr="007A43B0">
        <w:rPr>
          <w:rFonts w:ascii="Arial" w:hAnsi="Arial" w:hint="cs"/>
          <w:color w:val="4C4E56"/>
          <w:sz w:val="23"/>
          <w:u w:color="4C4E56"/>
          <w:lang w:val="el-GR"/>
        </w:rPr>
        <w:t>εκατ</w:t>
      </w:r>
      <w:r w:rsidRPr="007A43B0">
        <w:rPr>
          <w:rFonts w:ascii="Arial" w:hAnsi="Arial"/>
          <w:color w:val="4C4E56"/>
          <w:sz w:val="23"/>
          <w:u w:color="4C4E56"/>
          <w:lang w:val="el-GR"/>
        </w:rPr>
        <w:t xml:space="preserve">. </w:t>
      </w:r>
      <w:r w:rsidR="004D7892" w:rsidRPr="007A43B0">
        <w:rPr>
          <w:rFonts w:ascii="Arial" w:hAnsi="Arial"/>
          <w:color w:val="4C4E56"/>
          <w:sz w:val="23"/>
          <w:u w:color="4C4E56"/>
          <w:lang w:val="el-GR"/>
        </w:rPr>
        <w:t>τ</w:t>
      </w:r>
      <w:r w:rsidR="000E341A" w:rsidRPr="007A43B0">
        <w:rPr>
          <w:rFonts w:ascii="Arial" w:hAnsi="Arial"/>
          <w:color w:val="4C4E56"/>
          <w:sz w:val="23"/>
          <w:u w:color="4C4E56"/>
          <w:lang w:val="el-GR"/>
        </w:rPr>
        <w:t xml:space="preserve">όνους </w:t>
      </w:r>
      <w:r w:rsidRPr="007A43B0">
        <w:rPr>
          <w:rFonts w:ascii="Arial" w:hAnsi="Arial" w:hint="cs"/>
          <w:color w:val="4C4E56"/>
          <w:sz w:val="23"/>
          <w:u w:color="4C4E56"/>
          <w:lang w:val="el-GR"/>
        </w:rPr>
        <w:t>βωξίτη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ετησίως</w:t>
      </w:r>
      <w:r w:rsidR="004D7892" w:rsidRPr="007A43B0">
        <w:rPr>
          <w:rFonts w:ascii="Arial" w:hAnsi="Arial"/>
          <w:bCs/>
          <w:color w:val="4C4E56"/>
          <w:sz w:val="23"/>
          <w:lang w:val="el-GR"/>
        </w:rPr>
        <w:t>, ή αντιστοίχως ετήσιο κύκλο εργασιών ύψους $500 εκατομμυρίων</w:t>
      </w:r>
      <w:r w:rsidR="007C0886" w:rsidRPr="007A43B0">
        <w:rPr>
          <w:rFonts w:ascii="Arial" w:hAnsi="Arial"/>
          <w:color w:val="4C4E56"/>
          <w:sz w:val="23"/>
          <w:u w:color="4C4E56"/>
          <w:lang w:val="el-GR"/>
        </w:rPr>
        <w:t xml:space="preserve"> (σε σημερινές τιμές αγοράς).</w:t>
      </w:r>
      <w:r w:rsidRPr="007A43B0">
        <w:rPr>
          <w:rFonts w:ascii="Arial" w:hAnsi="Arial"/>
          <w:color w:val="4C4E56"/>
          <w:sz w:val="23"/>
          <w:u w:color="4C4E56"/>
          <w:lang w:val="el-GR"/>
        </w:rPr>
        <w:t xml:space="preserve"> </w:t>
      </w:r>
      <w:r w:rsidR="004D7892" w:rsidRPr="007A43B0">
        <w:rPr>
          <w:rFonts w:ascii="Arial" w:hAnsi="Arial"/>
          <w:color w:val="4C4E56"/>
          <w:sz w:val="23"/>
          <w:u w:color="4C4E56"/>
          <w:lang w:val="el-GR"/>
        </w:rPr>
        <w:t>Παράλληλα, η</w:t>
      </w:r>
      <w:r w:rsidR="009D4B34" w:rsidRPr="007A43B0">
        <w:rPr>
          <w:rFonts w:ascii="Arial" w:hAnsi="Arial"/>
          <w:color w:val="4C4E56"/>
          <w:sz w:val="23"/>
          <w:u w:color="4C4E56"/>
        </w:rPr>
        <w:t xml:space="preserve"> </w:t>
      </w:r>
      <w:r w:rsidR="00452EAC" w:rsidRPr="007A43B0">
        <w:rPr>
          <w:rFonts w:ascii="Arial" w:hAnsi="Arial"/>
          <w:color w:val="4C4E56"/>
          <w:sz w:val="23"/>
          <w:u w:color="4C4E56"/>
        </w:rPr>
        <w:t>MYTILINEOS</w:t>
      </w:r>
      <w:r w:rsidR="000E341A" w:rsidRPr="007A43B0">
        <w:rPr>
          <w:rFonts w:ascii="Arial" w:hAnsi="Arial"/>
          <w:color w:val="4C4E56"/>
          <w:sz w:val="23"/>
          <w:u w:color="4C4E56"/>
          <w:lang w:val="el-GR"/>
        </w:rPr>
        <w:t xml:space="preserve">, από κοινού με την </w:t>
      </w:r>
      <w:r w:rsidR="000E341A" w:rsidRPr="007A43B0">
        <w:rPr>
          <w:rFonts w:ascii="Arial" w:hAnsi="Arial"/>
          <w:color w:val="4C4E56"/>
          <w:sz w:val="23"/>
          <w:u w:color="4C4E56"/>
          <w:lang w:val="en-US"/>
        </w:rPr>
        <w:t>GIADEC</w:t>
      </w:r>
      <w:r w:rsidR="000E341A" w:rsidRPr="007A43B0">
        <w:rPr>
          <w:rFonts w:ascii="Arial" w:hAnsi="Arial"/>
          <w:color w:val="4C4E56"/>
          <w:sz w:val="23"/>
          <w:u w:color="4C4E56"/>
          <w:lang w:val="el-GR"/>
        </w:rPr>
        <w:t xml:space="preserve"> θα αξιολογήσουν </w:t>
      </w:r>
      <w:r w:rsidR="00452EAC" w:rsidRPr="007A43B0">
        <w:rPr>
          <w:rFonts w:ascii="Arial" w:hAnsi="Arial"/>
          <w:color w:val="4C4E56"/>
          <w:sz w:val="23"/>
          <w:u w:color="4C4E56"/>
        </w:rPr>
        <w:t xml:space="preserve"> </w:t>
      </w:r>
      <w:r w:rsidR="000E341A" w:rsidRPr="007A43B0">
        <w:rPr>
          <w:rFonts w:ascii="Arial" w:hAnsi="Arial"/>
          <w:color w:val="4C4E56"/>
          <w:sz w:val="23"/>
          <w:u w:color="4C4E56"/>
          <w:lang w:val="el-GR"/>
        </w:rPr>
        <w:t>ενδεχόμενη</w:t>
      </w:r>
      <w:r w:rsidR="00917083" w:rsidRPr="007A43B0">
        <w:rPr>
          <w:rFonts w:ascii="Arial" w:hAnsi="Arial"/>
          <w:color w:val="4C4E56"/>
          <w:sz w:val="23"/>
          <w:u w:color="4C4E56"/>
          <w:lang w:val="el-GR"/>
        </w:rPr>
        <w:t xml:space="preserve"> κατασκευή μονάδας </w:t>
      </w:r>
      <w:r w:rsidR="000E341A" w:rsidRPr="007A43B0">
        <w:rPr>
          <w:rFonts w:ascii="Arial" w:hAnsi="Arial"/>
          <w:color w:val="4C4E56"/>
          <w:sz w:val="23"/>
          <w:u w:color="4C4E56"/>
          <w:lang w:val="el-GR"/>
        </w:rPr>
        <w:t xml:space="preserve">παραγωγής </w:t>
      </w:r>
      <w:r w:rsidR="00917083" w:rsidRPr="007A43B0">
        <w:rPr>
          <w:rFonts w:ascii="Arial" w:hAnsi="Arial"/>
          <w:color w:val="4C4E56"/>
          <w:sz w:val="23"/>
          <w:u w:color="4C4E56"/>
          <w:lang w:val="el-GR"/>
        </w:rPr>
        <w:t>αλουμίνας</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με</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προβλεπόμενη</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ετήσια</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παραγωγική</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ικανότητα</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έως</w:t>
      </w:r>
      <w:r w:rsidR="00CD382A" w:rsidRPr="007A43B0">
        <w:rPr>
          <w:rFonts w:ascii="Arial" w:hAnsi="Arial"/>
          <w:color w:val="4C4E56"/>
          <w:sz w:val="23"/>
          <w:u w:color="4C4E56"/>
          <w:lang w:val="el-GR"/>
        </w:rPr>
        <w:t xml:space="preserve"> 1,5 </w:t>
      </w:r>
      <w:r w:rsidR="00CD382A" w:rsidRPr="007A43B0">
        <w:rPr>
          <w:rFonts w:ascii="Arial" w:hAnsi="Arial" w:hint="cs"/>
          <w:color w:val="4C4E56"/>
          <w:sz w:val="23"/>
          <w:u w:color="4C4E56"/>
          <w:lang w:val="el-GR"/>
        </w:rPr>
        <w:t>εκατ</w:t>
      </w:r>
      <w:r w:rsidR="00CD382A" w:rsidRPr="007A43B0">
        <w:rPr>
          <w:rFonts w:ascii="Arial" w:hAnsi="Arial"/>
          <w:color w:val="4C4E56"/>
          <w:sz w:val="23"/>
          <w:u w:color="4C4E56"/>
          <w:lang w:val="el-GR"/>
        </w:rPr>
        <w:t xml:space="preserve">. </w:t>
      </w:r>
      <w:r w:rsidR="00800D11">
        <w:rPr>
          <w:rFonts w:ascii="Arial" w:hAnsi="Arial"/>
          <w:color w:val="4C4E56"/>
          <w:sz w:val="23"/>
          <w:u w:color="4C4E56"/>
          <w:lang w:val="el-GR"/>
        </w:rPr>
        <w:t>τ</w:t>
      </w:r>
      <w:r w:rsidR="00CD382A" w:rsidRPr="007A43B0">
        <w:rPr>
          <w:rFonts w:ascii="Arial" w:hAnsi="Arial" w:hint="cs"/>
          <w:color w:val="4C4E56"/>
          <w:sz w:val="23"/>
          <w:u w:color="4C4E56"/>
          <w:lang w:val="el-GR"/>
        </w:rPr>
        <w:t>όν</w:t>
      </w:r>
      <w:r w:rsidR="007C0886" w:rsidRPr="007A43B0">
        <w:rPr>
          <w:rFonts w:ascii="Arial" w:hAnsi="Arial"/>
          <w:color w:val="4C4E56"/>
          <w:sz w:val="23"/>
          <w:u w:color="4C4E56"/>
          <w:lang w:val="el-GR"/>
        </w:rPr>
        <w:t>ων</w:t>
      </w:r>
      <w:r w:rsidR="00CD382A" w:rsidRPr="007A43B0">
        <w:rPr>
          <w:rFonts w:ascii="Arial" w:hAnsi="Arial"/>
          <w:color w:val="4C4E56"/>
          <w:sz w:val="23"/>
          <w:u w:color="4C4E56"/>
          <w:lang w:val="el-GR"/>
        </w:rPr>
        <w:t>.</w:t>
      </w:r>
      <w:r w:rsidR="00800D11">
        <w:rPr>
          <w:rFonts w:ascii="Arial" w:hAnsi="Arial"/>
          <w:color w:val="4C4E56"/>
          <w:sz w:val="23"/>
          <w:u w:color="4C4E56"/>
          <w:lang w:val="el-GR"/>
        </w:rPr>
        <w:t xml:space="preserve"> Υπενθυμίζεται ότι η τρέχουσα παραγωγή Αλουμίνας στον Άγιο Νικόλαο Βοιωτίας ανέρχεται σε 865.000 τόνους ετησίως.</w:t>
      </w:r>
    </w:p>
    <w:p w14:paraId="6409623C" w14:textId="77777777" w:rsidR="000B4BA9" w:rsidRPr="007A43B0" w:rsidRDefault="000B4BA9" w:rsidP="00F371CA">
      <w:pPr>
        <w:pStyle w:val="Body"/>
        <w:jc w:val="both"/>
        <w:rPr>
          <w:rFonts w:ascii="Arial" w:hAnsi="Arial"/>
          <w:color w:val="4C4E56"/>
          <w:sz w:val="23"/>
          <w:u w:color="4C4E56"/>
          <w:lang w:val="el-GR"/>
        </w:rPr>
      </w:pPr>
    </w:p>
    <w:p w14:paraId="0B5D1C58" w14:textId="0134B279" w:rsidR="00CD382A" w:rsidRPr="007A43B0" w:rsidRDefault="00952516" w:rsidP="00952516">
      <w:pPr>
        <w:pStyle w:val="Body"/>
        <w:jc w:val="both"/>
        <w:rPr>
          <w:rFonts w:ascii="Arial" w:hAnsi="Arial"/>
          <w:color w:val="4C4E56"/>
          <w:sz w:val="23"/>
          <w:u w:color="4C4E56"/>
          <w:lang w:val="el-GR"/>
        </w:rPr>
      </w:pPr>
      <w:r w:rsidRPr="007A43B0">
        <w:rPr>
          <w:rFonts w:ascii="Arial" w:hAnsi="Arial"/>
          <w:color w:val="4C4E56"/>
          <w:sz w:val="23"/>
          <w:u w:color="4C4E56"/>
          <w:lang w:val="el-GR"/>
        </w:rPr>
        <w:t>Μέσω της παραχώρησης αυτής</w:t>
      </w:r>
      <w:r w:rsidR="00DF3BA7" w:rsidRPr="007A43B0">
        <w:rPr>
          <w:rFonts w:ascii="Arial" w:hAnsi="Arial"/>
          <w:color w:val="4C4E56"/>
          <w:sz w:val="23"/>
          <w:u w:color="4C4E56"/>
          <w:lang w:val="el-GR"/>
        </w:rPr>
        <w:t xml:space="preserve">, η </w:t>
      </w:r>
      <w:r w:rsidR="00A86AF0" w:rsidRPr="007A43B0">
        <w:rPr>
          <w:rFonts w:ascii="Arial" w:hAnsi="Arial"/>
          <w:color w:val="4C4E56"/>
          <w:sz w:val="23"/>
          <w:u w:color="4C4E56"/>
          <w:lang w:val="el-GR"/>
        </w:rPr>
        <w:t xml:space="preserve">MYTILINEOS </w:t>
      </w:r>
      <w:r w:rsidRPr="007A43B0">
        <w:rPr>
          <w:rFonts w:ascii="Arial" w:hAnsi="Arial"/>
          <w:color w:val="4C4E56"/>
          <w:sz w:val="23"/>
          <w:u w:color="4C4E56"/>
          <w:lang w:val="el-GR"/>
        </w:rPr>
        <w:t xml:space="preserve">ως </w:t>
      </w:r>
      <w:r w:rsidR="00DF3BA7" w:rsidRPr="007A43B0">
        <w:rPr>
          <w:rFonts w:ascii="Arial" w:hAnsi="Arial" w:hint="cs"/>
          <w:color w:val="4C4E56"/>
          <w:sz w:val="23"/>
          <w:u w:color="4C4E56"/>
          <w:lang w:val="el-GR"/>
        </w:rPr>
        <w:t>η</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μοναδική</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πλήρως</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καθετοποιημένη</w:t>
      </w:r>
      <w:r w:rsidR="00DF3BA7" w:rsidRPr="007A43B0">
        <w:rPr>
          <w:rFonts w:ascii="Arial" w:hAnsi="Arial"/>
          <w:color w:val="4C4E56"/>
          <w:sz w:val="23"/>
          <w:u w:color="4C4E56"/>
          <w:lang w:val="el-GR"/>
        </w:rPr>
        <w:t xml:space="preserve"> </w:t>
      </w:r>
      <w:r w:rsidR="00495F4D" w:rsidRPr="007A43B0">
        <w:rPr>
          <w:rFonts w:ascii="Arial" w:hAnsi="Arial"/>
          <w:color w:val="4C4E56"/>
          <w:sz w:val="23"/>
          <w:u w:color="4C4E56"/>
          <w:lang w:val="el-GR"/>
        </w:rPr>
        <w:t>εταιρία</w:t>
      </w:r>
      <w:r w:rsidR="00495F4D" w:rsidRPr="007A43B0">
        <w:rPr>
          <w:rFonts w:ascii="Arial" w:hAnsi="Arial" w:hint="cs"/>
          <w:color w:val="4C4E56"/>
          <w:sz w:val="23"/>
          <w:u w:color="4C4E56"/>
          <w:lang w:val="el-GR"/>
        </w:rPr>
        <w:t xml:space="preserve"> </w:t>
      </w:r>
      <w:r w:rsidR="00DF3BA7" w:rsidRPr="007A43B0">
        <w:rPr>
          <w:rFonts w:ascii="Arial" w:hAnsi="Arial" w:hint="cs"/>
          <w:color w:val="4C4E56"/>
          <w:sz w:val="23"/>
          <w:u w:color="4C4E56"/>
          <w:lang w:val="el-GR"/>
        </w:rPr>
        <w:t>παραγωγής</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βωξίτη</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αλουμίνας</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και</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πρωτόχυτου</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αλουμινίου</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στην</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Ευρωπαϊκή</w:t>
      </w:r>
      <w:r w:rsidR="00DF3BA7" w:rsidRPr="007A43B0">
        <w:rPr>
          <w:rFonts w:ascii="Arial" w:hAnsi="Arial"/>
          <w:color w:val="4C4E56"/>
          <w:sz w:val="23"/>
          <w:u w:color="4C4E56"/>
          <w:lang w:val="el-GR"/>
        </w:rPr>
        <w:t xml:space="preserve"> </w:t>
      </w:r>
      <w:r w:rsidR="00DF3BA7" w:rsidRPr="007A43B0">
        <w:rPr>
          <w:rFonts w:ascii="Arial" w:hAnsi="Arial" w:hint="cs"/>
          <w:color w:val="4C4E56"/>
          <w:sz w:val="23"/>
          <w:u w:color="4C4E56"/>
          <w:lang w:val="el-GR"/>
        </w:rPr>
        <w:t>Ένωση</w:t>
      </w:r>
      <w:r w:rsidRPr="007A43B0">
        <w:rPr>
          <w:rFonts w:ascii="Arial" w:hAnsi="Arial"/>
          <w:color w:val="4C4E56"/>
          <w:sz w:val="23"/>
          <w:u w:color="4C4E56"/>
          <w:lang w:val="el-GR"/>
        </w:rPr>
        <w:t xml:space="preserve">, </w:t>
      </w:r>
      <w:r w:rsidR="00CD382A" w:rsidRPr="007A43B0">
        <w:rPr>
          <w:rFonts w:ascii="Arial" w:hAnsi="Arial"/>
          <w:color w:val="4C4E56"/>
          <w:sz w:val="23"/>
          <w:u w:color="4C4E56"/>
          <w:lang w:val="el-GR"/>
        </w:rPr>
        <w:t xml:space="preserve">παραμένει πιστή στη στρατηγική της </w:t>
      </w:r>
      <w:r w:rsidR="00495F4D" w:rsidRPr="007A43B0">
        <w:rPr>
          <w:rFonts w:ascii="Arial" w:hAnsi="Arial"/>
          <w:color w:val="4C4E56"/>
          <w:sz w:val="23"/>
          <w:u w:color="4C4E56"/>
          <w:lang w:val="el-GR"/>
        </w:rPr>
        <w:t>να διασφαλίζει</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ποικίλες</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πηγές</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εφοδιασμού</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σε</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παγκόσμια</w:t>
      </w:r>
      <w:r w:rsidR="00CD382A" w:rsidRPr="007A43B0">
        <w:rPr>
          <w:rFonts w:ascii="Arial" w:hAnsi="Arial"/>
          <w:color w:val="4C4E56"/>
          <w:sz w:val="23"/>
          <w:u w:color="4C4E56"/>
          <w:lang w:val="el-GR"/>
        </w:rPr>
        <w:t xml:space="preserve"> </w:t>
      </w:r>
      <w:r w:rsidR="00CD382A" w:rsidRPr="007A43B0">
        <w:rPr>
          <w:rFonts w:ascii="Arial" w:hAnsi="Arial" w:hint="cs"/>
          <w:color w:val="4C4E56"/>
          <w:sz w:val="23"/>
          <w:u w:color="4C4E56"/>
          <w:lang w:val="el-GR"/>
        </w:rPr>
        <w:t>κλίμακα</w:t>
      </w:r>
      <w:r w:rsidR="00495F4D" w:rsidRPr="007A43B0">
        <w:rPr>
          <w:rFonts w:ascii="Arial" w:hAnsi="Arial"/>
          <w:color w:val="4C4E56"/>
          <w:sz w:val="23"/>
          <w:u w:color="4C4E56"/>
          <w:lang w:val="el-GR"/>
        </w:rPr>
        <w:t>, ενισχύοντας τη θέση της σε όλη την αλυσίδα αξίας της βιομηχανίας αλουμινίου</w:t>
      </w:r>
      <w:r w:rsidR="00CD382A" w:rsidRPr="007A43B0">
        <w:rPr>
          <w:rFonts w:ascii="Arial" w:hAnsi="Arial"/>
          <w:color w:val="4C4E56"/>
          <w:sz w:val="23"/>
          <w:u w:color="4C4E56"/>
          <w:lang w:val="el-GR"/>
        </w:rPr>
        <w:t>.</w:t>
      </w:r>
    </w:p>
    <w:p w14:paraId="56D672EA" w14:textId="77777777" w:rsidR="00CD382A" w:rsidRPr="007A43B0" w:rsidRDefault="00CD382A" w:rsidP="00952516">
      <w:pPr>
        <w:pStyle w:val="Body"/>
        <w:jc w:val="both"/>
        <w:rPr>
          <w:rFonts w:ascii="Arial" w:hAnsi="Arial"/>
          <w:color w:val="4C4E56"/>
          <w:sz w:val="23"/>
          <w:u w:color="4C4E56"/>
          <w:lang w:val="el-GR"/>
        </w:rPr>
      </w:pPr>
    </w:p>
    <w:p w14:paraId="40269AF9" w14:textId="19BBE127" w:rsidR="00952516" w:rsidRPr="007A43B0" w:rsidRDefault="00952516" w:rsidP="00952516">
      <w:pPr>
        <w:pStyle w:val="Body"/>
        <w:jc w:val="both"/>
        <w:rPr>
          <w:rFonts w:ascii="Arial" w:hAnsi="Arial"/>
          <w:color w:val="4C4E56"/>
          <w:sz w:val="23"/>
          <w:u w:color="4C4E56"/>
          <w:lang w:val="el-GR"/>
        </w:rPr>
      </w:pPr>
      <w:r w:rsidRPr="007A43B0">
        <w:rPr>
          <w:rFonts w:ascii="Arial" w:hAnsi="Arial" w:hint="cs"/>
          <w:color w:val="4C4E56"/>
          <w:sz w:val="23"/>
          <w:u w:color="4C4E56"/>
          <w:lang w:val="el-GR"/>
        </w:rPr>
        <w:t>Ο</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βωξίτης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έχει</w:t>
      </w:r>
      <w:r w:rsidRPr="007A43B0">
        <w:rPr>
          <w:rFonts w:ascii="Arial" w:hAnsi="Arial"/>
          <w:color w:val="4C4E56"/>
          <w:sz w:val="23"/>
          <w:u w:color="4C4E56"/>
          <w:lang w:val="el-GR"/>
        </w:rPr>
        <w:t xml:space="preserve"> χαρακτηρισθεί</w:t>
      </w:r>
      <w:r w:rsidR="00800D11">
        <w:rPr>
          <w:rFonts w:ascii="Arial" w:hAnsi="Arial"/>
          <w:color w:val="4C4E56"/>
          <w:sz w:val="23"/>
          <w:u w:color="4C4E56"/>
          <w:lang w:val="el-GR"/>
        </w:rPr>
        <w:t xml:space="preserve"> από την Ευρωπαϊκή Ένωση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ως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στρατηγική</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πρώτη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ύλη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κρίσιμη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για</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την</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ψηφιακή</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και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την</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πράσινη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μετάβαση</w:t>
      </w:r>
      <w:r w:rsidR="0076205C" w:rsidRPr="007A43B0">
        <w:rPr>
          <w:rFonts w:ascii="Arial" w:hAnsi="Arial"/>
          <w:color w:val="4C4E56"/>
          <w:sz w:val="23"/>
          <w:u w:color="4C4E56"/>
          <w:lang w:val="el-GR"/>
        </w:rPr>
        <w:t xml:space="preserve">, γεγονός που </w:t>
      </w:r>
      <w:r w:rsidR="002C1AC1" w:rsidRPr="007A43B0">
        <w:rPr>
          <w:rFonts w:ascii="Arial" w:hAnsi="Arial"/>
          <w:color w:val="4C4E56"/>
          <w:sz w:val="23"/>
          <w:u w:color="4C4E56"/>
          <w:lang w:val="el-GR"/>
        </w:rPr>
        <w:t>αναδεικνύει</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τη</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σημασία</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αυτής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της</w:t>
      </w:r>
      <w:r w:rsidRPr="007A43B0">
        <w:rPr>
          <w:rFonts w:ascii="Arial" w:hAnsi="Arial"/>
          <w:color w:val="4C4E56"/>
          <w:sz w:val="23"/>
          <w:u w:color="4C4E56"/>
          <w:lang w:val="el-GR"/>
        </w:rPr>
        <w:t xml:space="preserve"> </w:t>
      </w:r>
      <w:r w:rsidRPr="007A43B0">
        <w:rPr>
          <w:rFonts w:ascii="Arial" w:hAnsi="Arial" w:hint="cs"/>
          <w:color w:val="4C4E56"/>
          <w:sz w:val="23"/>
          <w:u w:color="4C4E56"/>
          <w:lang w:val="el-GR"/>
        </w:rPr>
        <w:t>συμφωνίας</w:t>
      </w:r>
      <w:r w:rsidR="0061615B">
        <w:rPr>
          <w:rFonts w:ascii="Arial" w:hAnsi="Arial"/>
          <w:color w:val="4C4E56"/>
          <w:sz w:val="23"/>
          <w:u w:color="4C4E56"/>
          <w:lang w:val="el-GR"/>
        </w:rPr>
        <w:t>,</w:t>
      </w:r>
      <w:r w:rsidR="0076205C" w:rsidRPr="007A43B0">
        <w:rPr>
          <w:rFonts w:ascii="Arial" w:hAnsi="Arial"/>
          <w:color w:val="4C4E56"/>
          <w:sz w:val="23"/>
          <w:u w:color="4C4E56"/>
          <w:lang w:val="el-GR"/>
        </w:rPr>
        <w:t xml:space="preserve"> καθώς συμβά</w:t>
      </w:r>
      <w:r w:rsidR="0061615B">
        <w:rPr>
          <w:rFonts w:ascii="Arial" w:hAnsi="Arial"/>
          <w:color w:val="4C4E56"/>
          <w:sz w:val="23"/>
          <w:u w:color="4C4E56"/>
          <w:lang w:val="el-GR"/>
        </w:rPr>
        <w:t>λ</w:t>
      </w:r>
      <w:r w:rsidR="0076205C" w:rsidRPr="007A43B0">
        <w:rPr>
          <w:rFonts w:ascii="Arial" w:hAnsi="Arial"/>
          <w:color w:val="4C4E56"/>
          <w:sz w:val="23"/>
          <w:u w:color="4C4E56"/>
          <w:lang w:val="el-GR"/>
        </w:rPr>
        <w:t>λει σε πλήθος έργων που προάγουν παγκοσμίως την προσπάθεια κατά της κλιματικής αλλαγής</w:t>
      </w:r>
      <w:r w:rsidRPr="007A43B0">
        <w:rPr>
          <w:rFonts w:ascii="Arial" w:hAnsi="Arial"/>
          <w:color w:val="4C4E56"/>
          <w:sz w:val="23"/>
          <w:u w:color="4C4E56"/>
          <w:lang w:val="el-GR"/>
        </w:rPr>
        <w:t>.</w:t>
      </w:r>
    </w:p>
    <w:p w14:paraId="3CCA2AEC" w14:textId="77777777" w:rsidR="00CD382A" w:rsidRPr="007A43B0" w:rsidRDefault="00CD382A" w:rsidP="00952516">
      <w:pPr>
        <w:pStyle w:val="Body"/>
        <w:jc w:val="both"/>
        <w:rPr>
          <w:rFonts w:ascii="Arial" w:hAnsi="Arial"/>
          <w:color w:val="4C4E56"/>
          <w:sz w:val="23"/>
          <w:u w:color="4C4E56"/>
          <w:lang w:val="el-GR"/>
        </w:rPr>
      </w:pPr>
    </w:p>
    <w:p w14:paraId="07CEED9C" w14:textId="2E9426C9" w:rsidR="00F75104" w:rsidRPr="007A43B0" w:rsidRDefault="003246D9" w:rsidP="00692350">
      <w:pPr>
        <w:pStyle w:val="Body"/>
        <w:jc w:val="both"/>
        <w:rPr>
          <w:rFonts w:ascii="Arial" w:hAnsi="Arial"/>
          <w:color w:val="4C4E56"/>
          <w:sz w:val="23"/>
          <w:u w:color="4C4E56"/>
          <w:lang w:val="el-GR"/>
        </w:rPr>
      </w:pPr>
      <w:r w:rsidRPr="007A43B0">
        <w:rPr>
          <w:rFonts w:ascii="Arial" w:hAnsi="Arial"/>
          <w:color w:val="4C4E56"/>
          <w:sz w:val="23"/>
          <w:u w:color="4C4E56"/>
          <w:lang w:val="el-GR"/>
        </w:rPr>
        <w:t>Το</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επιχειρηματικό</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μοντέλο</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της</w:t>
      </w:r>
      <w:r w:rsidR="001D3825" w:rsidRPr="007A43B0">
        <w:rPr>
          <w:rFonts w:ascii="Arial" w:hAnsi="Arial"/>
          <w:color w:val="4C4E56"/>
          <w:sz w:val="23"/>
          <w:u w:color="4C4E56"/>
          <w:lang w:val="el-GR"/>
        </w:rPr>
        <w:t xml:space="preserve"> MYTILINEOS εδράζεται </w:t>
      </w:r>
      <w:r w:rsidR="001D3825" w:rsidRPr="007A43B0">
        <w:rPr>
          <w:rFonts w:ascii="Arial" w:hAnsi="Arial" w:hint="cs"/>
          <w:color w:val="4C4E56"/>
          <w:sz w:val="23"/>
          <w:u w:color="4C4E56"/>
          <w:lang w:val="el-GR"/>
        </w:rPr>
        <w:t>στη</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δημιουργία</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αξίας</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για</w:t>
      </w:r>
      <w:r w:rsidR="001D3825" w:rsidRPr="007A43B0">
        <w:rPr>
          <w:rFonts w:ascii="Arial" w:hAnsi="Arial"/>
          <w:color w:val="4C4E56"/>
          <w:sz w:val="23"/>
          <w:u w:color="4C4E56"/>
          <w:lang w:val="el-GR"/>
        </w:rPr>
        <w:t xml:space="preserve"> όλους τους </w:t>
      </w:r>
      <w:r w:rsidRPr="007A43B0">
        <w:rPr>
          <w:rFonts w:ascii="Arial" w:hAnsi="Arial"/>
          <w:color w:val="4C4E56"/>
          <w:sz w:val="23"/>
          <w:u w:color="4C4E56"/>
          <w:lang w:val="el-GR"/>
        </w:rPr>
        <w:t>stakeholders</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με</w:t>
      </w:r>
      <w:r w:rsidR="001D3825" w:rsidRPr="007A43B0">
        <w:rPr>
          <w:rFonts w:ascii="Arial" w:hAnsi="Arial"/>
          <w:color w:val="4C4E56"/>
          <w:sz w:val="23"/>
          <w:u w:color="4C4E56"/>
          <w:lang w:val="el-GR"/>
        </w:rPr>
        <w:t xml:space="preserve"> </w:t>
      </w:r>
      <w:r w:rsidR="000F19A0" w:rsidRPr="007A43B0">
        <w:rPr>
          <w:rFonts w:ascii="Arial" w:hAnsi="Arial"/>
          <w:color w:val="4C4E56"/>
          <w:sz w:val="23"/>
          <w:u w:color="4C4E56"/>
          <w:lang w:val="el-GR"/>
        </w:rPr>
        <w:t>ισχυρή δέσμευση</w:t>
      </w:r>
      <w:r w:rsidR="001D3825" w:rsidRPr="007A43B0">
        <w:rPr>
          <w:rFonts w:ascii="Arial" w:hAnsi="Arial"/>
          <w:color w:val="4C4E56"/>
          <w:sz w:val="23"/>
          <w:u w:color="4C4E56"/>
          <w:lang w:val="el-GR"/>
        </w:rPr>
        <w:t xml:space="preserve"> </w:t>
      </w:r>
      <w:r w:rsidR="001D3825" w:rsidRPr="007A43B0">
        <w:rPr>
          <w:rFonts w:ascii="Arial" w:hAnsi="Arial" w:hint="cs"/>
          <w:color w:val="4C4E56"/>
          <w:sz w:val="23"/>
          <w:u w:color="4C4E56"/>
          <w:lang w:val="el-GR"/>
        </w:rPr>
        <w:t>στα</w:t>
      </w:r>
      <w:r w:rsidR="001D3825" w:rsidRPr="007A43B0">
        <w:rPr>
          <w:rFonts w:ascii="Arial" w:hAnsi="Arial"/>
          <w:color w:val="4C4E56"/>
          <w:sz w:val="23"/>
          <w:u w:color="4C4E56"/>
          <w:lang w:val="el-GR"/>
        </w:rPr>
        <w:t xml:space="preserve"> </w:t>
      </w:r>
      <w:r w:rsidR="002B0720" w:rsidRPr="007A43B0">
        <w:rPr>
          <w:rFonts w:ascii="Arial" w:hAnsi="Arial"/>
          <w:color w:val="4C4E56"/>
          <w:sz w:val="23"/>
          <w:u w:color="4C4E56"/>
          <w:lang w:val="el-GR"/>
        </w:rPr>
        <w:t>κριτήρια</w:t>
      </w:r>
      <w:r w:rsidR="001D3825" w:rsidRPr="007A43B0">
        <w:rPr>
          <w:rFonts w:ascii="Arial" w:hAnsi="Arial"/>
          <w:color w:val="4C4E56"/>
          <w:sz w:val="23"/>
          <w:u w:color="4C4E56"/>
          <w:lang w:val="el-GR"/>
        </w:rPr>
        <w:t xml:space="preserve"> ESG</w:t>
      </w:r>
      <w:r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Υποστηρίζοντας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τις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προσπάθειες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της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Γκάνας</w:t>
      </w:r>
      <w:r w:rsidR="00952516" w:rsidRPr="007A43B0">
        <w:rPr>
          <w:rFonts w:ascii="Arial" w:hAnsi="Arial"/>
          <w:color w:val="4C4E56"/>
          <w:sz w:val="23"/>
          <w:u w:color="4C4E56"/>
          <w:lang w:val="el-GR"/>
        </w:rPr>
        <w:t xml:space="preserve"> για αξιοποίηση των εγχώριων φυσικών πόρων της, </w:t>
      </w:r>
      <w:r w:rsidR="00952516" w:rsidRPr="007A43B0">
        <w:rPr>
          <w:rFonts w:ascii="Arial" w:hAnsi="Arial" w:hint="cs"/>
          <w:color w:val="4C4E56"/>
          <w:sz w:val="23"/>
          <w:u w:color="4C4E56"/>
          <w:lang w:val="el-GR"/>
        </w:rPr>
        <w:t>η</w:t>
      </w:r>
      <w:r w:rsidR="00952516" w:rsidRPr="007A43B0">
        <w:rPr>
          <w:rFonts w:ascii="Arial" w:hAnsi="Arial"/>
          <w:color w:val="4C4E56"/>
          <w:sz w:val="23"/>
          <w:u w:color="4C4E56"/>
          <w:lang w:val="el-GR"/>
        </w:rPr>
        <w:t xml:space="preserve"> MYTILINEOS </w:t>
      </w:r>
      <w:r w:rsidR="00952516" w:rsidRPr="007A43B0">
        <w:rPr>
          <w:rFonts w:ascii="Arial" w:hAnsi="Arial" w:hint="cs"/>
          <w:color w:val="4C4E56"/>
          <w:sz w:val="23"/>
          <w:u w:color="4C4E56"/>
          <w:lang w:val="el-GR"/>
        </w:rPr>
        <w:t>στοχεύει</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στην</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προώθηση</w:t>
      </w:r>
      <w:r w:rsidR="00952516" w:rsidRPr="007A43B0">
        <w:rPr>
          <w:rFonts w:ascii="Arial" w:hAnsi="Arial"/>
          <w:color w:val="4C4E56"/>
          <w:sz w:val="23"/>
          <w:u w:color="4C4E56"/>
          <w:lang w:val="el-GR"/>
        </w:rPr>
        <w:t xml:space="preserve"> </w:t>
      </w:r>
      <w:r w:rsidR="001E6519" w:rsidRPr="007A43B0">
        <w:rPr>
          <w:rFonts w:ascii="Arial" w:hAnsi="Arial"/>
          <w:color w:val="4C4E56"/>
          <w:sz w:val="23"/>
          <w:u w:color="4C4E56"/>
          <w:lang w:val="el-GR"/>
        </w:rPr>
        <w:t>της κοινωνικοοικονομικής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ανάπτυξης</w:t>
      </w:r>
      <w:r w:rsidR="00952516" w:rsidRPr="007A43B0">
        <w:rPr>
          <w:rFonts w:ascii="Arial" w:hAnsi="Arial"/>
          <w:color w:val="4C4E56"/>
          <w:sz w:val="23"/>
          <w:u w:color="4C4E56"/>
          <w:lang w:val="el-GR"/>
        </w:rPr>
        <w:t xml:space="preserve">, </w:t>
      </w:r>
      <w:r w:rsidR="001E6519" w:rsidRPr="007A43B0">
        <w:rPr>
          <w:rFonts w:ascii="Arial" w:hAnsi="Arial"/>
          <w:color w:val="4C4E56"/>
          <w:sz w:val="23"/>
          <w:u w:color="4C4E56"/>
          <w:lang w:val="el-GR"/>
        </w:rPr>
        <w:t>ενδυναμώνοντας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τις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τοπικές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κοινωνίες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εμπλέκοντας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τοπικούς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υπεργολάβους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παρέχοντας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εκπαιδευτικά</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προγράμματα</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και</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δημιουργώντας</w:t>
      </w:r>
      <w:r w:rsidR="00952516" w:rsidRPr="007A43B0">
        <w:rPr>
          <w:rFonts w:ascii="Arial" w:hAnsi="Arial"/>
          <w:color w:val="4C4E56"/>
          <w:sz w:val="23"/>
          <w:u w:color="4C4E56"/>
          <w:lang w:val="el-GR"/>
        </w:rPr>
        <w:t xml:space="preserve"> </w:t>
      </w:r>
      <w:r w:rsidR="002C1AC1" w:rsidRPr="007A43B0">
        <w:rPr>
          <w:rFonts w:ascii="Arial" w:hAnsi="Arial"/>
          <w:color w:val="4C4E56"/>
          <w:sz w:val="23"/>
          <w:u w:color="4C4E56"/>
          <w:lang w:val="el-GR"/>
        </w:rPr>
        <w:t>περισσότερες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από</w:t>
      </w:r>
      <w:r w:rsidR="00952516" w:rsidRPr="007A43B0">
        <w:rPr>
          <w:rFonts w:ascii="Arial" w:hAnsi="Arial"/>
          <w:color w:val="4C4E56"/>
          <w:sz w:val="23"/>
          <w:u w:color="4C4E56"/>
          <w:lang w:val="el-GR"/>
        </w:rPr>
        <w:t xml:space="preserve"> 1.500 </w:t>
      </w:r>
      <w:r w:rsidR="00952516" w:rsidRPr="007A43B0">
        <w:rPr>
          <w:rFonts w:ascii="Arial" w:hAnsi="Arial" w:hint="cs"/>
          <w:color w:val="4C4E56"/>
          <w:sz w:val="23"/>
          <w:u w:color="4C4E56"/>
          <w:lang w:val="el-GR"/>
        </w:rPr>
        <w:t>ποιοτικές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νέες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ευκαιρίες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απασχόλησης</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με</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την</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πάροδο</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του</w:t>
      </w:r>
      <w:r w:rsidR="00952516" w:rsidRPr="007A43B0">
        <w:rPr>
          <w:rFonts w:ascii="Arial" w:hAnsi="Arial"/>
          <w:color w:val="4C4E56"/>
          <w:sz w:val="23"/>
          <w:u w:color="4C4E56"/>
          <w:lang w:val="el-GR"/>
        </w:rPr>
        <w:t xml:space="preserve"> </w:t>
      </w:r>
      <w:r w:rsidR="00952516" w:rsidRPr="007A43B0">
        <w:rPr>
          <w:rFonts w:ascii="Arial" w:hAnsi="Arial" w:hint="cs"/>
          <w:color w:val="4C4E56"/>
          <w:sz w:val="23"/>
          <w:u w:color="4C4E56"/>
          <w:lang w:val="el-GR"/>
        </w:rPr>
        <w:t>χρόνου</w:t>
      </w:r>
      <w:r w:rsidR="00952516" w:rsidRPr="007A43B0">
        <w:rPr>
          <w:rFonts w:ascii="Arial" w:hAnsi="Arial"/>
          <w:color w:val="4C4E56"/>
          <w:sz w:val="23"/>
          <w:u w:color="4C4E56"/>
          <w:lang w:val="el-GR"/>
        </w:rPr>
        <w:t>.</w:t>
      </w:r>
    </w:p>
    <w:p w14:paraId="3B7051B6" w14:textId="77777777" w:rsidR="00952516" w:rsidRPr="007A43B0" w:rsidRDefault="00952516" w:rsidP="00692350">
      <w:pPr>
        <w:pStyle w:val="Body"/>
        <w:jc w:val="both"/>
        <w:rPr>
          <w:rFonts w:ascii="Arial" w:hAnsi="Arial"/>
          <w:b/>
          <w:bCs/>
          <w:i/>
          <w:iCs/>
          <w:color w:val="4C4E56"/>
          <w:sz w:val="23"/>
          <w:u w:color="4C4E56"/>
        </w:rPr>
      </w:pPr>
    </w:p>
    <w:p w14:paraId="3B7D1273" w14:textId="77777777" w:rsidR="003246D9" w:rsidRPr="007A43B0" w:rsidRDefault="003246D9" w:rsidP="00F75104">
      <w:pPr>
        <w:pStyle w:val="Body"/>
        <w:jc w:val="both"/>
        <w:rPr>
          <w:rFonts w:ascii="Arial" w:hAnsi="Arial"/>
          <w:color w:val="4C4E56"/>
          <w:sz w:val="23"/>
          <w:u w:color="4C4E56"/>
        </w:rPr>
      </w:pPr>
    </w:p>
    <w:p w14:paraId="09D0B0EA" w14:textId="77777777" w:rsidR="00F75104" w:rsidRPr="007A43B0" w:rsidRDefault="00F75104" w:rsidP="00692350">
      <w:pPr>
        <w:pStyle w:val="Body"/>
        <w:jc w:val="both"/>
        <w:rPr>
          <w:rFonts w:ascii="Arial" w:hAnsi="Arial"/>
          <w:b/>
          <w:bCs/>
          <w:i/>
          <w:iCs/>
          <w:color w:val="4C4E56"/>
          <w:sz w:val="23"/>
          <w:u w:color="4C4E56"/>
        </w:rPr>
      </w:pPr>
    </w:p>
    <w:p w14:paraId="090A0FA9" w14:textId="77777777" w:rsidR="00A877C5" w:rsidRPr="007A43B0" w:rsidRDefault="00A877C5" w:rsidP="00A877C5">
      <w:pPr>
        <w:jc w:val="both"/>
        <w:rPr>
          <w:rFonts w:ascii="Arial" w:hAnsi="Arial"/>
          <w:b/>
          <w:i/>
          <w:color w:val="4C4E56"/>
          <w:sz w:val="20"/>
          <w:lang w:val="el-GR"/>
        </w:rPr>
      </w:pPr>
      <w:r w:rsidRPr="007A43B0">
        <w:rPr>
          <w:rFonts w:ascii="Arial" w:hAnsi="Arial"/>
          <w:b/>
          <w:i/>
          <w:color w:val="4C4E56"/>
          <w:sz w:val="20"/>
          <w:lang w:val="el-GR"/>
        </w:rPr>
        <w:t xml:space="preserve">Για περισσότερες πληροφορίες παρακαλούμε επικοινωνήστε: </w:t>
      </w:r>
    </w:p>
    <w:p w14:paraId="6207875B" w14:textId="77777777" w:rsidR="00A877C5" w:rsidRPr="007A43B0" w:rsidRDefault="00A877C5" w:rsidP="00A877C5">
      <w:pPr>
        <w:jc w:val="both"/>
        <w:rPr>
          <w:rFonts w:ascii="Arial" w:hAnsi="Arial" w:cs="Arial"/>
          <w:b/>
          <w:i/>
          <w:color w:val="4C4E56"/>
          <w:spacing w:val="4"/>
          <w:sz w:val="20"/>
          <w:lang w:val="el-GR"/>
        </w:rPr>
      </w:pPr>
    </w:p>
    <w:p w14:paraId="55E09A67" w14:textId="77777777" w:rsidR="00A877C5" w:rsidRPr="007A43B0" w:rsidRDefault="00A877C5" w:rsidP="00A877C5">
      <w:pPr>
        <w:jc w:val="both"/>
        <w:rPr>
          <w:rFonts w:ascii="Arial" w:hAnsi="Arial"/>
          <w:color w:val="4C4E56"/>
          <w:sz w:val="20"/>
          <w:lang w:val="el-GR"/>
        </w:rPr>
      </w:pPr>
      <w:r w:rsidRPr="007A43B0">
        <w:rPr>
          <w:rFonts w:ascii="Arial" w:hAnsi="Arial"/>
          <w:color w:val="4C4E56"/>
          <w:sz w:val="20"/>
          <w:lang w:val="el-GR"/>
        </w:rPr>
        <w:t xml:space="preserve">κα. Αντιγόνη Φάκου: Γραφείο Τύπου </w:t>
      </w:r>
      <w:r w:rsidRPr="007A43B0">
        <w:rPr>
          <w:rFonts w:ascii="Arial" w:hAnsi="Arial"/>
          <w:color w:val="4C4E56"/>
          <w:sz w:val="20"/>
        </w:rPr>
        <w:t>MYTILINEOS</w:t>
      </w:r>
      <w:r w:rsidRPr="007A43B0">
        <w:rPr>
          <w:rFonts w:ascii="Arial" w:hAnsi="Arial"/>
          <w:color w:val="4C4E56"/>
          <w:sz w:val="20"/>
          <w:lang w:val="el-GR"/>
        </w:rPr>
        <w:t xml:space="preserve"> Τηλ. 210-6877346 | </w:t>
      </w:r>
      <w:r w:rsidRPr="007A43B0">
        <w:rPr>
          <w:rFonts w:ascii="Arial" w:hAnsi="Arial"/>
          <w:color w:val="4C4E56"/>
          <w:sz w:val="20"/>
        </w:rPr>
        <w:t>Fax</w:t>
      </w:r>
      <w:r w:rsidRPr="007A43B0">
        <w:rPr>
          <w:rFonts w:ascii="Arial" w:hAnsi="Arial"/>
          <w:color w:val="4C4E56"/>
          <w:sz w:val="20"/>
          <w:lang w:val="el-GR"/>
        </w:rPr>
        <w:t xml:space="preserve"> 210-6877400 | </w:t>
      </w:r>
      <w:r w:rsidRPr="007A43B0">
        <w:rPr>
          <w:rFonts w:ascii="Arial" w:hAnsi="Arial"/>
          <w:color w:val="4C4E56"/>
          <w:sz w:val="20"/>
        </w:rPr>
        <w:t>E</w:t>
      </w:r>
      <w:r w:rsidRPr="007A43B0">
        <w:rPr>
          <w:rFonts w:ascii="Arial" w:hAnsi="Arial"/>
          <w:color w:val="4C4E56"/>
          <w:sz w:val="20"/>
          <w:lang w:val="el-GR"/>
        </w:rPr>
        <w:t>-</w:t>
      </w:r>
      <w:r w:rsidRPr="007A43B0">
        <w:rPr>
          <w:rFonts w:ascii="Arial" w:hAnsi="Arial"/>
          <w:color w:val="4C4E56"/>
          <w:sz w:val="20"/>
        </w:rPr>
        <w:t>mail</w:t>
      </w:r>
      <w:r w:rsidRPr="007A43B0">
        <w:rPr>
          <w:rFonts w:ascii="Arial" w:hAnsi="Arial"/>
          <w:color w:val="4C4E56"/>
          <w:sz w:val="20"/>
          <w:lang w:val="el-GR"/>
        </w:rPr>
        <w:t xml:space="preserve">: </w:t>
      </w:r>
      <w:hyperlink r:id="rId12" w:history="1">
        <w:r w:rsidRPr="007A43B0">
          <w:rPr>
            <w:rStyle w:val="Hyperlink"/>
            <w:rFonts w:ascii="Arial" w:hAnsi="Arial"/>
            <w:sz w:val="20"/>
          </w:rPr>
          <w:t>Antigoni</w:t>
        </w:r>
        <w:r w:rsidRPr="007A43B0">
          <w:rPr>
            <w:rStyle w:val="Hyperlink"/>
            <w:rFonts w:ascii="Arial" w:hAnsi="Arial"/>
            <w:sz w:val="20"/>
            <w:lang w:val="el-GR"/>
          </w:rPr>
          <w:t>.</w:t>
        </w:r>
        <w:r w:rsidRPr="007A43B0">
          <w:rPr>
            <w:rStyle w:val="Hyperlink"/>
            <w:rFonts w:ascii="Arial" w:hAnsi="Arial"/>
            <w:sz w:val="20"/>
          </w:rPr>
          <w:t>fakou</w:t>
        </w:r>
        <w:r w:rsidRPr="007A43B0">
          <w:rPr>
            <w:rStyle w:val="Hyperlink"/>
            <w:rFonts w:ascii="Arial" w:hAnsi="Arial"/>
            <w:sz w:val="20"/>
            <w:lang w:val="el-GR"/>
          </w:rPr>
          <w:t>@</w:t>
        </w:r>
        <w:r w:rsidRPr="007A43B0">
          <w:rPr>
            <w:rStyle w:val="Hyperlink"/>
            <w:rFonts w:ascii="Arial" w:hAnsi="Arial"/>
            <w:sz w:val="20"/>
          </w:rPr>
          <w:t>mytilineos</w:t>
        </w:r>
        <w:r w:rsidRPr="007A43B0">
          <w:rPr>
            <w:rStyle w:val="Hyperlink"/>
            <w:rFonts w:ascii="Arial" w:hAnsi="Arial"/>
            <w:sz w:val="20"/>
            <w:lang w:val="el-GR"/>
          </w:rPr>
          <w:t>.</w:t>
        </w:r>
        <w:r w:rsidRPr="007A43B0">
          <w:rPr>
            <w:rStyle w:val="Hyperlink"/>
            <w:rFonts w:ascii="Arial" w:hAnsi="Arial"/>
            <w:sz w:val="20"/>
          </w:rPr>
          <w:t>gr</w:t>
        </w:r>
      </w:hyperlink>
    </w:p>
    <w:p w14:paraId="24905449" w14:textId="77777777" w:rsidR="00A877C5" w:rsidRPr="007A43B0" w:rsidRDefault="00A877C5" w:rsidP="00A877C5">
      <w:pPr>
        <w:jc w:val="both"/>
        <w:rPr>
          <w:rFonts w:ascii="Arial" w:hAnsi="Arial" w:cs="Arial"/>
          <w:b/>
          <w:color w:val="4C4E56"/>
          <w:sz w:val="20"/>
        </w:rPr>
      </w:pPr>
    </w:p>
    <w:p w14:paraId="4FFE3974" w14:textId="77777777" w:rsidR="00A877C5" w:rsidRPr="007A43B0" w:rsidRDefault="00A877C5" w:rsidP="00A877C5">
      <w:pPr>
        <w:jc w:val="both"/>
        <w:rPr>
          <w:rFonts w:ascii="Arial" w:hAnsi="Arial" w:cs="Arial"/>
          <w:b/>
          <w:bCs/>
          <w:color w:val="4C4E56"/>
          <w:sz w:val="20"/>
        </w:rPr>
      </w:pPr>
    </w:p>
    <w:p w14:paraId="66EEF52C" w14:textId="77777777" w:rsidR="00A877C5" w:rsidRPr="007A43B0" w:rsidRDefault="00A877C5" w:rsidP="00A877C5">
      <w:pPr>
        <w:jc w:val="both"/>
        <w:rPr>
          <w:rFonts w:ascii="Arial" w:hAnsi="Arial" w:cs="Arial"/>
          <w:b/>
          <w:bCs/>
          <w:color w:val="4C4E56"/>
          <w:sz w:val="20"/>
        </w:rPr>
      </w:pPr>
      <w:r w:rsidRPr="007A43B0">
        <w:rPr>
          <w:rFonts w:ascii="Arial" w:hAnsi="Arial" w:cs="Arial"/>
          <w:b/>
          <w:bCs/>
          <w:color w:val="4C4E56"/>
          <w:sz w:val="20"/>
        </w:rPr>
        <w:t>MYTILINEOS:</w:t>
      </w:r>
    </w:p>
    <w:p w14:paraId="39B34213" w14:textId="5E8AD75E" w:rsidR="009F2247" w:rsidRPr="007A43B0" w:rsidRDefault="009F2247" w:rsidP="009F2247">
      <w:pPr>
        <w:jc w:val="both"/>
        <w:rPr>
          <w:rFonts w:ascii="Arial" w:hAnsi="Arial" w:cs="Arial"/>
          <w:color w:val="4C4E56"/>
          <w:sz w:val="20"/>
        </w:rPr>
      </w:pPr>
      <w:r w:rsidRPr="007A43B0">
        <w:rPr>
          <w:rFonts w:ascii="Arial" w:hAnsi="Arial" w:cs="Arial"/>
          <w:color w:val="4C4E56"/>
          <w:sz w:val="20"/>
        </w:rPr>
        <w:t xml:space="preserve">H </w:t>
      </w:r>
      <w:r w:rsidRPr="007A43B0">
        <w:rPr>
          <w:rFonts w:ascii="Arial" w:hAnsi="Arial" w:cs="Arial" w:hint="cs"/>
          <w:color w:val="4C4E56"/>
          <w:sz w:val="20"/>
        </w:rPr>
        <w:t>Εταιρεία</w:t>
      </w:r>
      <w:r w:rsidRPr="007A43B0">
        <w:rPr>
          <w:rFonts w:ascii="Arial" w:hAnsi="Arial" w:cs="Arial"/>
          <w:color w:val="4C4E56"/>
          <w:sz w:val="20"/>
        </w:rPr>
        <w:t xml:space="preserve"> MYTILINEOS </w:t>
      </w:r>
      <w:r w:rsidRPr="007A43B0">
        <w:rPr>
          <w:rFonts w:ascii="Arial" w:hAnsi="Arial" w:cs="Arial" w:hint="cs"/>
          <w:color w:val="4C4E56"/>
          <w:sz w:val="20"/>
        </w:rPr>
        <w:t>που</w:t>
      </w:r>
      <w:r w:rsidRPr="007A43B0">
        <w:rPr>
          <w:rFonts w:ascii="Arial" w:hAnsi="Arial" w:cs="Arial"/>
          <w:color w:val="4C4E56"/>
          <w:sz w:val="20"/>
        </w:rPr>
        <w:t xml:space="preserve"> </w:t>
      </w:r>
      <w:r w:rsidRPr="007A43B0">
        <w:rPr>
          <w:rFonts w:ascii="Arial" w:hAnsi="Arial" w:cs="Arial" w:hint="cs"/>
          <w:color w:val="4C4E56"/>
          <w:sz w:val="20"/>
        </w:rPr>
        <w:t>ιδρύθηκε</w:t>
      </w:r>
      <w:r w:rsidRPr="007A43B0">
        <w:rPr>
          <w:rFonts w:ascii="Arial" w:hAnsi="Arial" w:cs="Arial"/>
          <w:color w:val="4C4E56"/>
          <w:sz w:val="20"/>
        </w:rPr>
        <w:t xml:space="preserve"> </w:t>
      </w:r>
      <w:r w:rsidRPr="007A43B0">
        <w:rPr>
          <w:rFonts w:ascii="Arial" w:hAnsi="Arial" w:cs="Arial" w:hint="cs"/>
          <w:color w:val="4C4E56"/>
          <w:sz w:val="20"/>
        </w:rPr>
        <w:t>στην</w:t>
      </w:r>
      <w:r w:rsidRPr="007A43B0">
        <w:rPr>
          <w:rFonts w:ascii="Arial" w:hAnsi="Arial" w:cs="Arial"/>
          <w:color w:val="4C4E56"/>
          <w:sz w:val="20"/>
        </w:rPr>
        <w:t xml:space="preserve"> </w:t>
      </w:r>
      <w:r w:rsidRPr="007A43B0">
        <w:rPr>
          <w:rFonts w:ascii="Arial" w:hAnsi="Arial" w:cs="Arial" w:hint="cs"/>
          <w:color w:val="4C4E56"/>
          <w:sz w:val="20"/>
        </w:rPr>
        <w:t>Ελλάδα</w:t>
      </w:r>
      <w:r w:rsidRPr="007A43B0">
        <w:rPr>
          <w:rFonts w:ascii="Arial" w:hAnsi="Arial" w:cs="Arial"/>
          <w:color w:val="4C4E56"/>
          <w:sz w:val="20"/>
        </w:rPr>
        <w:t xml:space="preserve"> </w:t>
      </w:r>
      <w:r w:rsidRPr="007A43B0">
        <w:rPr>
          <w:rFonts w:ascii="Arial" w:hAnsi="Arial" w:cs="Arial" w:hint="cs"/>
          <w:color w:val="4C4E56"/>
          <w:sz w:val="20"/>
        </w:rPr>
        <w:t>το</w:t>
      </w:r>
      <w:r w:rsidRPr="007A43B0">
        <w:rPr>
          <w:rFonts w:ascii="Arial" w:hAnsi="Arial" w:cs="Arial"/>
          <w:color w:val="4C4E56"/>
          <w:sz w:val="20"/>
        </w:rPr>
        <w:t xml:space="preserve"> 1990, </w:t>
      </w:r>
      <w:r w:rsidRPr="007A43B0">
        <w:rPr>
          <w:rFonts w:ascii="Arial" w:hAnsi="Arial" w:cs="Arial" w:hint="cs"/>
          <w:color w:val="4C4E56"/>
          <w:sz w:val="20"/>
        </w:rPr>
        <w:t>είναι</w:t>
      </w:r>
      <w:r w:rsidRPr="007A43B0">
        <w:rPr>
          <w:rFonts w:ascii="Arial" w:hAnsi="Arial" w:cs="Arial"/>
          <w:color w:val="4C4E56"/>
          <w:sz w:val="20"/>
        </w:rPr>
        <w:t xml:space="preserve"> </w:t>
      </w:r>
      <w:r w:rsidRPr="007A43B0">
        <w:rPr>
          <w:rFonts w:ascii="Arial" w:hAnsi="Arial" w:cs="Arial" w:hint="cs"/>
          <w:color w:val="4C4E56"/>
          <w:sz w:val="20"/>
        </w:rPr>
        <w:t>βιομηχανική</w:t>
      </w:r>
      <w:r w:rsidRPr="007A43B0">
        <w:rPr>
          <w:rFonts w:ascii="Arial" w:hAnsi="Arial" w:cs="Arial"/>
          <w:color w:val="4C4E56"/>
          <w:sz w:val="20"/>
        </w:rPr>
        <w:t xml:space="preserve"> </w:t>
      </w:r>
      <w:r w:rsidRPr="007A43B0">
        <w:rPr>
          <w:rFonts w:ascii="Arial" w:hAnsi="Arial" w:cs="Arial" w:hint="cs"/>
          <w:color w:val="4C4E56"/>
          <w:sz w:val="20"/>
        </w:rPr>
        <w:t>και</w:t>
      </w:r>
      <w:r w:rsidRPr="007A43B0">
        <w:rPr>
          <w:rFonts w:ascii="Arial" w:hAnsi="Arial" w:cs="Arial"/>
          <w:color w:val="4C4E56"/>
          <w:sz w:val="20"/>
        </w:rPr>
        <w:t xml:space="preserve"> </w:t>
      </w:r>
      <w:r w:rsidRPr="007A43B0">
        <w:rPr>
          <w:rFonts w:ascii="Arial" w:hAnsi="Arial" w:cs="Arial" w:hint="cs"/>
          <w:color w:val="4C4E56"/>
          <w:sz w:val="20"/>
        </w:rPr>
        <w:t>ενεργειακή</w:t>
      </w:r>
      <w:r w:rsidRPr="007A43B0">
        <w:rPr>
          <w:rFonts w:ascii="Arial" w:hAnsi="Arial" w:cs="Arial"/>
          <w:color w:val="4C4E56"/>
          <w:sz w:val="20"/>
        </w:rPr>
        <w:t xml:space="preserve"> </w:t>
      </w:r>
      <w:r w:rsidRPr="007A43B0">
        <w:rPr>
          <w:rFonts w:ascii="Arial" w:hAnsi="Arial" w:cs="Arial" w:hint="cs"/>
          <w:color w:val="4C4E56"/>
          <w:sz w:val="20"/>
        </w:rPr>
        <w:t>πολυεθνική</w:t>
      </w:r>
      <w:r w:rsidRPr="007A43B0">
        <w:rPr>
          <w:rFonts w:ascii="Arial" w:hAnsi="Arial" w:cs="Arial"/>
          <w:color w:val="4C4E56"/>
          <w:sz w:val="20"/>
        </w:rPr>
        <w:t xml:space="preserve"> </w:t>
      </w:r>
      <w:r w:rsidRPr="007A43B0">
        <w:rPr>
          <w:rFonts w:ascii="Arial" w:hAnsi="Arial" w:cs="Arial" w:hint="cs"/>
          <w:color w:val="4C4E56"/>
          <w:sz w:val="20"/>
        </w:rPr>
        <w:t>εταιρεία</w:t>
      </w:r>
      <w:r w:rsidRPr="007A43B0">
        <w:rPr>
          <w:rFonts w:ascii="Arial" w:hAnsi="Arial" w:cs="Arial"/>
          <w:color w:val="4C4E56"/>
          <w:sz w:val="20"/>
        </w:rPr>
        <w:t xml:space="preserve">, </w:t>
      </w:r>
      <w:r w:rsidRPr="007A43B0">
        <w:rPr>
          <w:rFonts w:ascii="Arial" w:hAnsi="Arial" w:cs="Arial" w:hint="cs"/>
          <w:color w:val="4C4E56"/>
          <w:sz w:val="20"/>
        </w:rPr>
        <w:t>εισηγμένη</w:t>
      </w:r>
      <w:r w:rsidRPr="007A43B0">
        <w:rPr>
          <w:rFonts w:ascii="Arial" w:hAnsi="Arial" w:cs="Arial"/>
          <w:color w:val="4C4E56"/>
          <w:sz w:val="20"/>
        </w:rPr>
        <w:t xml:space="preserve"> </w:t>
      </w:r>
      <w:r w:rsidRPr="007A43B0">
        <w:rPr>
          <w:rFonts w:ascii="Arial" w:hAnsi="Arial" w:cs="Arial" w:hint="cs"/>
          <w:color w:val="4C4E56"/>
          <w:sz w:val="20"/>
        </w:rPr>
        <w:t>στο</w:t>
      </w:r>
      <w:r w:rsidRPr="007A43B0">
        <w:rPr>
          <w:rFonts w:ascii="Arial" w:hAnsi="Arial" w:cs="Arial"/>
          <w:color w:val="4C4E56"/>
          <w:sz w:val="20"/>
        </w:rPr>
        <w:t xml:space="preserve"> </w:t>
      </w:r>
      <w:r w:rsidRPr="007A43B0">
        <w:rPr>
          <w:rFonts w:ascii="Arial" w:hAnsi="Arial" w:cs="Arial" w:hint="cs"/>
          <w:color w:val="4C4E56"/>
          <w:sz w:val="20"/>
        </w:rPr>
        <w:t>Χρηματιστήριο</w:t>
      </w:r>
      <w:r w:rsidRPr="007A43B0">
        <w:rPr>
          <w:rFonts w:ascii="Arial" w:hAnsi="Arial" w:cs="Arial"/>
          <w:color w:val="4C4E56"/>
          <w:sz w:val="20"/>
        </w:rPr>
        <w:t xml:space="preserve"> </w:t>
      </w:r>
      <w:r w:rsidRPr="007A43B0">
        <w:rPr>
          <w:rFonts w:ascii="Arial" w:hAnsi="Arial" w:cs="Arial" w:hint="cs"/>
          <w:color w:val="4C4E56"/>
          <w:sz w:val="20"/>
        </w:rPr>
        <w:t>Αθηνών</w:t>
      </w:r>
      <w:r w:rsidRPr="007A43B0">
        <w:rPr>
          <w:rFonts w:ascii="Arial" w:hAnsi="Arial" w:cs="Arial"/>
          <w:color w:val="4C4E56"/>
          <w:sz w:val="20"/>
        </w:rPr>
        <w:t xml:space="preserve">, </w:t>
      </w:r>
      <w:r w:rsidRPr="007A43B0">
        <w:rPr>
          <w:rFonts w:ascii="Arial" w:hAnsi="Arial" w:cs="Arial" w:hint="cs"/>
          <w:color w:val="4C4E56"/>
          <w:sz w:val="20"/>
        </w:rPr>
        <w:t>με</w:t>
      </w:r>
      <w:r w:rsidRPr="007A43B0">
        <w:rPr>
          <w:rFonts w:ascii="Arial" w:hAnsi="Arial" w:cs="Arial"/>
          <w:color w:val="4C4E56"/>
          <w:sz w:val="20"/>
        </w:rPr>
        <w:t xml:space="preserve"> </w:t>
      </w:r>
      <w:r w:rsidRPr="007A43B0">
        <w:rPr>
          <w:rFonts w:ascii="Arial" w:hAnsi="Arial" w:cs="Arial" w:hint="cs"/>
          <w:color w:val="4C4E56"/>
          <w:sz w:val="20"/>
        </w:rPr>
        <w:t>ενοποιημένο</w:t>
      </w:r>
      <w:r w:rsidRPr="007A43B0">
        <w:rPr>
          <w:rFonts w:ascii="Arial" w:hAnsi="Arial" w:cs="Arial"/>
          <w:color w:val="4C4E56"/>
          <w:sz w:val="20"/>
        </w:rPr>
        <w:t xml:space="preserve"> </w:t>
      </w:r>
      <w:r w:rsidRPr="007A43B0">
        <w:rPr>
          <w:rFonts w:ascii="Arial" w:hAnsi="Arial" w:cs="Arial" w:hint="cs"/>
          <w:color w:val="4C4E56"/>
          <w:sz w:val="20"/>
        </w:rPr>
        <w:t>κύκλο</w:t>
      </w:r>
      <w:r w:rsidRPr="007A43B0">
        <w:rPr>
          <w:rFonts w:ascii="Arial" w:hAnsi="Arial" w:cs="Arial"/>
          <w:color w:val="4C4E56"/>
          <w:sz w:val="20"/>
        </w:rPr>
        <w:t xml:space="preserve"> </w:t>
      </w:r>
      <w:r w:rsidRPr="007A43B0">
        <w:rPr>
          <w:rFonts w:ascii="Arial" w:hAnsi="Arial" w:cs="Arial" w:hint="cs"/>
          <w:color w:val="4C4E56"/>
          <w:sz w:val="20"/>
        </w:rPr>
        <w:t>εργασιών</w:t>
      </w:r>
      <w:r w:rsidRPr="007A43B0">
        <w:rPr>
          <w:rFonts w:ascii="Arial" w:hAnsi="Arial" w:cs="Arial"/>
          <w:color w:val="4C4E56"/>
          <w:sz w:val="20"/>
        </w:rPr>
        <w:t xml:space="preserve"> </w:t>
      </w:r>
      <w:r w:rsidRPr="007A43B0">
        <w:rPr>
          <w:rFonts w:ascii="Arial" w:hAnsi="Arial" w:cs="Arial" w:hint="cs"/>
          <w:color w:val="4C4E56"/>
          <w:sz w:val="20"/>
        </w:rPr>
        <w:t>και</w:t>
      </w:r>
      <w:r w:rsidRPr="007A43B0">
        <w:rPr>
          <w:rFonts w:ascii="Arial" w:hAnsi="Arial" w:cs="Arial"/>
          <w:color w:val="4C4E56"/>
          <w:sz w:val="20"/>
        </w:rPr>
        <w:t xml:space="preserve"> EBITDA </w:t>
      </w:r>
      <w:r w:rsidRPr="007A43B0">
        <w:rPr>
          <w:rFonts w:ascii="Arial" w:hAnsi="Arial" w:cs="Arial" w:hint="cs"/>
          <w:color w:val="4C4E56"/>
          <w:sz w:val="20"/>
        </w:rPr>
        <w:t>που</w:t>
      </w:r>
      <w:r w:rsidRPr="007A43B0">
        <w:rPr>
          <w:rFonts w:ascii="Arial" w:hAnsi="Arial" w:cs="Arial"/>
          <w:color w:val="4C4E56"/>
          <w:sz w:val="20"/>
        </w:rPr>
        <w:t xml:space="preserve"> </w:t>
      </w:r>
      <w:r w:rsidRPr="007A43B0">
        <w:rPr>
          <w:rFonts w:ascii="Arial" w:hAnsi="Arial" w:cs="Arial" w:hint="cs"/>
          <w:color w:val="4C4E56"/>
          <w:sz w:val="20"/>
        </w:rPr>
        <w:t>ανέρχονται</w:t>
      </w:r>
      <w:r w:rsidRPr="007A43B0">
        <w:rPr>
          <w:rFonts w:ascii="Arial" w:hAnsi="Arial" w:cs="Arial"/>
          <w:color w:val="4C4E56"/>
          <w:sz w:val="20"/>
        </w:rPr>
        <w:t xml:space="preserve"> </w:t>
      </w:r>
      <w:r w:rsidRPr="007A43B0">
        <w:rPr>
          <w:rFonts w:ascii="Arial" w:hAnsi="Arial" w:cs="Arial" w:hint="cs"/>
          <w:color w:val="4C4E56"/>
          <w:sz w:val="20"/>
        </w:rPr>
        <w:t>σε</w:t>
      </w:r>
      <w:r w:rsidRPr="007A43B0">
        <w:rPr>
          <w:rFonts w:ascii="Arial" w:hAnsi="Arial" w:cs="Arial"/>
          <w:color w:val="4C4E56"/>
          <w:sz w:val="20"/>
        </w:rPr>
        <w:t xml:space="preserve"> 5,5 </w:t>
      </w:r>
      <w:r w:rsidRPr="007A43B0">
        <w:rPr>
          <w:rFonts w:ascii="Arial" w:hAnsi="Arial" w:cs="Arial" w:hint="cs"/>
          <w:color w:val="4C4E56"/>
          <w:sz w:val="20"/>
        </w:rPr>
        <w:t>δισ</w:t>
      </w:r>
      <w:r w:rsidRPr="007A43B0">
        <w:rPr>
          <w:rFonts w:ascii="Arial" w:hAnsi="Arial" w:cs="Arial"/>
          <w:color w:val="4C4E56"/>
          <w:sz w:val="20"/>
        </w:rPr>
        <w:t xml:space="preserve">. </w:t>
      </w:r>
      <w:r w:rsidRPr="007A43B0">
        <w:rPr>
          <w:rFonts w:ascii="Arial" w:hAnsi="Arial" w:cs="Arial" w:hint="cs"/>
          <w:color w:val="4C4E56"/>
          <w:sz w:val="20"/>
        </w:rPr>
        <w:t>ευρώ</w:t>
      </w:r>
      <w:r w:rsidRPr="007A43B0">
        <w:rPr>
          <w:rFonts w:ascii="Arial" w:hAnsi="Arial" w:cs="Arial"/>
          <w:color w:val="4C4E56"/>
          <w:sz w:val="20"/>
        </w:rPr>
        <w:t xml:space="preserve"> </w:t>
      </w:r>
      <w:r w:rsidRPr="007A43B0">
        <w:rPr>
          <w:rFonts w:ascii="Arial" w:hAnsi="Arial" w:cs="Arial" w:hint="cs"/>
          <w:color w:val="4C4E56"/>
          <w:sz w:val="20"/>
        </w:rPr>
        <w:t>και</w:t>
      </w:r>
      <w:r w:rsidRPr="007A43B0">
        <w:rPr>
          <w:rFonts w:ascii="Arial" w:hAnsi="Arial" w:cs="Arial"/>
          <w:color w:val="4C4E56"/>
          <w:sz w:val="20"/>
        </w:rPr>
        <w:t xml:space="preserve"> 1,0 </w:t>
      </w:r>
      <w:r w:rsidRPr="007A43B0">
        <w:rPr>
          <w:rFonts w:ascii="Arial" w:hAnsi="Arial" w:cs="Arial" w:hint="cs"/>
          <w:color w:val="4C4E56"/>
          <w:sz w:val="20"/>
        </w:rPr>
        <w:t>δισ</w:t>
      </w:r>
      <w:r w:rsidRPr="007A43B0">
        <w:rPr>
          <w:rFonts w:ascii="Arial" w:hAnsi="Arial" w:cs="Arial"/>
          <w:color w:val="4C4E56"/>
          <w:sz w:val="20"/>
        </w:rPr>
        <w:t xml:space="preserve">. </w:t>
      </w:r>
      <w:r w:rsidRPr="007A43B0">
        <w:rPr>
          <w:rFonts w:ascii="Arial" w:hAnsi="Arial" w:cs="Arial" w:hint="cs"/>
          <w:color w:val="4C4E56"/>
          <w:sz w:val="20"/>
        </w:rPr>
        <w:t>ευρώ</w:t>
      </w:r>
      <w:r w:rsidRPr="007A43B0">
        <w:rPr>
          <w:rFonts w:ascii="Arial" w:hAnsi="Arial" w:cs="Arial"/>
          <w:color w:val="4C4E56"/>
          <w:sz w:val="20"/>
        </w:rPr>
        <w:t xml:space="preserve">. </w:t>
      </w:r>
      <w:r w:rsidRPr="007A43B0">
        <w:rPr>
          <w:rFonts w:ascii="Arial" w:hAnsi="Arial" w:cs="Arial" w:hint="cs"/>
          <w:color w:val="4C4E56"/>
          <w:sz w:val="20"/>
        </w:rPr>
        <w:t>Επικεντρωμένη</w:t>
      </w:r>
      <w:r w:rsidRPr="007A43B0">
        <w:rPr>
          <w:rFonts w:ascii="Arial" w:hAnsi="Arial" w:cs="Arial"/>
          <w:color w:val="4C4E56"/>
          <w:sz w:val="20"/>
        </w:rPr>
        <w:t xml:space="preserve"> </w:t>
      </w:r>
      <w:r w:rsidRPr="007A43B0">
        <w:rPr>
          <w:rFonts w:ascii="Arial" w:hAnsi="Arial" w:cs="Arial" w:hint="cs"/>
          <w:color w:val="4C4E56"/>
          <w:sz w:val="20"/>
        </w:rPr>
        <w:t>στην</w:t>
      </w:r>
      <w:r w:rsidRPr="007A43B0">
        <w:rPr>
          <w:rFonts w:ascii="Arial" w:hAnsi="Arial" w:cs="Arial"/>
          <w:color w:val="4C4E56"/>
          <w:sz w:val="20"/>
        </w:rPr>
        <w:t xml:space="preserve"> </w:t>
      </w:r>
      <w:r w:rsidRPr="007A43B0">
        <w:rPr>
          <w:rFonts w:ascii="Arial" w:hAnsi="Arial" w:cs="Arial" w:hint="cs"/>
          <w:color w:val="4C4E56"/>
          <w:sz w:val="20"/>
        </w:rPr>
        <w:t>αειφορία</w:t>
      </w:r>
      <w:r w:rsidRPr="007A43B0">
        <w:rPr>
          <w:rFonts w:ascii="Arial" w:hAnsi="Arial" w:cs="Arial"/>
          <w:color w:val="4C4E56"/>
          <w:sz w:val="20"/>
        </w:rPr>
        <w:t xml:space="preserve">, </w:t>
      </w:r>
      <w:r w:rsidRPr="007A43B0">
        <w:rPr>
          <w:rFonts w:ascii="Arial" w:hAnsi="Arial" w:cs="Arial" w:hint="cs"/>
          <w:color w:val="4C4E56"/>
          <w:sz w:val="20"/>
        </w:rPr>
        <w:t>η</w:t>
      </w:r>
      <w:r w:rsidRPr="007A43B0">
        <w:rPr>
          <w:rFonts w:ascii="Arial" w:hAnsi="Arial" w:cs="Arial"/>
          <w:color w:val="4C4E56"/>
          <w:sz w:val="20"/>
        </w:rPr>
        <w:t xml:space="preserve"> MYTILINEOS </w:t>
      </w:r>
      <w:r w:rsidRPr="007A43B0">
        <w:rPr>
          <w:rFonts w:ascii="Arial" w:hAnsi="Arial" w:cs="Arial" w:hint="cs"/>
          <w:color w:val="4C4E56"/>
          <w:sz w:val="20"/>
        </w:rPr>
        <w:t>έχει</w:t>
      </w:r>
      <w:r w:rsidRPr="007A43B0">
        <w:rPr>
          <w:rFonts w:ascii="Arial" w:hAnsi="Arial" w:cs="Arial"/>
          <w:color w:val="4C4E56"/>
          <w:sz w:val="20"/>
        </w:rPr>
        <w:t xml:space="preserve"> </w:t>
      </w:r>
      <w:r w:rsidRPr="007A43B0">
        <w:rPr>
          <w:rFonts w:ascii="Arial" w:hAnsi="Arial" w:cs="Arial" w:hint="cs"/>
          <w:color w:val="4C4E56"/>
          <w:sz w:val="20"/>
        </w:rPr>
        <w:t>θέσει</w:t>
      </w:r>
      <w:r w:rsidRPr="007A43B0">
        <w:rPr>
          <w:rFonts w:ascii="Arial" w:hAnsi="Arial" w:cs="Arial"/>
          <w:color w:val="4C4E56"/>
          <w:sz w:val="20"/>
        </w:rPr>
        <w:t xml:space="preserve"> </w:t>
      </w:r>
      <w:r w:rsidRPr="007A43B0">
        <w:rPr>
          <w:rFonts w:ascii="Arial" w:hAnsi="Arial" w:cs="Arial" w:hint="cs"/>
          <w:color w:val="4C4E56"/>
          <w:sz w:val="20"/>
        </w:rPr>
        <w:t>φιλόδοξους</w:t>
      </w:r>
      <w:r w:rsidRPr="007A43B0">
        <w:rPr>
          <w:rFonts w:ascii="Arial" w:hAnsi="Arial" w:cs="Arial"/>
          <w:color w:val="4C4E56"/>
          <w:sz w:val="20"/>
        </w:rPr>
        <w:t xml:space="preserve"> </w:t>
      </w:r>
      <w:r w:rsidRPr="007A43B0">
        <w:rPr>
          <w:rFonts w:ascii="Arial" w:hAnsi="Arial" w:cs="Arial" w:hint="cs"/>
          <w:color w:val="4C4E56"/>
          <w:sz w:val="20"/>
        </w:rPr>
        <w:t>στόχους</w:t>
      </w:r>
      <w:r w:rsidRPr="007A43B0">
        <w:rPr>
          <w:rFonts w:ascii="Arial" w:hAnsi="Arial" w:cs="Arial"/>
          <w:color w:val="4C4E56"/>
          <w:sz w:val="20"/>
        </w:rPr>
        <w:t xml:space="preserve"> </w:t>
      </w:r>
      <w:r w:rsidRPr="007A43B0">
        <w:rPr>
          <w:rFonts w:ascii="Arial" w:hAnsi="Arial" w:cs="Arial" w:hint="cs"/>
          <w:color w:val="4C4E56"/>
          <w:sz w:val="20"/>
        </w:rPr>
        <w:t>μείωσης</w:t>
      </w:r>
      <w:r w:rsidRPr="007A43B0">
        <w:rPr>
          <w:rFonts w:ascii="Arial" w:hAnsi="Arial" w:cs="Arial"/>
          <w:color w:val="4C4E56"/>
          <w:sz w:val="20"/>
        </w:rPr>
        <w:t xml:space="preserve"> </w:t>
      </w:r>
      <w:r w:rsidRPr="007A43B0">
        <w:rPr>
          <w:rFonts w:ascii="Arial" w:hAnsi="Arial" w:cs="Arial" w:hint="cs"/>
          <w:color w:val="4C4E56"/>
          <w:sz w:val="20"/>
        </w:rPr>
        <w:t>των</w:t>
      </w:r>
      <w:r w:rsidRPr="007A43B0">
        <w:rPr>
          <w:rFonts w:ascii="Arial" w:hAnsi="Arial" w:cs="Arial"/>
          <w:color w:val="4C4E56"/>
          <w:sz w:val="20"/>
        </w:rPr>
        <w:t xml:space="preserve"> </w:t>
      </w:r>
      <w:r w:rsidRPr="007A43B0">
        <w:rPr>
          <w:rFonts w:ascii="Arial" w:hAnsi="Arial" w:cs="Arial" w:hint="cs"/>
          <w:color w:val="4C4E56"/>
          <w:sz w:val="20"/>
        </w:rPr>
        <w:t>εκπομπών</w:t>
      </w:r>
      <w:r w:rsidRPr="007A43B0">
        <w:rPr>
          <w:rFonts w:ascii="Arial" w:hAnsi="Arial" w:cs="Arial"/>
          <w:color w:val="4C4E56"/>
          <w:sz w:val="20"/>
        </w:rPr>
        <w:t xml:space="preserve"> </w:t>
      </w:r>
      <w:r w:rsidRPr="007A43B0">
        <w:rPr>
          <w:rFonts w:ascii="Arial" w:hAnsi="Arial" w:cs="Arial" w:hint="cs"/>
          <w:color w:val="4C4E56"/>
          <w:sz w:val="20"/>
        </w:rPr>
        <w:t>διοξειδίου</w:t>
      </w:r>
      <w:r w:rsidRPr="007A43B0">
        <w:rPr>
          <w:rFonts w:ascii="Arial" w:hAnsi="Arial" w:cs="Arial"/>
          <w:color w:val="4C4E56"/>
          <w:sz w:val="20"/>
        </w:rPr>
        <w:t xml:space="preserve"> </w:t>
      </w:r>
      <w:r w:rsidRPr="007A43B0">
        <w:rPr>
          <w:rFonts w:ascii="Arial" w:hAnsi="Arial" w:cs="Arial" w:hint="cs"/>
          <w:color w:val="4C4E56"/>
          <w:sz w:val="20"/>
        </w:rPr>
        <w:t>του</w:t>
      </w:r>
      <w:r w:rsidRPr="007A43B0">
        <w:rPr>
          <w:rFonts w:ascii="Arial" w:hAnsi="Arial" w:cs="Arial"/>
          <w:color w:val="4C4E56"/>
          <w:sz w:val="20"/>
        </w:rPr>
        <w:t xml:space="preserve"> </w:t>
      </w:r>
      <w:r w:rsidRPr="007A43B0">
        <w:rPr>
          <w:rFonts w:ascii="Arial" w:hAnsi="Arial" w:cs="Arial" w:hint="cs"/>
          <w:color w:val="4C4E56"/>
          <w:sz w:val="20"/>
        </w:rPr>
        <w:t>άνθρακα</w:t>
      </w:r>
      <w:r w:rsidRPr="007A43B0">
        <w:rPr>
          <w:rFonts w:ascii="Arial" w:hAnsi="Arial" w:cs="Arial"/>
          <w:color w:val="4C4E56"/>
          <w:sz w:val="20"/>
        </w:rPr>
        <w:t xml:space="preserve"> (CO2), </w:t>
      </w:r>
      <w:r w:rsidRPr="007A43B0">
        <w:rPr>
          <w:rFonts w:ascii="Arial" w:hAnsi="Arial" w:cs="Arial" w:hint="cs"/>
          <w:color w:val="4C4E56"/>
          <w:sz w:val="20"/>
        </w:rPr>
        <w:t>βάσει</w:t>
      </w:r>
      <w:r w:rsidRPr="007A43B0">
        <w:rPr>
          <w:rFonts w:ascii="Arial" w:hAnsi="Arial" w:cs="Arial"/>
          <w:color w:val="4C4E56"/>
          <w:sz w:val="20"/>
        </w:rPr>
        <w:t xml:space="preserve"> </w:t>
      </w:r>
      <w:r w:rsidRPr="007A43B0">
        <w:rPr>
          <w:rFonts w:ascii="Arial" w:hAnsi="Arial" w:cs="Arial" w:hint="cs"/>
          <w:color w:val="4C4E56"/>
          <w:sz w:val="20"/>
        </w:rPr>
        <w:t>των</w:t>
      </w:r>
      <w:r w:rsidRPr="007A43B0">
        <w:rPr>
          <w:rFonts w:ascii="Arial" w:hAnsi="Arial" w:cs="Arial"/>
          <w:color w:val="4C4E56"/>
          <w:sz w:val="20"/>
        </w:rPr>
        <w:t xml:space="preserve"> </w:t>
      </w:r>
      <w:r w:rsidRPr="007A43B0">
        <w:rPr>
          <w:rFonts w:ascii="Arial" w:hAnsi="Arial" w:cs="Arial" w:hint="cs"/>
          <w:color w:val="4C4E56"/>
          <w:sz w:val="20"/>
        </w:rPr>
        <w:t>δεικτών</w:t>
      </w:r>
      <w:r w:rsidRPr="007A43B0">
        <w:rPr>
          <w:rFonts w:ascii="Arial" w:hAnsi="Arial" w:cs="Arial"/>
          <w:color w:val="4C4E56"/>
          <w:sz w:val="20"/>
        </w:rPr>
        <w:t xml:space="preserve"> </w:t>
      </w:r>
      <w:r w:rsidRPr="007A43B0">
        <w:rPr>
          <w:rFonts w:ascii="Arial" w:hAnsi="Arial" w:cs="Arial" w:hint="cs"/>
          <w:color w:val="4C4E56"/>
          <w:sz w:val="20"/>
        </w:rPr>
        <w:t>επίδοσης</w:t>
      </w:r>
      <w:r w:rsidRPr="007A43B0">
        <w:rPr>
          <w:rFonts w:ascii="Arial" w:hAnsi="Arial" w:cs="Arial"/>
          <w:color w:val="4C4E56"/>
          <w:sz w:val="20"/>
        </w:rPr>
        <w:t xml:space="preserve"> ESG </w:t>
      </w:r>
      <w:r w:rsidRPr="007A43B0">
        <w:rPr>
          <w:rFonts w:ascii="Arial" w:hAnsi="Arial" w:cs="Arial" w:hint="cs"/>
          <w:color w:val="4C4E56"/>
          <w:sz w:val="20"/>
        </w:rPr>
        <w:t>για</w:t>
      </w:r>
      <w:r w:rsidRPr="007A43B0">
        <w:rPr>
          <w:rFonts w:ascii="Arial" w:hAnsi="Arial" w:cs="Arial"/>
          <w:color w:val="4C4E56"/>
          <w:sz w:val="20"/>
        </w:rPr>
        <w:t xml:space="preserve"> </w:t>
      </w:r>
      <w:r w:rsidRPr="007A43B0">
        <w:rPr>
          <w:rFonts w:ascii="Arial" w:hAnsi="Arial" w:cs="Arial" w:hint="cs"/>
          <w:color w:val="4C4E56"/>
          <w:sz w:val="20"/>
        </w:rPr>
        <w:t>το</w:t>
      </w:r>
      <w:r w:rsidRPr="007A43B0">
        <w:rPr>
          <w:rFonts w:ascii="Arial" w:hAnsi="Arial" w:cs="Arial"/>
          <w:color w:val="4C4E56"/>
          <w:sz w:val="20"/>
        </w:rPr>
        <w:t xml:space="preserve"> </w:t>
      </w:r>
      <w:r w:rsidRPr="007A43B0">
        <w:rPr>
          <w:rFonts w:ascii="Arial" w:hAnsi="Arial" w:cs="Arial" w:hint="cs"/>
          <w:color w:val="4C4E56"/>
          <w:sz w:val="20"/>
        </w:rPr>
        <w:t>Περιβάλλον</w:t>
      </w:r>
      <w:r w:rsidRPr="007A43B0">
        <w:rPr>
          <w:rFonts w:ascii="Arial" w:hAnsi="Arial" w:cs="Arial"/>
          <w:color w:val="4C4E56"/>
          <w:sz w:val="20"/>
        </w:rPr>
        <w:t xml:space="preserve">, </w:t>
      </w:r>
      <w:r w:rsidRPr="007A43B0">
        <w:rPr>
          <w:rFonts w:ascii="Arial" w:hAnsi="Arial" w:cs="Arial" w:hint="cs"/>
          <w:color w:val="4C4E56"/>
          <w:sz w:val="20"/>
        </w:rPr>
        <w:t>την</w:t>
      </w:r>
      <w:r w:rsidRPr="007A43B0">
        <w:rPr>
          <w:rFonts w:ascii="Arial" w:hAnsi="Arial" w:cs="Arial"/>
          <w:color w:val="4C4E56"/>
          <w:sz w:val="20"/>
        </w:rPr>
        <w:t xml:space="preserve"> </w:t>
      </w:r>
      <w:r w:rsidRPr="007A43B0">
        <w:rPr>
          <w:rFonts w:ascii="Arial" w:hAnsi="Arial" w:cs="Arial" w:hint="cs"/>
          <w:color w:val="4C4E56"/>
          <w:sz w:val="20"/>
        </w:rPr>
        <w:t>Κοινωνία</w:t>
      </w:r>
      <w:r w:rsidRPr="007A43B0">
        <w:rPr>
          <w:rFonts w:ascii="Arial" w:hAnsi="Arial" w:cs="Arial"/>
          <w:color w:val="4C4E56"/>
          <w:sz w:val="20"/>
        </w:rPr>
        <w:t xml:space="preserve"> </w:t>
      </w:r>
      <w:r w:rsidRPr="007A43B0">
        <w:rPr>
          <w:rFonts w:ascii="Arial" w:hAnsi="Arial" w:cs="Arial" w:hint="cs"/>
          <w:color w:val="4C4E56"/>
          <w:sz w:val="20"/>
        </w:rPr>
        <w:t>και</w:t>
      </w:r>
      <w:r w:rsidRPr="007A43B0">
        <w:rPr>
          <w:rFonts w:ascii="Arial" w:hAnsi="Arial" w:cs="Arial"/>
          <w:color w:val="4C4E56"/>
          <w:sz w:val="20"/>
        </w:rPr>
        <w:t xml:space="preserve"> </w:t>
      </w:r>
      <w:r w:rsidRPr="007A43B0">
        <w:rPr>
          <w:rFonts w:ascii="Arial" w:hAnsi="Arial" w:cs="Arial" w:hint="cs"/>
          <w:color w:val="4C4E56"/>
          <w:sz w:val="20"/>
        </w:rPr>
        <w:t>την</w:t>
      </w:r>
      <w:r w:rsidRPr="007A43B0">
        <w:rPr>
          <w:rFonts w:ascii="Arial" w:hAnsi="Arial" w:cs="Arial"/>
          <w:color w:val="4C4E56"/>
          <w:sz w:val="20"/>
        </w:rPr>
        <w:t xml:space="preserve"> </w:t>
      </w:r>
      <w:r w:rsidRPr="007A43B0">
        <w:rPr>
          <w:rFonts w:ascii="Arial" w:hAnsi="Arial" w:cs="Arial" w:hint="cs"/>
          <w:color w:val="4C4E56"/>
          <w:sz w:val="20"/>
        </w:rPr>
        <w:t>Διακυβέρνηση</w:t>
      </w:r>
      <w:r w:rsidRPr="007A43B0">
        <w:rPr>
          <w:rFonts w:ascii="Arial" w:hAnsi="Arial" w:cs="Arial"/>
          <w:color w:val="4C4E56"/>
          <w:sz w:val="20"/>
        </w:rPr>
        <w:t xml:space="preserve">, </w:t>
      </w:r>
      <w:r w:rsidRPr="007A43B0">
        <w:rPr>
          <w:rFonts w:ascii="Arial" w:hAnsi="Arial" w:cs="Arial" w:hint="cs"/>
          <w:color w:val="4C4E56"/>
          <w:sz w:val="20"/>
        </w:rPr>
        <w:t>ενώ</w:t>
      </w:r>
      <w:r w:rsidRPr="007A43B0">
        <w:rPr>
          <w:rFonts w:ascii="Arial" w:hAnsi="Arial" w:cs="Arial"/>
          <w:color w:val="4C4E56"/>
          <w:sz w:val="20"/>
        </w:rPr>
        <w:t xml:space="preserve"> </w:t>
      </w:r>
      <w:r w:rsidRPr="007A43B0">
        <w:rPr>
          <w:rFonts w:ascii="Arial" w:hAnsi="Arial" w:cs="Arial" w:hint="cs"/>
          <w:color w:val="4C4E56"/>
          <w:sz w:val="20"/>
        </w:rPr>
        <w:t>ήδη</w:t>
      </w:r>
      <w:r w:rsidRPr="007A43B0">
        <w:rPr>
          <w:rFonts w:ascii="Arial" w:hAnsi="Arial" w:cs="Arial"/>
          <w:color w:val="4C4E56"/>
          <w:sz w:val="20"/>
        </w:rPr>
        <w:t xml:space="preserve"> </w:t>
      </w:r>
      <w:r w:rsidRPr="007A43B0">
        <w:rPr>
          <w:rFonts w:ascii="Arial" w:hAnsi="Arial" w:cs="Arial" w:hint="cs"/>
          <w:color w:val="4C4E56"/>
          <w:sz w:val="20"/>
        </w:rPr>
        <w:t>κατατάσσεται</w:t>
      </w:r>
      <w:r w:rsidRPr="007A43B0">
        <w:rPr>
          <w:rFonts w:ascii="Arial" w:hAnsi="Arial" w:cs="Arial"/>
          <w:color w:val="4C4E56"/>
          <w:sz w:val="20"/>
        </w:rPr>
        <w:t xml:space="preserve"> </w:t>
      </w:r>
      <w:r w:rsidRPr="007A43B0">
        <w:rPr>
          <w:rFonts w:ascii="Arial" w:hAnsi="Arial" w:cs="Arial" w:hint="cs"/>
          <w:color w:val="4C4E56"/>
          <w:sz w:val="20"/>
        </w:rPr>
        <w:t>ως</w:t>
      </w:r>
      <w:r w:rsidRPr="007A43B0">
        <w:rPr>
          <w:rFonts w:ascii="Arial" w:hAnsi="Arial" w:cs="Arial"/>
          <w:color w:val="4C4E56"/>
          <w:sz w:val="20"/>
        </w:rPr>
        <w:t xml:space="preserve"> Leader </w:t>
      </w:r>
      <w:r w:rsidRPr="007A43B0">
        <w:rPr>
          <w:rFonts w:ascii="Arial" w:hAnsi="Arial" w:cs="Arial" w:hint="cs"/>
          <w:color w:val="4C4E56"/>
          <w:sz w:val="20"/>
        </w:rPr>
        <w:t>για</w:t>
      </w:r>
      <w:r w:rsidRPr="007A43B0">
        <w:rPr>
          <w:rFonts w:ascii="Arial" w:hAnsi="Arial" w:cs="Arial"/>
          <w:color w:val="4C4E56"/>
          <w:sz w:val="20"/>
        </w:rPr>
        <w:t xml:space="preserve"> </w:t>
      </w:r>
      <w:r w:rsidRPr="007A43B0">
        <w:rPr>
          <w:rFonts w:ascii="Arial" w:hAnsi="Arial" w:cs="Arial" w:hint="cs"/>
          <w:color w:val="4C4E56"/>
          <w:sz w:val="20"/>
        </w:rPr>
        <w:t>τις</w:t>
      </w:r>
      <w:r w:rsidRPr="007A43B0">
        <w:rPr>
          <w:rFonts w:ascii="Arial" w:hAnsi="Arial" w:cs="Arial"/>
          <w:color w:val="4C4E56"/>
          <w:sz w:val="20"/>
        </w:rPr>
        <w:t xml:space="preserve"> </w:t>
      </w:r>
      <w:r w:rsidRPr="007A43B0">
        <w:rPr>
          <w:rFonts w:ascii="Arial" w:hAnsi="Arial" w:cs="Arial" w:hint="cs"/>
          <w:color w:val="4C4E56"/>
          <w:sz w:val="20"/>
        </w:rPr>
        <w:t>πρακτικές</w:t>
      </w:r>
      <w:r w:rsidRPr="007A43B0">
        <w:rPr>
          <w:rFonts w:ascii="Arial" w:hAnsi="Arial" w:cs="Arial"/>
          <w:color w:val="4C4E56"/>
          <w:sz w:val="20"/>
        </w:rPr>
        <w:t xml:space="preserve"> ESG </w:t>
      </w:r>
      <w:r w:rsidRPr="007A43B0">
        <w:rPr>
          <w:rFonts w:ascii="Arial" w:hAnsi="Arial" w:cs="Arial" w:hint="cs"/>
          <w:color w:val="4C4E56"/>
          <w:sz w:val="20"/>
        </w:rPr>
        <w:t>στον</w:t>
      </w:r>
      <w:r w:rsidRPr="007A43B0">
        <w:rPr>
          <w:rFonts w:ascii="Arial" w:hAnsi="Arial" w:cs="Arial"/>
          <w:color w:val="4C4E56"/>
          <w:sz w:val="20"/>
        </w:rPr>
        <w:t xml:space="preserve"> </w:t>
      </w:r>
      <w:r w:rsidRPr="007A43B0">
        <w:rPr>
          <w:rFonts w:ascii="Arial" w:hAnsi="Arial" w:cs="Arial" w:hint="cs"/>
          <w:color w:val="4C4E56"/>
          <w:sz w:val="20"/>
        </w:rPr>
        <w:t>δείκτη</w:t>
      </w:r>
      <w:r w:rsidRPr="007A43B0">
        <w:rPr>
          <w:rFonts w:ascii="Arial" w:hAnsi="Arial" w:cs="Arial"/>
          <w:color w:val="4C4E56"/>
          <w:sz w:val="20"/>
        </w:rPr>
        <w:t xml:space="preserve"> Morgan Stanley Capital International (MSCI) </w:t>
      </w:r>
      <w:r w:rsidRPr="007A43B0">
        <w:rPr>
          <w:rFonts w:ascii="Arial" w:hAnsi="Arial" w:cs="Arial" w:hint="cs"/>
          <w:color w:val="4C4E56"/>
          <w:sz w:val="20"/>
        </w:rPr>
        <w:t>και</w:t>
      </w:r>
      <w:r w:rsidRPr="007A43B0">
        <w:rPr>
          <w:rFonts w:ascii="Arial" w:hAnsi="Arial" w:cs="Arial"/>
          <w:color w:val="4C4E56"/>
          <w:sz w:val="20"/>
        </w:rPr>
        <w:t xml:space="preserve"> </w:t>
      </w:r>
      <w:r w:rsidRPr="007A43B0">
        <w:rPr>
          <w:rFonts w:ascii="Arial" w:hAnsi="Arial" w:cs="Arial" w:hint="cs"/>
          <w:color w:val="4C4E56"/>
          <w:sz w:val="20"/>
        </w:rPr>
        <w:t>έχει</w:t>
      </w:r>
      <w:r w:rsidRPr="007A43B0">
        <w:rPr>
          <w:rFonts w:ascii="Arial" w:hAnsi="Arial" w:cs="Arial"/>
          <w:color w:val="4C4E56"/>
          <w:sz w:val="20"/>
        </w:rPr>
        <w:t xml:space="preserve"> </w:t>
      </w:r>
      <w:r w:rsidRPr="007A43B0">
        <w:rPr>
          <w:rFonts w:ascii="Arial" w:hAnsi="Arial" w:cs="Arial" w:hint="cs"/>
          <w:color w:val="4C4E56"/>
          <w:sz w:val="20"/>
        </w:rPr>
        <w:t>ενταχθεί</w:t>
      </w:r>
      <w:r w:rsidRPr="007A43B0">
        <w:rPr>
          <w:rFonts w:ascii="Arial" w:hAnsi="Arial" w:cs="Arial"/>
          <w:color w:val="4C4E56"/>
          <w:sz w:val="20"/>
        </w:rPr>
        <w:t xml:space="preserve"> </w:t>
      </w:r>
      <w:r w:rsidRPr="007A43B0">
        <w:rPr>
          <w:rFonts w:ascii="Arial" w:hAnsi="Arial" w:cs="Arial" w:hint="cs"/>
          <w:color w:val="4C4E56"/>
          <w:sz w:val="20"/>
        </w:rPr>
        <w:t>στον</w:t>
      </w:r>
      <w:r w:rsidRPr="007A43B0">
        <w:rPr>
          <w:rFonts w:ascii="Arial" w:hAnsi="Arial" w:cs="Arial"/>
          <w:color w:val="4C4E56"/>
          <w:sz w:val="20"/>
        </w:rPr>
        <w:t xml:space="preserve"> </w:t>
      </w:r>
      <w:r w:rsidRPr="007A43B0">
        <w:rPr>
          <w:rFonts w:ascii="Arial" w:hAnsi="Arial" w:cs="Arial" w:hint="cs"/>
          <w:color w:val="4C4E56"/>
          <w:sz w:val="20"/>
        </w:rPr>
        <w:t>δείκτη</w:t>
      </w:r>
      <w:r w:rsidRPr="007A43B0">
        <w:rPr>
          <w:rFonts w:ascii="Arial" w:hAnsi="Arial" w:cs="Arial"/>
          <w:color w:val="4C4E56"/>
          <w:sz w:val="20"/>
        </w:rPr>
        <w:t xml:space="preserve"> Dow Jones Sustainability (DJSI) Emerging Markets. </w:t>
      </w:r>
    </w:p>
    <w:p w14:paraId="7840979C" w14:textId="2CFA9A89" w:rsidR="00A877C5" w:rsidRPr="007A43B0" w:rsidRDefault="00000000" w:rsidP="009F2247">
      <w:pPr>
        <w:jc w:val="both"/>
        <w:rPr>
          <w:rStyle w:val="Hyperlink"/>
          <w:rFonts w:ascii="Arial" w:hAnsi="Arial" w:cs="Arial"/>
          <w:color w:val="4C4E56"/>
          <w:sz w:val="20"/>
          <w:u w:val="none"/>
          <w:lang w:eastAsia="en-US"/>
        </w:rPr>
      </w:pPr>
      <w:hyperlink r:id="rId13" w:history="1">
        <w:r w:rsidR="00A877C5" w:rsidRPr="007A43B0">
          <w:rPr>
            <w:rStyle w:val="Hyperlink"/>
            <w:rFonts w:ascii="Arial" w:hAnsi="Arial"/>
            <w:b/>
            <w:sz w:val="20"/>
          </w:rPr>
          <w:t>www.mytilineos.gr</w:t>
        </w:r>
      </w:hyperlink>
      <w:r w:rsidR="00A877C5" w:rsidRPr="007A43B0">
        <w:rPr>
          <w:rFonts w:ascii="Arial" w:hAnsi="Arial"/>
          <w:b/>
          <w:color w:val="323031"/>
          <w:sz w:val="20"/>
        </w:rPr>
        <w:t xml:space="preserve"> | </w:t>
      </w:r>
      <w:hyperlink r:id="rId14" w:history="1">
        <w:r w:rsidR="00A877C5" w:rsidRPr="007A43B0">
          <w:rPr>
            <w:rStyle w:val="Hyperlink"/>
            <w:rFonts w:ascii="Arial" w:hAnsi="Arial"/>
            <w:b/>
            <w:sz w:val="20"/>
          </w:rPr>
          <w:t>Facebook</w:t>
        </w:r>
      </w:hyperlink>
      <w:r w:rsidR="00A877C5" w:rsidRPr="007A43B0">
        <w:rPr>
          <w:rFonts w:ascii="Arial" w:hAnsi="Arial"/>
          <w:b/>
          <w:color w:val="323031"/>
          <w:sz w:val="20"/>
        </w:rPr>
        <w:t xml:space="preserve"> | </w:t>
      </w:r>
      <w:hyperlink r:id="rId15" w:history="1">
        <w:r w:rsidR="00A877C5" w:rsidRPr="007A43B0">
          <w:rPr>
            <w:rStyle w:val="Hyperlink"/>
            <w:rFonts w:ascii="Arial" w:hAnsi="Arial"/>
            <w:b/>
            <w:sz w:val="20"/>
          </w:rPr>
          <w:t>Twitter</w:t>
        </w:r>
      </w:hyperlink>
      <w:r w:rsidR="00A877C5" w:rsidRPr="007A43B0">
        <w:rPr>
          <w:rFonts w:ascii="Arial" w:hAnsi="Arial"/>
          <w:b/>
          <w:color w:val="323031"/>
          <w:sz w:val="20"/>
        </w:rPr>
        <w:t xml:space="preserve"> | </w:t>
      </w:r>
      <w:hyperlink r:id="rId16" w:history="1">
        <w:r w:rsidR="00A877C5" w:rsidRPr="007A43B0">
          <w:rPr>
            <w:rStyle w:val="Hyperlink"/>
            <w:rFonts w:ascii="Arial" w:hAnsi="Arial"/>
            <w:b/>
            <w:sz w:val="20"/>
          </w:rPr>
          <w:t>YouTube</w:t>
        </w:r>
      </w:hyperlink>
      <w:r w:rsidR="00A877C5" w:rsidRPr="007A43B0">
        <w:rPr>
          <w:rFonts w:ascii="Arial" w:hAnsi="Arial"/>
          <w:b/>
          <w:color w:val="323031"/>
          <w:sz w:val="20"/>
        </w:rPr>
        <w:t xml:space="preserve"> | </w:t>
      </w:r>
      <w:hyperlink r:id="rId17" w:history="1">
        <w:r w:rsidR="00A877C5" w:rsidRPr="007A43B0">
          <w:rPr>
            <w:rStyle w:val="Hyperlink"/>
            <w:rFonts w:ascii="Arial" w:hAnsi="Arial"/>
            <w:b/>
            <w:sz w:val="20"/>
          </w:rPr>
          <w:t>LinkedIn</w:t>
        </w:r>
      </w:hyperlink>
    </w:p>
    <w:p w14:paraId="3DDC5D51" w14:textId="77777777" w:rsidR="00692350" w:rsidRPr="007A43B0" w:rsidRDefault="00692350" w:rsidP="00692350">
      <w:pPr>
        <w:pStyle w:val="Body"/>
        <w:jc w:val="both"/>
        <w:rPr>
          <w:rFonts w:ascii="Arial" w:hAnsi="Arial"/>
          <w:color w:val="4C4E56"/>
          <w:sz w:val="23"/>
          <w:u w:color="4C4E56"/>
        </w:rPr>
      </w:pPr>
    </w:p>
    <w:p w14:paraId="1D709829" w14:textId="0EB948C5" w:rsidR="009F2247" w:rsidRPr="00C10999" w:rsidRDefault="009F2247" w:rsidP="009F2247">
      <w:pPr>
        <w:jc w:val="both"/>
        <w:rPr>
          <w:rFonts w:ascii="Arial" w:hAnsi="Arial" w:cs="Arial"/>
          <w:color w:val="4C4E56"/>
          <w:spacing w:val="4"/>
          <w:sz w:val="23"/>
          <w:lang w:val="el-GR"/>
        </w:rPr>
      </w:pPr>
      <w:r w:rsidRPr="007A43B0">
        <w:rPr>
          <w:rFonts w:ascii="Arial" w:hAnsi="Arial"/>
          <w:i/>
          <w:color w:val="4C4E56"/>
          <w:sz w:val="20"/>
          <w:lang w:val="el-GR"/>
        </w:rPr>
        <w:t xml:space="preserve">Αν δεν θέλετε να λαμβάνετε πλέον Δελτία Τύπου και ενημερώσεις από την </w:t>
      </w:r>
      <w:r w:rsidRPr="007A43B0">
        <w:rPr>
          <w:rFonts w:ascii="Arial" w:hAnsi="Arial"/>
          <w:i/>
          <w:color w:val="4C4E56"/>
          <w:sz w:val="20"/>
        </w:rPr>
        <w:t>MYTILINEOS</w:t>
      </w:r>
      <w:r w:rsidRPr="007A43B0">
        <w:rPr>
          <w:rFonts w:ascii="Arial" w:hAnsi="Arial"/>
          <w:i/>
          <w:color w:val="4C4E56"/>
          <w:sz w:val="20"/>
          <w:lang w:val="el-GR"/>
        </w:rPr>
        <w:t xml:space="preserve">, κάντε κλικ </w:t>
      </w:r>
      <w:hyperlink w:history="1">
        <w:r w:rsidRPr="007A43B0">
          <w:rPr>
            <w:rStyle w:val="Hyperlink"/>
            <w:rFonts w:ascii="Arial" w:hAnsi="Arial"/>
            <w:i/>
            <w:sz w:val="20"/>
            <w:lang w:val="el-GR"/>
          </w:rPr>
          <w:t>εδώ</w:t>
        </w:r>
      </w:hyperlink>
      <w:r w:rsidRPr="006C464A">
        <w:rPr>
          <w:rFonts w:ascii="Arial" w:hAnsi="Arial"/>
          <w:i/>
          <w:sz w:val="20"/>
          <w:lang w:val="el-GR"/>
        </w:rPr>
        <w:t xml:space="preserve"> </w:t>
      </w:r>
    </w:p>
    <w:p w14:paraId="50835E92" w14:textId="77777777" w:rsidR="00692350" w:rsidRPr="009F2247" w:rsidRDefault="00692350" w:rsidP="00692350">
      <w:pPr>
        <w:jc w:val="both"/>
        <w:rPr>
          <w:rFonts w:ascii="Arial" w:hAnsi="Arial" w:cs="Arial"/>
          <w:b/>
          <w:i/>
          <w:color w:val="4C4E56"/>
          <w:sz w:val="20"/>
          <w:lang w:val="el-GR"/>
        </w:rPr>
      </w:pPr>
    </w:p>
    <w:sectPr w:rsidR="00692350" w:rsidRPr="009F2247" w:rsidSect="00272102">
      <w:headerReference w:type="even" r:id="rId18"/>
      <w:headerReference w:type="default" r:id="rId19"/>
      <w:footerReference w:type="default" r:id="rId20"/>
      <w:headerReference w:type="first" r:id="rId21"/>
      <w:footerReference w:type="first" r:id="rId22"/>
      <w:pgSz w:w="11909" w:h="16834"/>
      <w:pgMar w:top="2268" w:right="1588" w:bottom="2268"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61BA" w14:textId="77777777" w:rsidR="00272102" w:rsidRDefault="00272102">
      <w:r>
        <w:separator/>
      </w:r>
    </w:p>
  </w:endnote>
  <w:endnote w:type="continuationSeparator" w:id="0">
    <w:p w14:paraId="31EBD703" w14:textId="77777777" w:rsidR="00272102" w:rsidRDefault="0027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neva">
    <w:altName w:val="Arial"/>
    <w:charset w:val="00"/>
    <w:family w:val="auto"/>
    <w:pitch w:val="default"/>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A1"/>
    <w:family w:val="swiss"/>
    <w:pitch w:val="variable"/>
    <w:sig w:usb0="E4002EFF" w:usb1="C000E47F" w:usb2="00000009" w:usb3="00000000" w:csb0="000001FF" w:csb1="00000000"/>
  </w:font>
  <w:font w:name="CF Dromon Light">
    <w:altName w:val="Calibri"/>
    <w:charset w:val="00"/>
    <w:family w:val="auto"/>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59BC" w14:textId="7C2CE1A7" w:rsidR="00EE2BD6" w:rsidRDefault="003B2DC2">
    <w:pPr>
      <w:pStyle w:val="Footer"/>
    </w:pPr>
    <w:r>
      <w:rPr>
        <w:noProof/>
      </w:rPr>
      <mc:AlternateContent>
        <mc:Choice Requires="wps">
          <w:drawing>
            <wp:anchor distT="0" distB="0" distL="114300" distR="114300" simplePos="0" relativeHeight="251660288" behindDoc="0" locked="0" layoutInCell="1" allowOverlap="1" wp14:anchorId="71C7CDBC" wp14:editId="3961E8CD">
              <wp:simplePos x="0" y="0"/>
              <wp:positionH relativeFrom="column">
                <wp:posOffset>3538855</wp:posOffset>
              </wp:positionH>
              <wp:positionV relativeFrom="paragraph">
                <wp:posOffset>-769620</wp:posOffset>
              </wp:positionV>
              <wp:extent cx="2628900" cy="970280"/>
              <wp:effectExtent l="0" t="1905" r="4445" b="0"/>
              <wp:wrapTight wrapText="bothSides">
                <wp:wrapPolygon edited="0">
                  <wp:start x="0" y="0"/>
                  <wp:lineTo x="21600" y="0"/>
                  <wp:lineTo x="21600" y="21600"/>
                  <wp:lineTo x="0" y="21600"/>
                  <wp:lineTo x="0" y="0"/>
                </wp:wrapPolygon>
              </wp:wrapTight>
              <wp:docPr id="890952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8B0F" w14:textId="77777777" w:rsidR="00EE2BD6" w:rsidRPr="006F0484" w:rsidRDefault="00EE2BD6" w:rsidP="00E32051">
                          <w:pPr>
                            <w:spacing w:line="192" w:lineRule="auto"/>
                            <w:jc w:val="right"/>
                            <w:rPr>
                              <w:rFonts w:ascii="CF Dromon Light" w:hAnsi="CF Dromon Light"/>
                              <w:color w:val="4C4E56"/>
                              <w:sz w:val="22"/>
                            </w:rPr>
                          </w:pPr>
                        </w:p>
                        <w:p w14:paraId="348A7453" w14:textId="77777777" w:rsidR="00EE2BD6" w:rsidRPr="006F0484" w:rsidRDefault="00EE2BD6" w:rsidP="00E32051">
                          <w:pPr>
                            <w:spacing w:line="192" w:lineRule="auto"/>
                            <w:jc w:val="right"/>
                            <w:rPr>
                              <w:rFonts w:ascii="CF Dromon Light" w:hAnsi="CF Dromon Light"/>
                              <w:color w:val="4C4E56"/>
                              <w:sz w:val="22"/>
                            </w:rPr>
                          </w:pPr>
                        </w:p>
                        <w:p w14:paraId="3E9D5EA2" w14:textId="77777777" w:rsidR="00EE2BD6" w:rsidRPr="006F0484" w:rsidRDefault="00DA587D" w:rsidP="00E32051">
                          <w:pPr>
                            <w:spacing w:line="192" w:lineRule="auto"/>
                            <w:jc w:val="right"/>
                            <w:rPr>
                              <w:rFonts w:ascii="Arial" w:hAnsi="Arial"/>
                              <w:b/>
                              <w:color w:val="4C4E56"/>
                              <w:sz w:val="22"/>
                            </w:rPr>
                          </w:pPr>
                          <w:r>
                            <w:rPr>
                              <w:rFonts w:ascii="Arial" w:hAnsi="Arial"/>
                              <w:b/>
                              <w:color w:val="4C4E56"/>
                              <w:sz w:val="22"/>
                            </w:rPr>
                            <w:t>mytilineos.</w:t>
                          </w:r>
                          <w:r w:rsidR="0081444D">
                            <w:rPr>
                              <w:rFonts w:ascii="Arial" w:hAnsi="Arial"/>
                              <w:b/>
                              <w:color w:val="4C4E56"/>
                              <w:sz w:val="22"/>
                            </w:rPr>
                            <w:t>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7CDBC" id="_x0000_t202" coordsize="21600,21600" o:spt="202" path="m,l,21600r21600,l21600,xe">
              <v:stroke joinstyle="miter"/>
              <v:path gradientshapeok="t" o:connecttype="rect"/>
            </v:shapetype>
            <v:shape id="Text Box 3" o:spid="_x0000_s1026" type="#_x0000_t202" style="position:absolute;margin-left:278.65pt;margin-top:-60.6pt;width:207pt;height:7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" filled="f" stroked="f">
              <v:textbox inset=",7.2pt,,7.2pt">
                <w:txbxContent>
                  <w:p w14:paraId="1ED38B0F" w14:textId="77777777" w:rsidR="00EE2BD6" w:rsidRPr="006F0484" w:rsidRDefault="00EE2BD6" w:rsidP="00E32051">
                    <w:pPr>
                      <w:spacing w:line="192" w:lineRule="auto"/>
                      <w:jc w:val="right"/>
                      <w:rPr>
                        <w:rFonts w:ascii="CF Dromon Light" w:hAnsi="CF Dromon Light"/>
                        <w:color w:val="4C4E56"/>
                        <w:sz w:val="22"/>
                      </w:rPr>
                    </w:pPr>
                  </w:p>
                  <w:p w14:paraId="348A7453" w14:textId="77777777" w:rsidR="00EE2BD6" w:rsidRPr="006F0484" w:rsidRDefault="00EE2BD6" w:rsidP="00E32051">
                    <w:pPr>
                      <w:spacing w:line="192" w:lineRule="auto"/>
                      <w:jc w:val="right"/>
                      <w:rPr>
                        <w:rFonts w:ascii="CF Dromon Light" w:hAnsi="CF Dromon Light"/>
                        <w:color w:val="4C4E56"/>
                        <w:sz w:val="22"/>
                      </w:rPr>
                    </w:pPr>
                  </w:p>
                  <w:p w14:paraId="3E9D5EA2" w14:textId="77777777" w:rsidR="00EE2BD6" w:rsidRPr="006F0484" w:rsidRDefault="00DA587D" w:rsidP="00E32051">
                    <w:pPr>
                      <w:spacing w:line="192" w:lineRule="auto"/>
                      <w:jc w:val="right"/>
                      <w:rPr>
                        <w:rFonts w:ascii="Arial" w:hAnsi="Arial"/>
                        <w:b/>
                        <w:color w:val="4C4E56"/>
                        <w:sz w:val="22"/>
                      </w:rPr>
                    </w:pPr>
                    <w:r>
                      <w:rPr>
                        <w:rFonts w:ascii="Arial" w:hAnsi="Arial"/>
                        <w:b/>
                        <w:color w:val="4C4E56"/>
                        <w:sz w:val="22"/>
                      </w:rPr>
                      <w:t>mytilineos.</w:t>
                    </w:r>
                    <w:r w:rsidR="0081444D">
                      <w:rPr>
                        <w:rFonts w:ascii="Arial" w:hAnsi="Arial"/>
                        <w:b/>
                        <w:color w:val="4C4E56"/>
                        <w:sz w:val="22"/>
                      </w:rPr>
                      <w:t>com</w:t>
                    </w:r>
                  </w:p>
                </w:txbxContent>
              </v:textbox>
              <w10:wrap type="tigh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2170" w14:textId="5CF6C9DC" w:rsidR="00EE2BD6" w:rsidRDefault="003B2DC2" w:rsidP="00E32051">
    <w:pPr>
      <w:pStyle w:val="Footer"/>
      <w:ind w:left="-1560"/>
    </w:pPr>
    <w:r>
      <w:rPr>
        <w:noProof/>
      </w:rPr>
      <mc:AlternateContent>
        <mc:Choice Requires="wps">
          <w:drawing>
            <wp:anchor distT="0" distB="0" distL="114300" distR="114300" simplePos="0" relativeHeight="251656192" behindDoc="0" locked="0" layoutInCell="1" allowOverlap="1" wp14:anchorId="5DD953A5" wp14:editId="53D9935A">
              <wp:simplePos x="0" y="0"/>
              <wp:positionH relativeFrom="column">
                <wp:posOffset>-499745</wp:posOffset>
              </wp:positionH>
              <wp:positionV relativeFrom="paragraph">
                <wp:posOffset>-768350</wp:posOffset>
              </wp:positionV>
              <wp:extent cx="3886200" cy="970280"/>
              <wp:effectExtent l="0" t="3175" r="4445" b="0"/>
              <wp:wrapNone/>
              <wp:docPr id="1227607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2169" w14:textId="77777777" w:rsidR="00D467C9" w:rsidRDefault="00D467C9" w:rsidP="00D467C9">
                          <w:pPr>
                            <w:rPr>
                              <w:rFonts w:ascii="Arial" w:hAnsi="Arial"/>
                              <w:color w:val="4C4E56"/>
                              <w:sz w:val="17"/>
                              <w:lang w:val="fr-FR"/>
                            </w:rPr>
                          </w:pPr>
                          <w:r>
                            <w:rPr>
                              <w:rFonts w:ascii="Arial" w:hAnsi="Arial"/>
                              <w:color w:val="4C4E56"/>
                              <w:sz w:val="17"/>
                              <w:lang w:val="fr-FR"/>
                            </w:rPr>
                            <w:t>8 Artemidos Str, Maroussi, GR-</w:t>
                          </w:r>
                          <w:r>
                            <w:rPr>
                              <w:rFonts w:ascii="Arial" w:hAnsi="Arial"/>
                              <w:color w:val="4C4E56"/>
                              <w:sz w:val="17"/>
                              <w:lang w:val="en-GB"/>
                            </w:rPr>
                            <w:t>15125 Athens</w:t>
                          </w:r>
                        </w:p>
                        <w:p w14:paraId="48E6626E" w14:textId="77777777" w:rsidR="00D467C9" w:rsidRDefault="00D467C9" w:rsidP="00D467C9">
                          <w:pPr>
                            <w:rPr>
                              <w:rFonts w:ascii="Arial" w:hAnsi="Arial"/>
                              <w:color w:val="4C4E56"/>
                              <w:sz w:val="17"/>
                              <w:lang w:val="fr-FR"/>
                            </w:rPr>
                          </w:pPr>
                          <w:r>
                            <w:rPr>
                              <w:rFonts w:ascii="Arial" w:hAnsi="Arial"/>
                              <w:b/>
                              <w:color w:val="4C4E56"/>
                              <w:sz w:val="17"/>
                            </w:rPr>
                            <w:t>Τ</w:t>
                          </w:r>
                          <w:r>
                            <w:rPr>
                              <w:rFonts w:ascii="Arial" w:hAnsi="Arial"/>
                              <w:b/>
                              <w:color w:val="4C4E56"/>
                              <w:sz w:val="17"/>
                              <w:lang w:val="fr-FR"/>
                            </w:rPr>
                            <w:t>:</w:t>
                          </w:r>
                          <w:r>
                            <w:rPr>
                              <w:rFonts w:ascii="Arial" w:hAnsi="Arial"/>
                              <w:color w:val="4C4E56"/>
                              <w:sz w:val="17"/>
                              <w:lang w:val="fr-FR"/>
                            </w:rPr>
                            <w:t xml:space="preserve"> +30 210 6877 300, F: +30 210 6877 400</w:t>
                          </w:r>
                        </w:p>
                        <w:p w14:paraId="495AF306" w14:textId="77777777" w:rsidR="00D467C9" w:rsidRDefault="00D467C9" w:rsidP="00D467C9">
                          <w:pPr>
                            <w:rPr>
                              <w:rFonts w:ascii="Arial" w:hAnsi="Arial"/>
                              <w:lang w:val="en-US"/>
                            </w:rPr>
                          </w:pPr>
                          <w:r>
                            <w:rPr>
                              <w:rFonts w:ascii="Arial" w:hAnsi="Arial"/>
                              <w:b/>
                              <w:color w:val="4C4E56"/>
                              <w:sz w:val="17"/>
                            </w:rPr>
                            <w:t>Ε.</w:t>
                          </w:r>
                          <w:r>
                            <w:rPr>
                              <w:rFonts w:ascii="Arial" w:hAnsi="Arial"/>
                              <w:color w:val="4C4E56"/>
                              <w:sz w:val="17"/>
                            </w:rPr>
                            <w:t xml:space="preserve"> info@mytilineos.com</w:t>
                          </w:r>
                        </w:p>
                        <w:p w14:paraId="38A49D47" w14:textId="77777777" w:rsidR="00EE2BD6" w:rsidRPr="00661C18" w:rsidRDefault="00EE2BD6" w:rsidP="00E32051">
                          <w:pPr>
                            <w:rPr>
                              <w:rFonts w:ascii="Arial" w:hAnsi="Arial"/>
                            </w:rPr>
                          </w:pPr>
                        </w:p>
                        <w:p w14:paraId="1E329026" w14:textId="77777777" w:rsidR="00EE2BD6" w:rsidRPr="00661C18" w:rsidRDefault="00EE2BD6" w:rsidP="00E32051">
                          <w:pP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53A5" id="_x0000_t202" coordsize="21600,21600" o:spt="202" path="m,l,21600r21600,l21600,xe">
              <v:stroke joinstyle="miter"/>
              <v:path gradientshapeok="t" o:connecttype="rect"/>
            </v:shapetype>
            <v:shape id="Text Box 2" o:spid="_x0000_s1027" type="#_x0000_t202" style="position:absolute;left:0;text-align:left;margin-left:-39.35pt;margin-top:-60.5pt;width:306pt;height:7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" filled="f" stroked="f">
              <v:textbox inset=",7.2pt,,7.2pt">
                <w:txbxContent>
                  <w:p w14:paraId="0EB82169" w14:textId="77777777" w:rsidR="00D467C9" w:rsidRDefault="00D467C9" w:rsidP="00D467C9">
                    <w:pPr>
                      <w:rPr>
                        <w:rFonts w:ascii="Arial" w:hAnsi="Arial"/>
                        <w:color w:val="4C4E56"/>
                        <w:sz w:val="17"/>
                        <w:lang w:val="fr-FR"/>
                      </w:rPr>
                    </w:pPr>
                    <w:r>
                      <w:rPr>
                        <w:rFonts w:ascii="Arial" w:hAnsi="Arial"/>
                        <w:color w:val="4C4E56"/>
                        <w:sz w:val="17"/>
                        <w:lang w:val="fr-FR"/>
                      </w:rPr>
                      <w:t xml:space="preserve">8 Artemidos </w:t>
                    </w:r>
                    <w:proofErr w:type="spellStart"/>
                    <w:r>
                      <w:rPr>
                        <w:rFonts w:ascii="Arial" w:hAnsi="Arial"/>
                        <w:color w:val="4C4E56"/>
                        <w:sz w:val="17"/>
                        <w:lang w:val="fr-FR"/>
                      </w:rPr>
                      <w:t>Str</w:t>
                    </w:r>
                    <w:proofErr w:type="spellEnd"/>
                    <w:r>
                      <w:rPr>
                        <w:rFonts w:ascii="Arial" w:hAnsi="Arial"/>
                        <w:color w:val="4C4E56"/>
                        <w:sz w:val="17"/>
                        <w:lang w:val="fr-FR"/>
                      </w:rPr>
                      <w:t xml:space="preserve">, </w:t>
                    </w:r>
                    <w:proofErr w:type="spellStart"/>
                    <w:r>
                      <w:rPr>
                        <w:rFonts w:ascii="Arial" w:hAnsi="Arial"/>
                        <w:color w:val="4C4E56"/>
                        <w:sz w:val="17"/>
                        <w:lang w:val="fr-FR"/>
                      </w:rPr>
                      <w:t>Maroussi</w:t>
                    </w:r>
                    <w:proofErr w:type="spellEnd"/>
                    <w:r>
                      <w:rPr>
                        <w:rFonts w:ascii="Arial" w:hAnsi="Arial"/>
                        <w:color w:val="4C4E56"/>
                        <w:sz w:val="17"/>
                        <w:lang w:val="fr-FR"/>
                      </w:rPr>
                      <w:t>, GR-</w:t>
                    </w:r>
                    <w:r>
                      <w:rPr>
                        <w:rFonts w:ascii="Arial" w:hAnsi="Arial"/>
                        <w:color w:val="4C4E56"/>
                        <w:sz w:val="17"/>
                        <w:lang w:val="en-GB"/>
                      </w:rPr>
                      <w:t>15125 Athens</w:t>
                    </w:r>
                  </w:p>
                  <w:p w14:paraId="48E6626E" w14:textId="77777777" w:rsidR="00D467C9" w:rsidRDefault="00D467C9" w:rsidP="00D467C9">
                    <w:pPr>
                      <w:rPr>
                        <w:rFonts w:ascii="Arial" w:hAnsi="Arial"/>
                        <w:color w:val="4C4E56"/>
                        <w:sz w:val="17"/>
                        <w:lang w:val="fr-FR"/>
                      </w:rPr>
                    </w:pPr>
                    <w:r>
                      <w:rPr>
                        <w:rFonts w:ascii="Arial" w:hAnsi="Arial"/>
                        <w:b/>
                        <w:color w:val="4C4E56"/>
                        <w:sz w:val="17"/>
                      </w:rPr>
                      <w:t>Τ</w:t>
                    </w:r>
                    <w:r>
                      <w:rPr>
                        <w:rFonts w:ascii="Arial" w:hAnsi="Arial"/>
                        <w:b/>
                        <w:color w:val="4C4E56"/>
                        <w:sz w:val="17"/>
                        <w:lang w:val="fr-FR"/>
                      </w:rPr>
                      <w:t>:</w:t>
                    </w:r>
                    <w:r>
                      <w:rPr>
                        <w:rFonts w:ascii="Arial" w:hAnsi="Arial"/>
                        <w:color w:val="4C4E56"/>
                        <w:sz w:val="17"/>
                        <w:lang w:val="fr-FR"/>
                      </w:rPr>
                      <w:t xml:space="preserve"> +30 210 6877 300, F: +30 210 6877 400</w:t>
                    </w:r>
                  </w:p>
                  <w:p w14:paraId="495AF306" w14:textId="77777777" w:rsidR="00D467C9" w:rsidRDefault="00D467C9" w:rsidP="00D467C9">
                    <w:pPr>
                      <w:rPr>
                        <w:rFonts w:ascii="Arial" w:hAnsi="Arial"/>
                        <w:lang w:val="en-US"/>
                      </w:rPr>
                    </w:pPr>
                    <w:r>
                      <w:rPr>
                        <w:rFonts w:ascii="Arial" w:hAnsi="Arial"/>
                        <w:b/>
                        <w:color w:val="4C4E56"/>
                        <w:sz w:val="17"/>
                      </w:rPr>
                      <w:t>Ε.</w:t>
                    </w:r>
                    <w:r>
                      <w:rPr>
                        <w:rFonts w:ascii="Arial" w:hAnsi="Arial"/>
                        <w:color w:val="4C4E56"/>
                        <w:sz w:val="17"/>
                      </w:rPr>
                      <w:t xml:space="preserve"> info@mytilineos.com</w:t>
                    </w:r>
                  </w:p>
                  <w:p w14:paraId="38A49D47" w14:textId="77777777" w:rsidR="00EE2BD6" w:rsidRPr="00661C18" w:rsidRDefault="00EE2BD6" w:rsidP="00E32051">
                    <w:pPr>
                      <w:rPr>
                        <w:rFonts w:ascii="Arial" w:hAnsi="Arial"/>
                      </w:rPr>
                    </w:pPr>
                  </w:p>
                  <w:p w14:paraId="1E329026" w14:textId="77777777" w:rsidR="00EE2BD6" w:rsidRPr="00661C18" w:rsidRDefault="00EE2BD6" w:rsidP="00E32051">
                    <w:pPr>
                      <w:rPr>
                        <w:rFonts w:ascii="Arial" w:hAnsi="Arial"/>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56AD753" wp14:editId="111FDDF8">
              <wp:simplePos x="0" y="0"/>
              <wp:positionH relativeFrom="column">
                <wp:posOffset>3386455</wp:posOffset>
              </wp:positionH>
              <wp:positionV relativeFrom="paragraph">
                <wp:posOffset>-768350</wp:posOffset>
              </wp:positionV>
              <wp:extent cx="2628900" cy="970280"/>
              <wp:effectExtent l="0" t="3175" r="4445" b="0"/>
              <wp:wrapNone/>
              <wp:docPr id="191753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642F" w14:textId="77777777" w:rsidR="00EE2BD6" w:rsidRPr="006F0484" w:rsidRDefault="00EE2BD6" w:rsidP="00E32051">
                          <w:pPr>
                            <w:spacing w:line="192" w:lineRule="auto"/>
                            <w:jc w:val="right"/>
                            <w:rPr>
                              <w:rFonts w:ascii="CF Dromon Light" w:hAnsi="CF Dromon Light"/>
                              <w:color w:val="4C4E56"/>
                              <w:sz w:val="22"/>
                            </w:rPr>
                          </w:pPr>
                        </w:p>
                        <w:p w14:paraId="18BA3685" w14:textId="77777777" w:rsidR="00EE2BD6" w:rsidRPr="006F0484" w:rsidRDefault="00EE2BD6" w:rsidP="00E32051">
                          <w:pPr>
                            <w:spacing w:line="192" w:lineRule="auto"/>
                            <w:jc w:val="right"/>
                            <w:rPr>
                              <w:rFonts w:ascii="CF Dromon Light" w:hAnsi="CF Dromon Light"/>
                              <w:color w:val="4C4E56"/>
                              <w:sz w:val="22"/>
                            </w:rPr>
                          </w:pPr>
                        </w:p>
                        <w:p w14:paraId="3ACA3ED2" w14:textId="77777777" w:rsidR="00EE2BD6" w:rsidRPr="006F0484" w:rsidRDefault="00DA587D" w:rsidP="00E32051">
                          <w:pPr>
                            <w:spacing w:line="192" w:lineRule="auto"/>
                            <w:jc w:val="right"/>
                            <w:rPr>
                              <w:rFonts w:ascii="Arial" w:hAnsi="Arial"/>
                              <w:b/>
                              <w:color w:val="4C4E56"/>
                              <w:sz w:val="22"/>
                            </w:rPr>
                          </w:pPr>
                          <w:r>
                            <w:rPr>
                              <w:rFonts w:ascii="Arial" w:hAnsi="Arial"/>
                              <w:b/>
                              <w:color w:val="4C4E56"/>
                              <w:sz w:val="22"/>
                            </w:rPr>
                            <w:t>mytilineos.</w:t>
                          </w:r>
                          <w:r w:rsidR="00456380">
                            <w:rPr>
                              <w:rFonts w:ascii="Arial" w:hAnsi="Arial"/>
                              <w:b/>
                              <w:color w:val="4C4E56"/>
                              <w:sz w:val="22"/>
                            </w:rPr>
                            <w:t>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D753" id="Text Box 1" o:spid="_x0000_s1028" type="#_x0000_t202" style="position:absolute;left:0;text-align:left;margin-left:266.65pt;margin-top:-60.5pt;width:207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" filled="f" stroked="f">
              <v:textbox inset=",7.2pt,,7.2pt">
                <w:txbxContent>
                  <w:p w14:paraId="2AB2642F" w14:textId="77777777" w:rsidR="00EE2BD6" w:rsidRPr="006F0484" w:rsidRDefault="00EE2BD6" w:rsidP="00E32051">
                    <w:pPr>
                      <w:spacing w:line="192" w:lineRule="auto"/>
                      <w:jc w:val="right"/>
                      <w:rPr>
                        <w:rFonts w:ascii="CF Dromon Light" w:hAnsi="CF Dromon Light"/>
                        <w:color w:val="4C4E56"/>
                        <w:sz w:val="22"/>
                      </w:rPr>
                    </w:pPr>
                  </w:p>
                  <w:p w14:paraId="18BA3685" w14:textId="77777777" w:rsidR="00EE2BD6" w:rsidRPr="006F0484" w:rsidRDefault="00EE2BD6" w:rsidP="00E32051">
                    <w:pPr>
                      <w:spacing w:line="192" w:lineRule="auto"/>
                      <w:jc w:val="right"/>
                      <w:rPr>
                        <w:rFonts w:ascii="CF Dromon Light" w:hAnsi="CF Dromon Light"/>
                        <w:color w:val="4C4E56"/>
                        <w:sz w:val="22"/>
                      </w:rPr>
                    </w:pPr>
                  </w:p>
                  <w:p w14:paraId="3ACA3ED2" w14:textId="77777777" w:rsidR="00EE2BD6" w:rsidRPr="006F0484" w:rsidRDefault="00DA587D" w:rsidP="00E32051">
                    <w:pPr>
                      <w:spacing w:line="192" w:lineRule="auto"/>
                      <w:jc w:val="right"/>
                      <w:rPr>
                        <w:rFonts w:ascii="Arial" w:hAnsi="Arial"/>
                        <w:b/>
                        <w:color w:val="4C4E56"/>
                        <w:sz w:val="22"/>
                      </w:rPr>
                    </w:pPr>
                    <w:r>
                      <w:rPr>
                        <w:rFonts w:ascii="Arial" w:hAnsi="Arial"/>
                        <w:b/>
                        <w:color w:val="4C4E56"/>
                        <w:sz w:val="22"/>
                      </w:rPr>
                      <w:t>mytilineos.</w:t>
                    </w:r>
                    <w:r w:rsidR="00456380">
                      <w:rPr>
                        <w:rFonts w:ascii="Arial" w:hAnsi="Arial"/>
                        <w:b/>
                        <w:color w:val="4C4E56"/>
                        <w:sz w:val="22"/>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BF6D" w14:textId="77777777" w:rsidR="00272102" w:rsidRDefault="00272102">
      <w:r>
        <w:separator/>
      </w:r>
    </w:p>
  </w:footnote>
  <w:footnote w:type="continuationSeparator" w:id="0">
    <w:p w14:paraId="4FCDA95D" w14:textId="77777777" w:rsidR="00272102" w:rsidRDefault="0027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FDE" w14:textId="77777777" w:rsidR="00EE2BD6" w:rsidRDefault="00000000">
    <w:pPr>
      <w:pStyle w:val="Header"/>
    </w:pPr>
    <w:r>
      <w:pict w14:anchorId="54C2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watermark_mytilineos-no_adress-03"/>
          <w10:wrap anchorx="margin" anchory="margin"/>
        </v:shape>
      </w:pict>
    </w:r>
    <w:r>
      <w:pict w14:anchorId="42FECD0C">
        <v:shape id="_x0000_s1030" type="#_x0000_t75" style="position:absolute;margin-left:0;margin-top:0;width:359.5pt;height:508.5pt;z-index:-251659264;mso-wrap-edited:f;mso-position-horizontal:center;mso-position-horizontal-relative:margin;mso-position-vertical:center;mso-position-vertical-relative:margin" wrapcoords="-45 0 -45 21536 21600 21536 21600 0 -45 0">
          <v:imagedata r:id="rId1" o:title="watermark_mytilineos-no_adress-03" gain="19661f" blacklevel="22938f"/>
          <w10:wrap anchorx="margin" anchory="margin"/>
        </v:shape>
      </w:pict>
    </w:r>
    <w:r>
      <w:pict w14:anchorId="440D0E31">
        <v:shape id="WordPictureWatermark2" o:spid="_x0000_s1029" type="#_x0000_t75" style="position:absolute;margin-left:0;margin-top:0;width:595.2pt;height:841.9pt;z-index:-251661312;mso-wrap-edited:f;mso-position-horizontal:center;mso-position-horizontal-relative:margin;mso-position-vertical:center;mso-position-vertical-relative:margin" wrapcoords="-27 0 -27 21561 21600 21561 21600 0 -27 0">
          <v:imagedata r:id="rId2" o:title="watermark_mytilineos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CDF1" w14:textId="77777777" w:rsidR="00EE2BD6" w:rsidRDefault="00000000" w:rsidP="00E32051">
    <w:pPr>
      <w:pStyle w:val="Header"/>
      <w:ind w:left="-1584"/>
    </w:pPr>
    <w:r>
      <w:pict w14:anchorId="43E63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84.35pt;margin-top:-195.9pt;width:604.45pt;height:855pt;z-index:-251662336;mso-wrap-edited:f;mso-position-horizontal-relative:margin;mso-position-vertical-relative:margin" wrapcoords="-27 0 -27 21561 21600 21561 21600 0 -27 0">
          <v:imagedata r:id="rId1" o:title="watermark_mytilineos-no_adress-03"/>
          <w10:wrap anchorx="margin" anchory="margin"/>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C41F" w14:textId="42F2F36E" w:rsidR="00EE2BD6" w:rsidRDefault="003B2DC2" w:rsidP="00E32051">
    <w:pPr>
      <w:pStyle w:val="Header"/>
      <w:ind w:left="-1560"/>
    </w:pPr>
    <w:r>
      <w:rPr>
        <w:noProof/>
      </w:rPr>
      <w:drawing>
        <wp:anchor distT="0" distB="0" distL="114300" distR="114300" simplePos="0" relativeHeight="251661312" behindDoc="1" locked="0" layoutInCell="1" allowOverlap="1" wp14:anchorId="192C9192" wp14:editId="1A5B7DB9">
          <wp:simplePos x="0" y="0"/>
          <wp:positionH relativeFrom="column">
            <wp:posOffset>-811530</wp:posOffset>
          </wp:positionH>
          <wp:positionV relativeFrom="paragraph">
            <wp:posOffset>450850</wp:posOffset>
          </wp:positionV>
          <wp:extent cx="3270250" cy="893445"/>
          <wp:effectExtent l="0" t="0" r="0" b="0"/>
          <wp:wrapTight wrapText="bothSides">
            <wp:wrapPolygon edited="0">
              <wp:start x="881" y="0"/>
              <wp:lineTo x="377" y="7369"/>
              <wp:lineTo x="0" y="14738"/>
              <wp:lineTo x="0" y="21186"/>
              <wp:lineTo x="15728" y="21186"/>
              <wp:lineTo x="21516" y="17041"/>
              <wp:lineTo x="21516" y="10593"/>
              <wp:lineTo x="6795" y="7369"/>
              <wp:lineTo x="6417" y="0"/>
              <wp:lineTo x="881"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DFE"/>
    <w:multiLevelType w:val="multilevel"/>
    <w:tmpl w:val="94C49AB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90E74"/>
    <w:multiLevelType w:val="hybridMultilevel"/>
    <w:tmpl w:val="413E674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DD4D3A"/>
    <w:multiLevelType w:val="hybridMultilevel"/>
    <w:tmpl w:val="D6AAC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1103DD"/>
    <w:multiLevelType w:val="hybridMultilevel"/>
    <w:tmpl w:val="CB483E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2F284C"/>
    <w:multiLevelType w:val="hybridMultilevel"/>
    <w:tmpl w:val="358A4472"/>
    <w:lvl w:ilvl="0" w:tplc="FFFFFFFF">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5" w15:restartNumberingAfterBreak="0">
    <w:nsid w:val="0ECC6986"/>
    <w:multiLevelType w:val="hybridMultilevel"/>
    <w:tmpl w:val="F80A51B2"/>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 w15:restartNumberingAfterBreak="0">
    <w:nsid w:val="0FA26062"/>
    <w:multiLevelType w:val="hybridMultilevel"/>
    <w:tmpl w:val="A8BA8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517EF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611A2"/>
    <w:multiLevelType w:val="hybridMultilevel"/>
    <w:tmpl w:val="6DDAC684"/>
    <w:lvl w:ilvl="0" w:tplc="FFFFFFFF">
      <w:start w:val="1"/>
      <w:numFmt w:val="bullet"/>
      <w:lvlText w:val="o"/>
      <w:lvlJc w:val="left"/>
      <w:pPr>
        <w:ind w:left="1854" w:hanging="360"/>
      </w:pPr>
      <w:rPr>
        <w:rFonts w:ascii="Courier New" w:hAnsi="Courier New" w:cs="Courier New"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cs="Wingdings" w:hint="default"/>
      </w:rPr>
    </w:lvl>
    <w:lvl w:ilvl="3" w:tplc="FFFFFFFF" w:tentative="1">
      <w:start w:val="1"/>
      <w:numFmt w:val="bullet"/>
      <w:lvlText w:val=""/>
      <w:lvlJc w:val="left"/>
      <w:pPr>
        <w:ind w:left="4014" w:hanging="360"/>
      </w:pPr>
      <w:rPr>
        <w:rFonts w:ascii="Symbol" w:hAnsi="Symbol" w:cs="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cs="Wingdings" w:hint="default"/>
      </w:rPr>
    </w:lvl>
    <w:lvl w:ilvl="6" w:tplc="FFFFFFFF" w:tentative="1">
      <w:start w:val="1"/>
      <w:numFmt w:val="bullet"/>
      <w:lvlText w:val=""/>
      <w:lvlJc w:val="left"/>
      <w:pPr>
        <w:ind w:left="6174" w:hanging="360"/>
      </w:pPr>
      <w:rPr>
        <w:rFonts w:ascii="Symbol" w:hAnsi="Symbol" w:cs="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cs="Wingdings" w:hint="default"/>
      </w:rPr>
    </w:lvl>
  </w:abstractNum>
  <w:abstractNum w:abstractNumId="9" w15:restartNumberingAfterBreak="0">
    <w:nsid w:val="198E2556"/>
    <w:multiLevelType w:val="hybridMultilevel"/>
    <w:tmpl w:val="349E01AC"/>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1AD47B14"/>
    <w:multiLevelType w:val="hybridMultilevel"/>
    <w:tmpl w:val="E61A2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7873A0"/>
    <w:multiLevelType w:val="hybridMultilevel"/>
    <w:tmpl w:val="D74C17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CE485F"/>
    <w:multiLevelType w:val="hybridMultilevel"/>
    <w:tmpl w:val="75247E82"/>
    <w:lvl w:ilvl="0" w:tplc="FFFFFFFF">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15:restartNumberingAfterBreak="0">
    <w:nsid w:val="21DB7F5E"/>
    <w:multiLevelType w:val="hybridMultilevel"/>
    <w:tmpl w:val="2CAE85FE"/>
    <w:lvl w:ilvl="0" w:tplc="FFFFFFFF">
      <w:start w:val="1"/>
      <w:numFmt w:val="bullet"/>
      <w:lvlText w:val=""/>
      <w:lvlJc w:val="left"/>
      <w:pPr>
        <w:ind w:left="1780" w:hanging="360"/>
      </w:pPr>
      <w:rPr>
        <w:rFonts w:ascii="Symbol" w:hAnsi="Symbol" w:hint="default"/>
      </w:rPr>
    </w:lvl>
    <w:lvl w:ilvl="1" w:tplc="FFFFFFFF" w:tentative="1">
      <w:start w:val="1"/>
      <w:numFmt w:val="bullet"/>
      <w:lvlText w:val="o"/>
      <w:lvlJc w:val="left"/>
      <w:pPr>
        <w:ind w:left="2500" w:hanging="360"/>
      </w:pPr>
      <w:rPr>
        <w:rFonts w:ascii="Courier New" w:hAnsi="Courier New" w:cs="Courier New" w:hint="default"/>
      </w:rPr>
    </w:lvl>
    <w:lvl w:ilvl="2" w:tplc="FFFFFFFF" w:tentative="1">
      <w:start w:val="1"/>
      <w:numFmt w:val="bullet"/>
      <w:lvlText w:val=""/>
      <w:lvlJc w:val="left"/>
      <w:pPr>
        <w:ind w:left="3220" w:hanging="360"/>
      </w:pPr>
      <w:rPr>
        <w:rFonts w:ascii="Wingdings" w:hAnsi="Wingdings" w:hint="default"/>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14" w15:restartNumberingAfterBreak="0">
    <w:nsid w:val="2EF4725B"/>
    <w:multiLevelType w:val="hybridMultilevel"/>
    <w:tmpl w:val="CB4E2B8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35E014B6"/>
    <w:multiLevelType w:val="hybridMultilevel"/>
    <w:tmpl w:val="6888B3CA"/>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3A3F35E7"/>
    <w:multiLevelType w:val="hybridMultilevel"/>
    <w:tmpl w:val="8AE01906"/>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44B64749"/>
    <w:multiLevelType w:val="hybridMultilevel"/>
    <w:tmpl w:val="FC285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6C39FD"/>
    <w:multiLevelType w:val="hybridMultilevel"/>
    <w:tmpl w:val="A5CE7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E0794E"/>
    <w:multiLevelType w:val="hybridMultilevel"/>
    <w:tmpl w:val="FBC0C2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4760D2"/>
    <w:multiLevelType w:val="hybridMultilevel"/>
    <w:tmpl w:val="28103A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246DF8"/>
    <w:multiLevelType w:val="multilevel"/>
    <w:tmpl w:val="1088B814"/>
    <w:lvl w:ilvl="0">
      <w:start w:val="1"/>
      <w:numFmt w:val="bullet"/>
      <w:lvlText w:val="o"/>
      <w:lvlJc w:val="left"/>
      <w:pPr>
        <w:ind w:left="720" w:hanging="360"/>
      </w:pPr>
      <w:rPr>
        <w:rFonts w:ascii="Courier New" w:hAnsi="Courier New" w:cs="Courier New" w:hint="default"/>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514349A8"/>
    <w:multiLevelType w:val="multilevel"/>
    <w:tmpl w:val="F15AB46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5950D80"/>
    <w:multiLevelType w:val="hybridMultilevel"/>
    <w:tmpl w:val="36A0F0B0"/>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24" w15:restartNumberingAfterBreak="0">
    <w:nsid w:val="59DF0504"/>
    <w:multiLevelType w:val="multilevel"/>
    <w:tmpl w:val="165E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137D1C"/>
    <w:multiLevelType w:val="hybridMultilevel"/>
    <w:tmpl w:val="CA62C4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6D5D4A"/>
    <w:multiLevelType w:val="hybridMultilevel"/>
    <w:tmpl w:val="15EC3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89366C"/>
    <w:multiLevelType w:val="hybridMultilevel"/>
    <w:tmpl w:val="17687570"/>
    <w:lvl w:ilvl="0" w:tplc="FFFFFFFF">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8" w15:restartNumberingAfterBreak="0">
    <w:nsid w:val="67957DEE"/>
    <w:multiLevelType w:val="hybridMultilevel"/>
    <w:tmpl w:val="358EFD66"/>
    <w:lvl w:ilvl="0" w:tplc="24CC1D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A619C1"/>
    <w:multiLevelType w:val="hybridMultilevel"/>
    <w:tmpl w:val="D70A1196"/>
    <w:lvl w:ilvl="0" w:tplc="FFFFFFFF">
      <w:start w:val="1"/>
      <w:numFmt w:val="bullet"/>
      <w:lvlText w:val=""/>
      <w:lvlJc w:val="left"/>
      <w:pPr>
        <w:ind w:left="1146" w:hanging="360"/>
      </w:pPr>
      <w:rPr>
        <w:rFonts w:ascii="Symbol" w:hAnsi="Symbol" w:cs="Symbol" w:hint="default"/>
      </w:rPr>
    </w:lvl>
    <w:lvl w:ilvl="1" w:tplc="FFFFFFFF">
      <w:numFmt w:val="bullet"/>
      <w:lvlText w:val="•"/>
      <w:lvlJc w:val="left"/>
      <w:pPr>
        <w:ind w:left="1866" w:hanging="360"/>
      </w:pPr>
      <w:rPr>
        <w:rFonts w:ascii="Calibri" w:eastAsia="Calibri" w:hAnsi="Calibri" w:cs="Calibri" w:hint="default"/>
      </w:rPr>
    </w:lvl>
    <w:lvl w:ilvl="2" w:tplc="FFFFFFFF" w:tentative="1">
      <w:start w:val="1"/>
      <w:numFmt w:val="bullet"/>
      <w:lvlText w:val=""/>
      <w:lvlJc w:val="left"/>
      <w:pPr>
        <w:ind w:left="2586" w:hanging="360"/>
      </w:pPr>
      <w:rPr>
        <w:rFonts w:ascii="Wingdings" w:hAnsi="Wingdings" w:cs="Wingdings" w:hint="default"/>
      </w:rPr>
    </w:lvl>
    <w:lvl w:ilvl="3" w:tplc="FFFFFFFF" w:tentative="1">
      <w:start w:val="1"/>
      <w:numFmt w:val="bullet"/>
      <w:lvlText w:val=""/>
      <w:lvlJc w:val="left"/>
      <w:pPr>
        <w:ind w:left="3306" w:hanging="360"/>
      </w:pPr>
      <w:rPr>
        <w:rFonts w:ascii="Symbol" w:hAnsi="Symbol" w:cs="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cs="Wingdings" w:hint="default"/>
      </w:rPr>
    </w:lvl>
    <w:lvl w:ilvl="6" w:tplc="FFFFFFFF" w:tentative="1">
      <w:start w:val="1"/>
      <w:numFmt w:val="bullet"/>
      <w:lvlText w:val=""/>
      <w:lvlJc w:val="left"/>
      <w:pPr>
        <w:ind w:left="5466" w:hanging="360"/>
      </w:pPr>
      <w:rPr>
        <w:rFonts w:ascii="Symbol" w:hAnsi="Symbol" w:cs="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cs="Wingdings" w:hint="default"/>
      </w:rPr>
    </w:lvl>
  </w:abstractNum>
  <w:abstractNum w:abstractNumId="30" w15:restartNumberingAfterBreak="0">
    <w:nsid w:val="71AB7C72"/>
    <w:multiLevelType w:val="hybridMultilevel"/>
    <w:tmpl w:val="D1FA1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9A73DD"/>
    <w:multiLevelType w:val="hybridMultilevel"/>
    <w:tmpl w:val="DBDE554A"/>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7C73A1"/>
    <w:multiLevelType w:val="hybridMultilevel"/>
    <w:tmpl w:val="65D870A8"/>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7EEF66D1"/>
    <w:multiLevelType w:val="hybridMultilevel"/>
    <w:tmpl w:val="43B85F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96417113">
    <w:abstractNumId w:val="11"/>
  </w:num>
  <w:num w:numId="2" w16cid:durableId="2021277719">
    <w:abstractNumId w:val="9"/>
  </w:num>
  <w:num w:numId="3" w16cid:durableId="44915237">
    <w:abstractNumId w:val="32"/>
  </w:num>
  <w:num w:numId="4" w16cid:durableId="60442556">
    <w:abstractNumId w:val="20"/>
  </w:num>
  <w:num w:numId="5" w16cid:durableId="1138036737">
    <w:abstractNumId w:val="12"/>
  </w:num>
  <w:num w:numId="6" w16cid:durableId="970286328">
    <w:abstractNumId w:val="22"/>
  </w:num>
  <w:num w:numId="7" w16cid:durableId="1223323657">
    <w:abstractNumId w:val="21"/>
  </w:num>
  <w:num w:numId="8" w16cid:durableId="1434591327">
    <w:abstractNumId w:val="5"/>
  </w:num>
  <w:num w:numId="9" w16cid:durableId="441458767">
    <w:abstractNumId w:val="7"/>
  </w:num>
  <w:num w:numId="10" w16cid:durableId="802890302">
    <w:abstractNumId w:val="16"/>
  </w:num>
  <w:num w:numId="11" w16cid:durableId="1828324200">
    <w:abstractNumId w:val="0"/>
  </w:num>
  <w:num w:numId="12" w16cid:durableId="1260289374">
    <w:abstractNumId w:val="19"/>
  </w:num>
  <w:num w:numId="13" w16cid:durableId="1187452403">
    <w:abstractNumId w:val="3"/>
  </w:num>
  <w:num w:numId="14" w16cid:durableId="911964718">
    <w:abstractNumId w:val="1"/>
  </w:num>
  <w:num w:numId="15" w16cid:durableId="2096396592">
    <w:abstractNumId w:val="18"/>
  </w:num>
  <w:num w:numId="16" w16cid:durableId="52238802">
    <w:abstractNumId w:val="27"/>
  </w:num>
  <w:num w:numId="17" w16cid:durableId="809598311">
    <w:abstractNumId w:val="13"/>
  </w:num>
  <w:num w:numId="18" w16cid:durableId="811947857">
    <w:abstractNumId w:val="29"/>
  </w:num>
  <w:num w:numId="19" w16cid:durableId="250553834">
    <w:abstractNumId w:val="8"/>
  </w:num>
  <w:num w:numId="20" w16cid:durableId="1047685478">
    <w:abstractNumId w:val="26"/>
  </w:num>
  <w:num w:numId="21" w16cid:durableId="869873572">
    <w:abstractNumId w:val="15"/>
  </w:num>
  <w:num w:numId="22" w16cid:durableId="1112282311">
    <w:abstractNumId w:val="10"/>
  </w:num>
  <w:num w:numId="23" w16cid:durableId="1511488370">
    <w:abstractNumId w:val="4"/>
  </w:num>
  <w:num w:numId="24" w16cid:durableId="213197189">
    <w:abstractNumId w:val="14"/>
  </w:num>
  <w:num w:numId="25" w16cid:durableId="446655534">
    <w:abstractNumId w:val="24"/>
  </w:num>
  <w:num w:numId="26" w16cid:durableId="1929728271">
    <w:abstractNumId w:val="23"/>
  </w:num>
  <w:num w:numId="27" w16cid:durableId="1801150528">
    <w:abstractNumId w:val="17"/>
  </w:num>
  <w:num w:numId="28" w16cid:durableId="1388839264">
    <w:abstractNumId w:val="31"/>
  </w:num>
  <w:num w:numId="29" w16cid:durableId="1075787591">
    <w:abstractNumId w:val="25"/>
  </w:num>
  <w:num w:numId="30" w16cid:durableId="825584110">
    <w:abstractNumId w:val="28"/>
  </w:num>
  <w:num w:numId="31" w16cid:durableId="1901211777">
    <w:abstractNumId w:val="6"/>
  </w:num>
  <w:num w:numId="32" w16cid:durableId="544945415">
    <w:abstractNumId w:val="33"/>
  </w:num>
  <w:num w:numId="33" w16cid:durableId="833229814">
    <w:abstractNumId w:val="30"/>
  </w:num>
  <w:num w:numId="34" w16cid:durableId="92426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A"/>
    <w:rsid w:val="000067CE"/>
    <w:rsid w:val="00010B93"/>
    <w:rsid w:val="0001229B"/>
    <w:rsid w:val="00017F0D"/>
    <w:rsid w:val="000225AE"/>
    <w:rsid w:val="00024418"/>
    <w:rsid w:val="0002462C"/>
    <w:rsid w:val="00035180"/>
    <w:rsid w:val="000360CD"/>
    <w:rsid w:val="00036BFA"/>
    <w:rsid w:val="000379A6"/>
    <w:rsid w:val="00037EA5"/>
    <w:rsid w:val="00055CC9"/>
    <w:rsid w:val="00055F81"/>
    <w:rsid w:val="00057FE8"/>
    <w:rsid w:val="00060430"/>
    <w:rsid w:val="000611E2"/>
    <w:rsid w:val="00063E27"/>
    <w:rsid w:val="00064726"/>
    <w:rsid w:val="000648B7"/>
    <w:rsid w:val="000735FC"/>
    <w:rsid w:val="0007404D"/>
    <w:rsid w:val="000740DF"/>
    <w:rsid w:val="00075124"/>
    <w:rsid w:val="00075C3C"/>
    <w:rsid w:val="00076860"/>
    <w:rsid w:val="00076D38"/>
    <w:rsid w:val="0007789B"/>
    <w:rsid w:val="00080587"/>
    <w:rsid w:val="000823BA"/>
    <w:rsid w:val="00083EB5"/>
    <w:rsid w:val="0009107F"/>
    <w:rsid w:val="000A1DC6"/>
    <w:rsid w:val="000A4D93"/>
    <w:rsid w:val="000A6B5D"/>
    <w:rsid w:val="000B4BA9"/>
    <w:rsid w:val="000B6F0F"/>
    <w:rsid w:val="000C157D"/>
    <w:rsid w:val="000D091F"/>
    <w:rsid w:val="000D2374"/>
    <w:rsid w:val="000D45E4"/>
    <w:rsid w:val="000D570D"/>
    <w:rsid w:val="000E341A"/>
    <w:rsid w:val="000E3C5C"/>
    <w:rsid w:val="000E454A"/>
    <w:rsid w:val="000E6406"/>
    <w:rsid w:val="000F19A0"/>
    <w:rsid w:val="000F2147"/>
    <w:rsid w:val="000F4158"/>
    <w:rsid w:val="000F7354"/>
    <w:rsid w:val="001009BA"/>
    <w:rsid w:val="00102DC6"/>
    <w:rsid w:val="00103863"/>
    <w:rsid w:val="00106CAB"/>
    <w:rsid w:val="00107294"/>
    <w:rsid w:val="0011312D"/>
    <w:rsid w:val="001135D5"/>
    <w:rsid w:val="00113D74"/>
    <w:rsid w:val="0011536E"/>
    <w:rsid w:val="0011753F"/>
    <w:rsid w:val="00122ED1"/>
    <w:rsid w:val="001247EE"/>
    <w:rsid w:val="0012561B"/>
    <w:rsid w:val="00125678"/>
    <w:rsid w:val="00125ED5"/>
    <w:rsid w:val="00127B6A"/>
    <w:rsid w:val="001304BB"/>
    <w:rsid w:val="001324D1"/>
    <w:rsid w:val="00132917"/>
    <w:rsid w:val="00132C38"/>
    <w:rsid w:val="00134958"/>
    <w:rsid w:val="00134FA3"/>
    <w:rsid w:val="00144AA4"/>
    <w:rsid w:val="00146F02"/>
    <w:rsid w:val="001472D1"/>
    <w:rsid w:val="00147CA0"/>
    <w:rsid w:val="00150E5F"/>
    <w:rsid w:val="00151290"/>
    <w:rsid w:val="00163F29"/>
    <w:rsid w:val="00165429"/>
    <w:rsid w:val="00165658"/>
    <w:rsid w:val="00167266"/>
    <w:rsid w:val="001731BF"/>
    <w:rsid w:val="00175261"/>
    <w:rsid w:val="00175839"/>
    <w:rsid w:val="00175F89"/>
    <w:rsid w:val="00176B4D"/>
    <w:rsid w:val="00177DD4"/>
    <w:rsid w:val="001824E5"/>
    <w:rsid w:val="00183DFA"/>
    <w:rsid w:val="0018781D"/>
    <w:rsid w:val="001878B5"/>
    <w:rsid w:val="00190C9E"/>
    <w:rsid w:val="0019261A"/>
    <w:rsid w:val="00196120"/>
    <w:rsid w:val="0019612E"/>
    <w:rsid w:val="001A1749"/>
    <w:rsid w:val="001B0714"/>
    <w:rsid w:val="001B4E0B"/>
    <w:rsid w:val="001B557A"/>
    <w:rsid w:val="001B7153"/>
    <w:rsid w:val="001C0234"/>
    <w:rsid w:val="001C1EBF"/>
    <w:rsid w:val="001C2616"/>
    <w:rsid w:val="001C523C"/>
    <w:rsid w:val="001C635C"/>
    <w:rsid w:val="001D064F"/>
    <w:rsid w:val="001D2405"/>
    <w:rsid w:val="001D3825"/>
    <w:rsid w:val="001D599F"/>
    <w:rsid w:val="001D7F5D"/>
    <w:rsid w:val="001E01A9"/>
    <w:rsid w:val="001E0293"/>
    <w:rsid w:val="001E4A51"/>
    <w:rsid w:val="001E56C1"/>
    <w:rsid w:val="001E6519"/>
    <w:rsid w:val="001E6D94"/>
    <w:rsid w:val="001F1B53"/>
    <w:rsid w:val="00200556"/>
    <w:rsid w:val="00200EAE"/>
    <w:rsid w:val="002016B2"/>
    <w:rsid w:val="00201F91"/>
    <w:rsid w:val="0020592A"/>
    <w:rsid w:val="00205FA5"/>
    <w:rsid w:val="0020620C"/>
    <w:rsid w:val="0021180F"/>
    <w:rsid w:val="002118F6"/>
    <w:rsid w:val="00212EE7"/>
    <w:rsid w:val="00215A76"/>
    <w:rsid w:val="00216354"/>
    <w:rsid w:val="002171BA"/>
    <w:rsid w:val="00217ADA"/>
    <w:rsid w:val="00217B2C"/>
    <w:rsid w:val="00224591"/>
    <w:rsid w:val="00230687"/>
    <w:rsid w:val="002317F2"/>
    <w:rsid w:val="00233939"/>
    <w:rsid w:val="002402E2"/>
    <w:rsid w:val="00240571"/>
    <w:rsid w:val="00240DED"/>
    <w:rsid w:val="00241461"/>
    <w:rsid w:val="002460DE"/>
    <w:rsid w:val="00263888"/>
    <w:rsid w:val="002640DD"/>
    <w:rsid w:val="002641F3"/>
    <w:rsid w:val="002663C5"/>
    <w:rsid w:val="00266ECF"/>
    <w:rsid w:val="002700A6"/>
    <w:rsid w:val="00270C15"/>
    <w:rsid w:val="00271862"/>
    <w:rsid w:val="00271C54"/>
    <w:rsid w:val="00272102"/>
    <w:rsid w:val="00273068"/>
    <w:rsid w:val="0027354D"/>
    <w:rsid w:val="0028083E"/>
    <w:rsid w:val="00281936"/>
    <w:rsid w:val="002850B7"/>
    <w:rsid w:val="00285579"/>
    <w:rsid w:val="00290766"/>
    <w:rsid w:val="00297471"/>
    <w:rsid w:val="002A0506"/>
    <w:rsid w:val="002A3420"/>
    <w:rsid w:val="002A5A05"/>
    <w:rsid w:val="002A7DCC"/>
    <w:rsid w:val="002B04C7"/>
    <w:rsid w:val="002B0720"/>
    <w:rsid w:val="002B4433"/>
    <w:rsid w:val="002B60BE"/>
    <w:rsid w:val="002B6424"/>
    <w:rsid w:val="002B756D"/>
    <w:rsid w:val="002C1AC1"/>
    <w:rsid w:val="002C257F"/>
    <w:rsid w:val="002C6E87"/>
    <w:rsid w:val="002D01F8"/>
    <w:rsid w:val="002D18F1"/>
    <w:rsid w:val="002D2C8C"/>
    <w:rsid w:val="002E0A66"/>
    <w:rsid w:val="002E5D62"/>
    <w:rsid w:val="002F1ADA"/>
    <w:rsid w:val="002F461C"/>
    <w:rsid w:val="002F492E"/>
    <w:rsid w:val="002F66C9"/>
    <w:rsid w:val="0030038E"/>
    <w:rsid w:val="00305742"/>
    <w:rsid w:val="00307A5F"/>
    <w:rsid w:val="00307EA3"/>
    <w:rsid w:val="00310EF0"/>
    <w:rsid w:val="0031655E"/>
    <w:rsid w:val="003246D9"/>
    <w:rsid w:val="00326D3C"/>
    <w:rsid w:val="003276A4"/>
    <w:rsid w:val="0032772E"/>
    <w:rsid w:val="003370FD"/>
    <w:rsid w:val="00340698"/>
    <w:rsid w:val="0034164D"/>
    <w:rsid w:val="00341CC8"/>
    <w:rsid w:val="003438F4"/>
    <w:rsid w:val="003441A4"/>
    <w:rsid w:val="003443E4"/>
    <w:rsid w:val="00345EAE"/>
    <w:rsid w:val="003467FF"/>
    <w:rsid w:val="003478A5"/>
    <w:rsid w:val="003500D1"/>
    <w:rsid w:val="003506E4"/>
    <w:rsid w:val="00352177"/>
    <w:rsid w:val="003548D9"/>
    <w:rsid w:val="003626E8"/>
    <w:rsid w:val="00365109"/>
    <w:rsid w:val="00377B80"/>
    <w:rsid w:val="00380FE3"/>
    <w:rsid w:val="0038329B"/>
    <w:rsid w:val="00384515"/>
    <w:rsid w:val="003860A1"/>
    <w:rsid w:val="0038732A"/>
    <w:rsid w:val="00391110"/>
    <w:rsid w:val="00393CF0"/>
    <w:rsid w:val="0039621E"/>
    <w:rsid w:val="00397B9F"/>
    <w:rsid w:val="003A320D"/>
    <w:rsid w:val="003A6831"/>
    <w:rsid w:val="003B2CC8"/>
    <w:rsid w:val="003B2DC2"/>
    <w:rsid w:val="003B41A9"/>
    <w:rsid w:val="003C4225"/>
    <w:rsid w:val="003C4A54"/>
    <w:rsid w:val="003C6499"/>
    <w:rsid w:val="003C77A6"/>
    <w:rsid w:val="003D3DEB"/>
    <w:rsid w:val="003D4A8D"/>
    <w:rsid w:val="003D6B9B"/>
    <w:rsid w:val="003D7526"/>
    <w:rsid w:val="003E161A"/>
    <w:rsid w:val="003E4ACC"/>
    <w:rsid w:val="003E56FA"/>
    <w:rsid w:val="003E62D6"/>
    <w:rsid w:val="003F4041"/>
    <w:rsid w:val="003F55BF"/>
    <w:rsid w:val="00401194"/>
    <w:rsid w:val="00405DA9"/>
    <w:rsid w:val="00410877"/>
    <w:rsid w:val="00416E02"/>
    <w:rsid w:val="004176FF"/>
    <w:rsid w:val="00421655"/>
    <w:rsid w:val="00422A32"/>
    <w:rsid w:val="00422B14"/>
    <w:rsid w:val="004235EC"/>
    <w:rsid w:val="00424699"/>
    <w:rsid w:val="00424CCE"/>
    <w:rsid w:val="00425DAF"/>
    <w:rsid w:val="004267C4"/>
    <w:rsid w:val="00427E75"/>
    <w:rsid w:val="00430CBA"/>
    <w:rsid w:val="00434E2D"/>
    <w:rsid w:val="0043634D"/>
    <w:rsid w:val="0043730E"/>
    <w:rsid w:val="00441EE7"/>
    <w:rsid w:val="00443401"/>
    <w:rsid w:val="00444E28"/>
    <w:rsid w:val="004521C4"/>
    <w:rsid w:val="00452326"/>
    <w:rsid w:val="00452EAC"/>
    <w:rsid w:val="00455871"/>
    <w:rsid w:val="00456380"/>
    <w:rsid w:val="00460402"/>
    <w:rsid w:val="004609EE"/>
    <w:rsid w:val="004633DC"/>
    <w:rsid w:val="00463746"/>
    <w:rsid w:val="00463F02"/>
    <w:rsid w:val="004645C8"/>
    <w:rsid w:val="00465303"/>
    <w:rsid w:val="00467479"/>
    <w:rsid w:val="00467E2E"/>
    <w:rsid w:val="004741E8"/>
    <w:rsid w:val="004811D2"/>
    <w:rsid w:val="0048226A"/>
    <w:rsid w:val="00483FF0"/>
    <w:rsid w:val="00484B41"/>
    <w:rsid w:val="00485892"/>
    <w:rsid w:val="00490EC1"/>
    <w:rsid w:val="00491908"/>
    <w:rsid w:val="00495F4D"/>
    <w:rsid w:val="00497AE9"/>
    <w:rsid w:val="004A71D0"/>
    <w:rsid w:val="004A7E6B"/>
    <w:rsid w:val="004B555C"/>
    <w:rsid w:val="004B7F55"/>
    <w:rsid w:val="004C076B"/>
    <w:rsid w:val="004C0B3A"/>
    <w:rsid w:val="004C4FBD"/>
    <w:rsid w:val="004C5351"/>
    <w:rsid w:val="004D3B48"/>
    <w:rsid w:val="004D46F6"/>
    <w:rsid w:val="004D7892"/>
    <w:rsid w:val="004E12F5"/>
    <w:rsid w:val="004E5A9A"/>
    <w:rsid w:val="004F333B"/>
    <w:rsid w:val="004F34C1"/>
    <w:rsid w:val="004F4292"/>
    <w:rsid w:val="004F585A"/>
    <w:rsid w:val="004F59ED"/>
    <w:rsid w:val="005003C5"/>
    <w:rsid w:val="005056D7"/>
    <w:rsid w:val="0051013A"/>
    <w:rsid w:val="005113DF"/>
    <w:rsid w:val="00511930"/>
    <w:rsid w:val="00511974"/>
    <w:rsid w:val="005161D0"/>
    <w:rsid w:val="005218C2"/>
    <w:rsid w:val="00522A76"/>
    <w:rsid w:val="00524039"/>
    <w:rsid w:val="005252D8"/>
    <w:rsid w:val="005268EC"/>
    <w:rsid w:val="00526FB4"/>
    <w:rsid w:val="0053634E"/>
    <w:rsid w:val="00537C4F"/>
    <w:rsid w:val="005417F2"/>
    <w:rsid w:val="0054188D"/>
    <w:rsid w:val="005427F4"/>
    <w:rsid w:val="00544557"/>
    <w:rsid w:val="0055477D"/>
    <w:rsid w:val="00554D04"/>
    <w:rsid w:val="00555649"/>
    <w:rsid w:val="0055744B"/>
    <w:rsid w:val="00562DBC"/>
    <w:rsid w:val="00571DA9"/>
    <w:rsid w:val="00575632"/>
    <w:rsid w:val="005763C8"/>
    <w:rsid w:val="00577829"/>
    <w:rsid w:val="00580E95"/>
    <w:rsid w:val="005859B5"/>
    <w:rsid w:val="00585B7F"/>
    <w:rsid w:val="00590350"/>
    <w:rsid w:val="005945E9"/>
    <w:rsid w:val="00594F4D"/>
    <w:rsid w:val="00596127"/>
    <w:rsid w:val="00596765"/>
    <w:rsid w:val="0059696E"/>
    <w:rsid w:val="005B377D"/>
    <w:rsid w:val="005B446F"/>
    <w:rsid w:val="005B5491"/>
    <w:rsid w:val="005B6FE6"/>
    <w:rsid w:val="005B7831"/>
    <w:rsid w:val="005C080A"/>
    <w:rsid w:val="005C1284"/>
    <w:rsid w:val="005C2697"/>
    <w:rsid w:val="005C4EC6"/>
    <w:rsid w:val="005C6E29"/>
    <w:rsid w:val="005C70A1"/>
    <w:rsid w:val="005D33DC"/>
    <w:rsid w:val="005D4B0C"/>
    <w:rsid w:val="005D7B50"/>
    <w:rsid w:val="005D7EE7"/>
    <w:rsid w:val="005E6CDB"/>
    <w:rsid w:val="005F0F65"/>
    <w:rsid w:val="005F4CED"/>
    <w:rsid w:val="00607966"/>
    <w:rsid w:val="00607E1B"/>
    <w:rsid w:val="006117D6"/>
    <w:rsid w:val="00611911"/>
    <w:rsid w:val="006131CE"/>
    <w:rsid w:val="0061329D"/>
    <w:rsid w:val="006156D2"/>
    <w:rsid w:val="00616116"/>
    <w:rsid w:val="0061615B"/>
    <w:rsid w:val="00617983"/>
    <w:rsid w:val="006224B7"/>
    <w:rsid w:val="00633A2F"/>
    <w:rsid w:val="00633EB5"/>
    <w:rsid w:val="006405CB"/>
    <w:rsid w:val="006422D9"/>
    <w:rsid w:val="00642BAA"/>
    <w:rsid w:val="0064313D"/>
    <w:rsid w:val="0064779B"/>
    <w:rsid w:val="006504EF"/>
    <w:rsid w:val="006559AC"/>
    <w:rsid w:val="00661C18"/>
    <w:rsid w:val="00663282"/>
    <w:rsid w:val="0066590D"/>
    <w:rsid w:val="00665BF5"/>
    <w:rsid w:val="006666D6"/>
    <w:rsid w:val="00670050"/>
    <w:rsid w:val="00673565"/>
    <w:rsid w:val="006773DB"/>
    <w:rsid w:val="0068211A"/>
    <w:rsid w:val="00692350"/>
    <w:rsid w:val="0069325B"/>
    <w:rsid w:val="00695A92"/>
    <w:rsid w:val="00696FAF"/>
    <w:rsid w:val="00697E71"/>
    <w:rsid w:val="006A7412"/>
    <w:rsid w:val="006B148F"/>
    <w:rsid w:val="006B5200"/>
    <w:rsid w:val="006C46D4"/>
    <w:rsid w:val="006C4DCD"/>
    <w:rsid w:val="006D1F31"/>
    <w:rsid w:val="006D3EFD"/>
    <w:rsid w:val="006E0577"/>
    <w:rsid w:val="006E0D96"/>
    <w:rsid w:val="006E41EB"/>
    <w:rsid w:val="006E6D09"/>
    <w:rsid w:val="006E70E9"/>
    <w:rsid w:val="006F0484"/>
    <w:rsid w:val="006F3DB8"/>
    <w:rsid w:val="006F76B2"/>
    <w:rsid w:val="00701BF1"/>
    <w:rsid w:val="007049B5"/>
    <w:rsid w:val="00706338"/>
    <w:rsid w:val="00711ED9"/>
    <w:rsid w:val="007130F6"/>
    <w:rsid w:val="00715132"/>
    <w:rsid w:val="007158B8"/>
    <w:rsid w:val="00720482"/>
    <w:rsid w:val="00725B3D"/>
    <w:rsid w:val="00727CD3"/>
    <w:rsid w:val="00730587"/>
    <w:rsid w:val="00730C04"/>
    <w:rsid w:val="00731A37"/>
    <w:rsid w:val="00732085"/>
    <w:rsid w:val="00735241"/>
    <w:rsid w:val="00736192"/>
    <w:rsid w:val="007378C8"/>
    <w:rsid w:val="00743FCD"/>
    <w:rsid w:val="00752641"/>
    <w:rsid w:val="007539F9"/>
    <w:rsid w:val="00753E6A"/>
    <w:rsid w:val="007567A5"/>
    <w:rsid w:val="0076015E"/>
    <w:rsid w:val="0076205C"/>
    <w:rsid w:val="0077229E"/>
    <w:rsid w:val="0077315A"/>
    <w:rsid w:val="007743EB"/>
    <w:rsid w:val="0077643C"/>
    <w:rsid w:val="0078079F"/>
    <w:rsid w:val="00782937"/>
    <w:rsid w:val="00783A5D"/>
    <w:rsid w:val="007859AB"/>
    <w:rsid w:val="00786C04"/>
    <w:rsid w:val="00786EF9"/>
    <w:rsid w:val="0079309B"/>
    <w:rsid w:val="00794F87"/>
    <w:rsid w:val="00795709"/>
    <w:rsid w:val="007A0507"/>
    <w:rsid w:val="007A26A6"/>
    <w:rsid w:val="007A3731"/>
    <w:rsid w:val="007A394E"/>
    <w:rsid w:val="007A43B0"/>
    <w:rsid w:val="007B3EC9"/>
    <w:rsid w:val="007B5200"/>
    <w:rsid w:val="007B6465"/>
    <w:rsid w:val="007B7B90"/>
    <w:rsid w:val="007C0886"/>
    <w:rsid w:val="007C2D6E"/>
    <w:rsid w:val="007C4F6F"/>
    <w:rsid w:val="007C60D5"/>
    <w:rsid w:val="007E30C0"/>
    <w:rsid w:val="007F4B57"/>
    <w:rsid w:val="007F4E12"/>
    <w:rsid w:val="007F5826"/>
    <w:rsid w:val="00800D11"/>
    <w:rsid w:val="00802B6C"/>
    <w:rsid w:val="00804688"/>
    <w:rsid w:val="008069BF"/>
    <w:rsid w:val="00806EEC"/>
    <w:rsid w:val="00807D15"/>
    <w:rsid w:val="008118B9"/>
    <w:rsid w:val="00813DD7"/>
    <w:rsid w:val="008140C5"/>
    <w:rsid w:val="0081444D"/>
    <w:rsid w:val="0082055E"/>
    <w:rsid w:val="0082334D"/>
    <w:rsid w:val="00823E2C"/>
    <w:rsid w:val="00823E96"/>
    <w:rsid w:val="00830C85"/>
    <w:rsid w:val="0083576C"/>
    <w:rsid w:val="008401AB"/>
    <w:rsid w:val="008407E9"/>
    <w:rsid w:val="00846161"/>
    <w:rsid w:val="00851201"/>
    <w:rsid w:val="00851933"/>
    <w:rsid w:val="00851985"/>
    <w:rsid w:val="00852C4B"/>
    <w:rsid w:val="0085300E"/>
    <w:rsid w:val="00855682"/>
    <w:rsid w:val="008578F7"/>
    <w:rsid w:val="00860192"/>
    <w:rsid w:val="008601F5"/>
    <w:rsid w:val="00864A6E"/>
    <w:rsid w:val="0086591A"/>
    <w:rsid w:val="00865A88"/>
    <w:rsid w:val="00866A10"/>
    <w:rsid w:val="008715B1"/>
    <w:rsid w:val="008728C0"/>
    <w:rsid w:val="00883E46"/>
    <w:rsid w:val="008860E8"/>
    <w:rsid w:val="00886B71"/>
    <w:rsid w:val="0089301A"/>
    <w:rsid w:val="00893E8C"/>
    <w:rsid w:val="0089768B"/>
    <w:rsid w:val="008A0A0D"/>
    <w:rsid w:val="008A2CBA"/>
    <w:rsid w:val="008A3708"/>
    <w:rsid w:val="008B107F"/>
    <w:rsid w:val="008B241C"/>
    <w:rsid w:val="008B43AE"/>
    <w:rsid w:val="008C1928"/>
    <w:rsid w:val="008C3B0F"/>
    <w:rsid w:val="008D0107"/>
    <w:rsid w:val="008D1C8A"/>
    <w:rsid w:val="008D5A9F"/>
    <w:rsid w:val="008E0E31"/>
    <w:rsid w:val="008E169B"/>
    <w:rsid w:val="008E1A8C"/>
    <w:rsid w:val="008E3A6A"/>
    <w:rsid w:val="008E55D6"/>
    <w:rsid w:val="008E7195"/>
    <w:rsid w:val="008E78CE"/>
    <w:rsid w:val="008F0F45"/>
    <w:rsid w:val="008F107B"/>
    <w:rsid w:val="008F21F0"/>
    <w:rsid w:val="0090168C"/>
    <w:rsid w:val="0090426D"/>
    <w:rsid w:val="00912D36"/>
    <w:rsid w:val="009153E4"/>
    <w:rsid w:val="00916DA7"/>
    <w:rsid w:val="00917083"/>
    <w:rsid w:val="00920491"/>
    <w:rsid w:val="009244EF"/>
    <w:rsid w:val="00927851"/>
    <w:rsid w:val="00932A60"/>
    <w:rsid w:val="00933F17"/>
    <w:rsid w:val="009363C6"/>
    <w:rsid w:val="00941B06"/>
    <w:rsid w:val="00944570"/>
    <w:rsid w:val="00945875"/>
    <w:rsid w:val="00950BE1"/>
    <w:rsid w:val="00952516"/>
    <w:rsid w:val="00952521"/>
    <w:rsid w:val="00952728"/>
    <w:rsid w:val="00952FC3"/>
    <w:rsid w:val="00954A24"/>
    <w:rsid w:val="00954C64"/>
    <w:rsid w:val="009556B7"/>
    <w:rsid w:val="009563A1"/>
    <w:rsid w:val="00967A29"/>
    <w:rsid w:val="00973E61"/>
    <w:rsid w:val="00983D31"/>
    <w:rsid w:val="00984068"/>
    <w:rsid w:val="00986D41"/>
    <w:rsid w:val="00987C25"/>
    <w:rsid w:val="00990DC7"/>
    <w:rsid w:val="00994E1B"/>
    <w:rsid w:val="0099540E"/>
    <w:rsid w:val="009959D0"/>
    <w:rsid w:val="009A2C01"/>
    <w:rsid w:val="009A3FFF"/>
    <w:rsid w:val="009A5215"/>
    <w:rsid w:val="009B1B9F"/>
    <w:rsid w:val="009B254D"/>
    <w:rsid w:val="009B394E"/>
    <w:rsid w:val="009B7069"/>
    <w:rsid w:val="009C154E"/>
    <w:rsid w:val="009C16FF"/>
    <w:rsid w:val="009C29B2"/>
    <w:rsid w:val="009C76A1"/>
    <w:rsid w:val="009D04CA"/>
    <w:rsid w:val="009D0FE3"/>
    <w:rsid w:val="009D4B34"/>
    <w:rsid w:val="009E01D6"/>
    <w:rsid w:val="009E1FE2"/>
    <w:rsid w:val="009E6912"/>
    <w:rsid w:val="009F04FC"/>
    <w:rsid w:val="009F0E98"/>
    <w:rsid w:val="009F2247"/>
    <w:rsid w:val="009F247A"/>
    <w:rsid w:val="009F5CCC"/>
    <w:rsid w:val="009F7458"/>
    <w:rsid w:val="00A004B4"/>
    <w:rsid w:val="00A0083F"/>
    <w:rsid w:val="00A07C24"/>
    <w:rsid w:val="00A1271F"/>
    <w:rsid w:val="00A12806"/>
    <w:rsid w:val="00A12DA8"/>
    <w:rsid w:val="00A14BBD"/>
    <w:rsid w:val="00A22850"/>
    <w:rsid w:val="00A32619"/>
    <w:rsid w:val="00A32825"/>
    <w:rsid w:val="00A334A9"/>
    <w:rsid w:val="00A33955"/>
    <w:rsid w:val="00A35542"/>
    <w:rsid w:val="00A35791"/>
    <w:rsid w:val="00A42145"/>
    <w:rsid w:val="00A46B55"/>
    <w:rsid w:val="00A4745B"/>
    <w:rsid w:val="00A47EF2"/>
    <w:rsid w:val="00A509BE"/>
    <w:rsid w:val="00A54C4E"/>
    <w:rsid w:val="00A57D7A"/>
    <w:rsid w:val="00A6106C"/>
    <w:rsid w:val="00A61869"/>
    <w:rsid w:val="00A61EF5"/>
    <w:rsid w:val="00A65DD8"/>
    <w:rsid w:val="00A751B9"/>
    <w:rsid w:val="00A826E7"/>
    <w:rsid w:val="00A86AF0"/>
    <w:rsid w:val="00A877C5"/>
    <w:rsid w:val="00A910CE"/>
    <w:rsid w:val="00A918E5"/>
    <w:rsid w:val="00A931D2"/>
    <w:rsid w:val="00A9461B"/>
    <w:rsid w:val="00AA06C6"/>
    <w:rsid w:val="00AA0BAE"/>
    <w:rsid w:val="00AA2639"/>
    <w:rsid w:val="00AA43A5"/>
    <w:rsid w:val="00AA6E95"/>
    <w:rsid w:val="00AA732A"/>
    <w:rsid w:val="00AA78A7"/>
    <w:rsid w:val="00AB35AB"/>
    <w:rsid w:val="00AB4444"/>
    <w:rsid w:val="00AB4CB3"/>
    <w:rsid w:val="00AB55DC"/>
    <w:rsid w:val="00AC07C2"/>
    <w:rsid w:val="00AC0B1A"/>
    <w:rsid w:val="00AC0EA0"/>
    <w:rsid w:val="00AC48CC"/>
    <w:rsid w:val="00AC742C"/>
    <w:rsid w:val="00AD208E"/>
    <w:rsid w:val="00AE7346"/>
    <w:rsid w:val="00AE75CA"/>
    <w:rsid w:val="00AF1D7A"/>
    <w:rsid w:val="00AF3027"/>
    <w:rsid w:val="00AF53F3"/>
    <w:rsid w:val="00B01F88"/>
    <w:rsid w:val="00B04425"/>
    <w:rsid w:val="00B04946"/>
    <w:rsid w:val="00B04DFB"/>
    <w:rsid w:val="00B05596"/>
    <w:rsid w:val="00B122F0"/>
    <w:rsid w:val="00B13047"/>
    <w:rsid w:val="00B14F3E"/>
    <w:rsid w:val="00B1652E"/>
    <w:rsid w:val="00B17ED2"/>
    <w:rsid w:val="00B21C6D"/>
    <w:rsid w:val="00B2508B"/>
    <w:rsid w:val="00B25293"/>
    <w:rsid w:val="00B267D8"/>
    <w:rsid w:val="00B27644"/>
    <w:rsid w:val="00B307D2"/>
    <w:rsid w:val="00B324D1"/>
    <w:rsid w:val="00B3451C"/>
    <w:rsid w:val="00B34ACF"/>
    <w:rsid w:val="00B37A50"/>
    <w:rsid w:val="00B42C5D"/>
    <w:rsid w:val="00B448C4"/>
    <w:rsid w:val="00B45DBF"/>
    <w:rsid w:val="00B509CC"/>
    <w:rsid w:val="00B5385F"/>
    <w:rsid w:val="00B56B14"/>
    <w:rsid w:val="00B6125F"/>
    <w:rsid w:val="00B6255F"/>
    <w:rsid w:val="00B62B7E"/>
    <w:rsid w:val="00B67B0A"/>
    <w:rsid w:val="00B67F6F"/>
    <w:rsid w:val="00B7000A"/>
    <w:rsid w:val="00B72EC5"/>
    <w:rsid w:val="00B76A98"/>
    <w:rsid w:val="00B77474"/>
    <w:rsid w:val="00B803D0"/>
    <w:rsid w:val="00B83BD7"/>
    <w:rsid w:val="00B91D25"/>
    <w:rsid w:val="00B9463B"/>
    <w:rsid w:val="00B95052"/>
    <w:rsid w:val="00B97669"/>
    <w:rsid w:val="00BA095C"/>
    <w:rsid w:val="00BA1E66"/>
    <w:rsid w:val="00BA1ECD"/>
    <w:rsid w:val="00BA370D"/>
    <w:rsid w:val="00BA4134"/>
    <w:rsid w:val="00BB00F7"/>
    <w:rsid w:val="00BB09EF"/>
    <w:rsid w:val="00BB0DC6"/>
    <w:rsid w:val="00BB5789"/>
    <w:rsid w:val="00BB601F"/>
    <w:rsid w:val="00BB7A32"/>
    <w:rsid w:val="00BC111E"/>
    <w:rsid w:val="00BC393A"/>
    <w:rsid w:val="00BC63D4"/>
    <w:rsid w:val="00BD1389"/>
    <w:rsid w:val="00BD7430"/>
    <w:rsid w:val="00BE1739"/>
    <w:rsid w:val="00BE1995"/>
    <w:rsid w:val="00BF04E0"/>
    <w:rsid w:val="00BF0CC3"/>
    <w:rsid w:val="00BF3BC0"/>
    <w:rsid w:val="00C00A3E"/>
    <w:rsid w:val="00C02B59"/>
    <w:rsid w:val="00C126C6"/>
    <w:rsid w:val="00C14AE1"/>
    <w:rsid w:val="00C14BA2"/>
    <w:rsid w:val="00C17117"/>
    <w:rsid w:val="00C24F77"/>
    <w:rsid w:val="00C254D5"/>
    <w:rsid w:val="00C2570B"/>
    <w:rsid w:val="00C27C1C"/>
    <w:rsid w:val="00C374D6"/>
    <w:rsid w:val="00C3763C"/>
    <w:rsid w:val="00C40632"/>
    <w:rsid w:val="00C41689"/>
    <w:rsid w:val="00C417CA"/>
    <w:rsid w:val="00C4547C"/>
    <w:rsid w:val="00C45B6B"/>
    <w:rsid w:val="00C50C75"/>
    <w:rsid w:val="00C50E1E"/>
    <w:rsid w:val="00C5333F"/>
    <w:rsid w:val="00C57804"/>
    <w:rsid w:val="00C6267B"/>
    <w:rsid w:val="00C64121"/>
    <w:rsid w:val="00C6455B"/>
    <w:rsid w:val="00C70A5E"/>
    <w:rsid w:val="00C7203A"/>
    <w:rsid w:val="00C75733"/>
    <w:rsid w:val="00C76C04"/>
    <w:rsid w:val="00C83091"/>
    <w:rsid w:val="00C845CF"/>
    <w:rsid w:val="00CA075C"/>
    <w:rsid w:val="00CA202B"/>
    <w:rsid w:val="00CA4260"/>
    <w:rsid w:val="00CA58C9"/>
    <w:rsid w:val="00CA6180"/>
    <w:rsid w:val="00CB0D01"/>
    <w:rsid w:val="00CB2E34"/>
    <w:rsid w:val="00CB5BA3"/>
    <w:rsid w:val="00CB5EE5"/>
    <w:rsid w:val="00CB7FA2"/>
    <w:rsid w:val="00CC48A7"/>
    <w:rsid w:val="00CC5115"/>
    <w:rsid w:val="00CC519E"/>
    <w:rsid w:val="00CC7C3C"/>
    <w:rsid w:val="00CD0BFD"/>
    <w:rsid w:val="00CD382A"/>
    <w:rsid w:val="00CD3D5D"/>
    <w:rsid w:val="00CD4224"/>
    <w:rsid w:val="00CE5E82"/>
    <w:rsid w:val="00CE7DD8"/>
    <w:rsid w:val="00CF2E4A"/>
    <w:rsid w:val="00CF3BDC"/>
    <w:rsid w:val="00CF560B"/>
    <w:rsid w:val="00CF6119"/>
    <w:rsid w:val="00CF7EB3"/>
    <w:rsid w:val="00D01B4B"/>
    <w:rsid w:val="00D031C7"/>
    <w:rsid w:val="00D118D8"/>
    <w:rsid w:val="00D120B2"/>
    <w:rsid w:val="00D169C2"/>
    <w:rsid w:val="00D22F43"/>
    <w:rsid w:val="00D247E8"/>
    <w:rsid w:val="00D25FB6"/>
    <w:rsid w:val="00D26692"/>
    <w:rsid w:val="00D269C2"/>
    <w:rsid w:val="00D27295"/>
    <w:rsid w:val="00D30230"/>
    <w:rsid w:val="00D31216"/>
    <w:rsid w:val="00D370EC"/>
    <w:rsid w:val="00D43E98"/>
    <w:rsid w:val="00D467C9"/>
    <w:rsid w:val="00D51487"/>
    <w:rsid w:val="00D54C4D"/>
    <w:rsid w:val="00D56B17"/>
    <w:rsid w:val="00D56D2B"/>
    <w:rsid w:val="00D56E28"/>
    <w:rsid w:val="00D5723D"/>
    <w:rsid w:val="00D60650"/>
    <w:rsid w:val="00D61D89"/>
    <w:rsid w:val="00D645F7"/>
    <w:rsid w:val="00D64B91"/>
    <w:rsid w:val="00D71D9A"/>
    <w:rsid w:val="00D72922"/>
    <w:rsid w:val="00D749BE"/>
    <w:rsid w:val="00D76AB6"/>
    <w:rsid w:val="00D77730"/>
    <w:rsid w:val="00D8260B"/>
    <w:rsid w:val="00D85424"/>
    <w:rsid w:val="00D86040"/>
    <w:rsid w:val="00D92CC8"/>
    <w:rsid w:val="00D931FC"/>
    <w:rsid w:val="00DA085F"/>
    <w:rsid w:val="00DA587D"/>
    <w:rsid w:val="00DB2339"/>
    <w:rsid w:val="00DB266D"/>
    <w:rsid w:val="00DB5229"/>
    <w:rsid w:val="00DB5FF0"/>
    <w:rsid w:val="00DC3566"/>
    <w:rsid w:val="00DC49BD"/>
    <w:rsid w:val="00DD12EB"/>
    <w:rsid w:val="00DD28C2"/>
    <w:rsid w:val="00DD3C26"/>
    <w:rsid w:val="00DD6D8F"/>
    <w:rsid w:val="00DE28A2"/>
    <w:rsid w:val="00DE5B41"/>
    <w:rsid w:val="00DE5D96"/>
    <w:rsid w:val="00DE6834"/>
    <w:rsid w:val="00DF3BA7"/>
    <w:rsid w:val="00DF71A1"/>
    <w:rsid w:val="00E0179F"/>
    <w:rsid w:val="00E01C10"/>
    <w:rsid w:val="00E058F6"/>
    <w:rsid w:val="00E07303"/>
    <w:rsid w:val="00E0781C"/>
    <w:rsid w:val="00E13979"/>
    <w:rsid w:val="00E13DE2"/>
    <w:rsid w:val="00E15DDF"/>
    <w:rsid w:val="00E17A5E"/>
    <w:rsid w:val="00E20F6B"/>
    <w:rsid w:val="00E23E8B"/>
    <w:rsid w:val="00E25234"/>
    <w:rsid w:val="00E255C9"/>
    <w:rsid w:val="00E32051"/>
    <w:rsid w:val="00E32334"/>
    <w:rsid w:val="00E33C59"/>
    <w:rsid w:val="00E346F1"/>
    <w:rsid w:val="00E35D95"/>
    <w:rsid w:val="00E36E70"/>
    <w:rsid w:val="00E4206B"/>
    <w:rsid w:val="00E52E10"/>
    <w:rsid w:val="00E53356"/>
    <w:rsid w:val="00E5392D"/>
    <w:rsid w:val="00E60F42"/>
    <w:rsid w:val="00E63202"/>
    <w:rsid w:val="00E63433"/>
    <w:rsid w:val="00E733EB"/>
    <w:rsid w:val="00E740CA"/>
    <w:rsid w:val="00E76789"/>
    <w:rsid w:val="00E85075"/>
    <w:rsid w:val="00E8534D"/>
    <w:rsid w:val="00E85703"/>
    <w:rsid w:val="00E85BDC"/>
    <w:rsid w:val="00E85E19"/>
    <w:rsid w:val="00E9167C"/>
    <w:rsid w:val="00E948CD"/>
    <w:rsid w:val="00E9528A"/>
    <w:rsid w:val="00E96403"/>
    <w:rsid w:val="00E96586"/>
    <w:rsid w:val="00E97F2D"/>
    <w:rsid w:val="00EA2101"/>
    <w:rsid w:val="00EA5ECF"/>
    <w:rsid w:val="00EA5FD3"/>
    <w:rsid w:val="00EA75C3"/>
    <w:rsid w:val="00EB5EF3"/>
    <w:rsid w:val="00EB632B"/>
    <w:rsid w:val="00EC1D34"/>
    <w:rsid w:val="00EC1F86"/>
    <w:rsid w:val="00EC5E69"/>
    <w:rsid w:val="00EC698E"/>
    <w:rsid w:val="00ED1554"/>
    <w:rsid w:val="00ED15EB"/>
    <w:rsid w:val="00ED58F8"/>
    <w:rsid w:val="00ED6BCE"/>
    <w:rsid w:val="00EE2BD6"/>
    <w:rsid w:val="00EE4D76"/>
    <w:rsid w:val="00EE7791"/>
    <w:rsid w:val="00EE78A1"/>
    <w:rsid w:val="00EF1697"/>
    <w:rsid w:val="00EF1FB0"/>
    <w:rsid w:val="00EF3833"/>
    <w:rsid w:val="00EF4D99"/>
    <w:rsid w:val="00EF5EA9"/>
    <w:rsid w:val="00EF6E79"/>
    <w:rsid w:val="00F0443F"/>
    <w:rsid w:val="00F06A4E"/>
    <w:rsid w:val="00F126C3"/>
    <w:rsid w:val="00F12B3E"/>
    <w:rsid w:val="00F134AB"/>
    <w:rsid w:val="00F13EFA"/>
    <w:rsid w:val="00F1642C"/>
    <w:rsid w:val="00F166B4"/>
    <w:rsid w:val="00F16724"/>
    <w:rsid w:val="00F23CF9"/>
    <w:rsid w:val="00F27DAF"/>
    <w:rsid w:val="00F31C31"/>
    <w:rsid w:val="00F32951"/>
    <w:rsid w:val="00F371CA"/>
    <w:rsid w:val="00F37A66"/>
    <w:rsid w:val="00F37D3C"/>
    <w:rsid w:val="00F41A79"/>
    <w:rsid w:val="00F43A41"/>
    <w:rsid w:val="00F44E9B"/>
    <w:rsid w:val="00F451DC"/>
    <w:rsid w:val="00F51124"/>
    <w:rsid w:val="00F54341"/>
    <w:rsid w:val="00F55711"/>
    <w:rsid w:val="00F573B9"/>
    <w:rsid w:val="00F57864"/>
    <w:rsid w:val="00F61093"/>
    <w:rsid w:val="00F6610E"/>
    <w:rsid w:val="00F66E40"/>
    <w:rsid w:val="00F670E9"/>
    <w:rsid w:val="00F744C5"/>
    <w:rsid w:val="00F75104"/>
    <w:rsid w:val="00F80D40"/>
    <w:rsid w:val="00F80EEF"/>
    <w:rsid w:val="00F828CD"/>
    <w:rsid w:val="00F83250"/>
    <w:rsid w:val="00F84379"/>
    <w:rsid w:val="00F92CC7"/>
    <w:rsid w:val="00F949FB"/>
    <w:rsid w:val="00FA0EE0"/>
    <w:rsid w:val="00FA1039"/>
    <w:rsid w:val="00FA139C"/>
    <w:rsid w:val="00FA1F1D"/>
    <w:rsid w:val="00FA564A"/>
    <w:rsid w:val="00FA5FD5"/>
    <w:rsid w:val="00FB04F8"/>
    <w:rsid w:val="00FB0790"/>
    <w:rsid w:val="00FB61D4"/>
    <w:rsid w:val="00FB691B"/>
    <w:rsid w:val="00FB6CEC"/>
    <w:rsid w:val="00FB7E68"/>
    <w:rsid w:val="00FC2EDE"/>
    <w:rsid w:val="00FD1CA0"/>
    <w:rsid w:val="00FD3811"/>
    <w:rsid w:val="00FD4AEC"/>
    <w:rsid w:val="00FE24ED"/>
    <w:rsid w:val="00FF123D"/>
    <w:rsid w:val="00FF24E5"/>
    <w:rsid w:val="00FF66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3AB24F"/>
  <w15:chartTrackingRefBased/>
  <w15:docId w15:val="{9847A598-E3E6-4614-AFEE-DBEF6C5D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0A"/>
    <w:rPr>
      <w:rFonts w:ascii="Geneva" w:eastAsia="Geneva" w:hAnsi="Geneva"/>
      <w:sz w:val="24"/>
      <w:lang w:val=""/>
    </w:rPr>
  </w:style>
  <w:style w:type="paragraph" w:styleId="Heading1">
    <w:name w:val="heading 1"/>
    <w:basedOn w:val="Normal"/>
    <w:next w:val="Normal"/>
    <w:qFormat/>
    <w:rsid w:val="00B03F49"/>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B0A"/>
    <w:pPr>
      <w:tabs>
        <w:tab w:val="center" w:pos="4320"/>
        <w:tab w:val="right" w:pos="8640"/>
      </w:tabs>
    </w:pPr>
  </w:style>
  <w:style w:type="paragraph" w:styleId="Footer">
    <w:name w:val="footer"/>
    <w:basedOn w:val="Normal"/>
    <w:semiHidden/>
    <w:rsid w:val="00B67B0A"/>
    <w:pPr>
      <w:tabs>
        <w:tab w:val="center" w:pos="4320"/>
        <w:tab w:val="right" w:pos="8640"/>
      </w:tabs>
    </w:pPr>
  </w:style>
  <w:style w:type="character" w:styleId="Hyperlink">
    <w:name w:val="Hyperlink"/>
    <w:uiPriority w:val="99"/>
    <w:rsid w:val="00D8260B"/>
    <w:rPr>
      <w:color w:val="0563C1"/>
      <w:u w:val="single"/>
    </w:rPr>
  </w:style>
  <w:style w:type="paragraph" w:customStyle="1" w:styleId="Default">
    <w:name w:val="Default"/>
    <w:rsid w:val="00D8260B"/>
    <w:pPr>
      <w:autoSpaceDE w:val="0"/>
      <w:autoSpaceDN w:val="0"/>
      <w:adjustRightInd w:val="0"/>
    </w:pPr>
    <w:rPr>
      <w:rFonts w:ascii="Verdana" w:eastAsia="Calibri" w:hAnsi="Verdana" w:cs="Verdana"/>
      <w:color w:val="000000"/>
      <w:sz w:val="24"/>
      <w:szCs w:val="24"/>
      <w:lang w:val="" w:eastAsia="en-US"/>
    </w:rPr>
  </w:style>
  <w:style w:type="paragraph" w:styleId="ListParagraph">
    <w:name w:val="List Paragraph"/>
    <w:basedOn w:val="Normal"/>
    <w:qFormat/>
    <w:rsid w:val="00D8260B"/>
    <w:pPr>
      <w:spacing w:after="200" w:line="276" w:lineRule="auto"/>
      <w:ind w:left="720"/>
      <w:contextualSpacing/>
    </w:pPr>
    <w:rPr>
      <w:rFonts w:ascii="Calibri" w:eastAsia="Calibri" w:hAnsi="Calibri"/>
      <w:sz w:val="22"/>
      <w:szCs w:val="22"/>
      <w:lang w:eastAsia="en-US"/>
    </w:rPr>
  </w:style>
  <w:style w:type="paragraph" w:customStyle="1" w:styleId="Body">
    <w:name w:val="Body"/>
    <w:rsid w:val="00D8260B"/>
    <w:pPr>
      <w:pBdr>
        <w:top w:val="nil"/>
        <w:left w:val="nil"/>
        <w:bottom w:val="nil"/>
        <w:right w:val="nil"/>
        <w:between w:val="nil"/>
      </w:pBdr>
    </w:pPr>
    <w:rPr>
      <w:rFonts w:ascii="Geneva" w:eastAsia="Arial Unicode MS" w:hAnsi="Geneva" w:cs="Arial Unicode MS"/>
      <w:color w:val="000000"/>
      <w:sz w:val="24"/>
      <w:szCs w:val="24"/>
      <w:u w:color="000000"/>
      <w:bdr w:val="nil"/>
      <w:lang w:val="" w:eastAsia="en-US"/>
    </w:rPr>
  </w:style>
  <w:style w:type="character" w:customStyle="1" w:styleId="Hyperlink1">
    <w:name w:val="Hyperlink.1"/>
    <w:rsid w:val="00D8260B"/>
    <w:rPr>
      <w:rFonts w:ascii="Arial" w:eastAsia="Arial" w:hAnsi="Arial" w:cs="Arial"/>
      <w:color w:val="0563C1"/>
      <w:sz w:val="20"/>
      <w:szCs w:val="20"/>
      <w:u w:val="single" w:color="0563C1"/>
    </w:rPr>
  </w:style>
  <w:style w:type="paragraph" w:styleId="BalloonText">
    <w:name w:val="Balloon Text"/>
    <w:basedOn w:val="Normal"/>
    <w:link w:val="BalloonTextChar"/>
    <w:rsid w:val="00D8260B"/>
    <w:rPr>
      <w:rFonts w:ascii="Segoe UI" w:hAnsi="Segoe UI" w:cs="Segoe UI"/>
      <w:sz w:val="18"/>
      <w:szCs w:val="18"/>
    </w:rPr>
  </w:style>
  <w:style w:type="character" w:customStyle="1" w:styleId="BalloonTextChar">
    <w:name w:val="Balloon Text Char"/>
    <w:link w:val="BalloonText"/>
    <w:rsid w:val="00D8260B"/>
    <w:rPr>
      <w:rFonts w:ascii="Segoe UI" w:eastAsia="Geneva" w:hAnsi="Segoe UI" w:cs="Segoe UI"/>
      <w:sz w:val="18"/>
      <w:szCs w:val="18"/>
      <w:lang w:eastAsia="el-GR"/>
    </w:rPr>
  </w:style>
  <w:style w:type="character" w:styleId="CommentReference">
    <w:name w:val="annotation reference"/>
    <w:rsid w:val="00D8260B"/>
    <w:rPr>
      <w:sz w:val="16"/>
      <w:szCs w:val="16"/>
    </w:rPr>
  </w:style>
  <w:style w:type="paragraph" w:styleId="CommentText">
    <w:name w:val="annotation text"/>
    <w:basedOn w:val="Normal"/>
    <w:link w:val="CommentTextChar"/>
    <w:rsid w:val="00D8260B"/>
    <w:rPr>
      <w:sz w:val="20"/>
    </w:rPr>
  </w:style>
  <w:style w:type="character" w:customStyle="1" w:styleId="CommentTextChar">
    <w:name w:val="Comment Text Char"/>
    <w:link w:val="CommentText"/>
    <w:rsid w:val="00D8260B"/>
    <w:rPr>
      <w:rFonts w:ascii="Geneva" w:eastAsia="Geneva" w:hAnsi="Geneva"/>
      <w:lang w:eastAsia="el-GR"/>
    </w:rPr>
  </w:style>
  <w:style w:type="paragraph" w:styleId="CommentSubject">
    <w:name w:val="annotation subject"/>
    <w:basedOn w:val="CommentText"/>
    <w:next w:val="CommentText"/>
    <w:link w:val="CommentSubjectChar"/>
    <w:rsid w:val="00D8260B"/>
    <w:rPr>
      <w:b/>
      <w:bCs/>
    </w:rPr>
  </w:style>
  <w:style w:type="character" w:customStyle="1" w:styleId="CommentSubjectChar">
    <w:name w:val="Comment Subject Char"/>
    <w:link w:val="CommentSubject"/>
    <w:rsid w:val="00D8260B"/>
    <w:rPr>
      <w:rFonts w:ascii="Geneva" w:eastAsia="Geneva" w:hAnsi="Geneva"/>
      <w:b/>
      <w:bCs/>
      <w:lang w:eastAsia="el-GR"/>
    </w:rPr>
  </w:style>
  <w:style w:type="character" w:customStyle="1" w:styleId="Hyperlink0">
    <w:name w:val="Hyperlink.0"/>
    <w:rsid w:val="00150E5F"/>
    <w:rPr>
      <w:rFonts w:ascii="Arial" w:eastAsia="Arial" w:hAnsi="Arial" w:cs="Arial"/>
      <w:color w:val="0563C1"/>
      <w:sz w:val="23"/>
      <w:szCs w:val="23"/>
      <w:u w:val="single" w:color="0563C1"/>
    </w:rPr>
  </w:style>
  <w:style w:type="character" w:styleId="UnresolvedMention">
    <w:name w:val="Unresolved Mention"/>
    <w:uiPriority w:val="99"/>
    <w:semiHidden/>
    <w:unhideWhenUsed/>
    <w:rsid w:val="00150E5F"/>
    <w:rPr>
      <w:color w:val="605E5C"/>
      <w:shd w:val="clear" w:color="auto" w:fill="E1DFDD"/>
    </w:rPr>
  </w:style>
  <w:style w:type="paragraph" w:customStyle="1" w:styleId="Bodytext21">
    <w:name w:val="Body text (2)1"/>
    <w:basedOn w:val="Normal"/>
    <w:rsid w:val="005003C5"/>
    <w:pPr>
      <w:widowControl w:val="0"/>
      <w:shd w:val="clear" w:color="auto" w:fill="FFFFFF"/>
      <w:spacing w:after="380" w:line="268" w:lineRule="exact"/>
      <w:ind w:hanging="360"/>
      <w:jc w:val="right"/>
    </w:pPr>
    <w:rPr>
      <w:rFonts w:ascii="Calibri" w:eastAsia="Calibri" w:hAnsi="Calibri" w:cs="Calibri"/>
      <w:color w:val="000000"/>
      <w:sz w:val="22"/>
      <w:szCs w:val="22"/>
      <w:lang w:bidi="el-GR"/>
    </w:rPr>
  </w:style>
  <w:style w:type="paragraph" w:styleId="Revision">
    <w:name w:val="Revision"/>
    <w:hidden/>
    <w:rsid w:val="00217B2C"/>
    <w:rPr>
      <w:rFonts w:ascii="Geneva" w:eastAsia="Geneva" w:hAnsi="Geneva"/>
      <w:sz w:val="24"/>
      <w:lang w:val=""/>
    </w:rPr>
  </w:style>
  <w:style w:type="character" w:styleId="FollowedHyperlink">
    <w:name w:val="FollowedHyperlink"/>
    <w:rsid w:val="00AB35AB"/>
    <w:rPr>
      <w:color w:val="954F72"/>
      <w:u w:val="single"/>
    </w:rPr>
  </w:style>
  <w:style w:type="paragraph" w:styleId="NormalWeb">
    <w:name w:val="Normal (Web)"/>
    <w:basedOn w:val="Normal"/>
    <w:uiPriority w:val="99"/>
    <w:unhideWhenUsed/>
    <w:rsid w:val="00730C04"/>
    <w:pPr>
      <w:spacing w:before="100" w:beforeAutospacing="1" w:after="100" w:afterAutospacing="1"/>
    </w:pPr>
    <w:rPr>
      <w:rFonts w:ascii="Times New Roman" w:eastAsia="Times New Roman" w:hAnsi="Times New Roman"/>
      <w:szCs w:val="24"/>
      <w:lang w:val="el-GR"/>
    </w:rPr>
  </w:style>
  <w:style w:type="paragraph" w:customStyle="1" w:styleId="BodyA">
    <w:name w:val="Body A"/>
    <w:rsid w:val="00FA139C"/>
    <w:pPr>
      <w:pBdr>
        <w:top w:val="nil"/>
        <w:left w:val="nil"/>
        <w:bottom w:val="nil"/>
        <w:right w:val="nil"/>
        <w:between w:val="nil"/>
        <w:bar w:val="nil"/>
      </w:pBdr>
    </w:pPr>
    <w:rPr>
      <w:rFonts w:ascii="Geneva" w:eastAsia="Arial Unicode MS" w:hAnsi="Geneva"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7648">
      <w:bodyDiv w:val="1"/>
      <w:marLeft w:val="0"/>
      <w:marRight w:val="0"/>
      <w:marTop w:val="0"/>
      <w:marBottom w:val="0"/>
      <w:divBdr>
        <w:top w:val="none" w:sz="0" w:space="0" w:color="auto"/>
        <w:left w:val="none" w:sz="0" w:space="0" w:color="auto"/>
        <w:bottom w:val="none" w:sz="0" w:space="0" w:color="auto"/>
        <w:right w:val="none" w:sz="0" w:space="0" w:color="auto"/>
      </w:divBdr>
    </w:div>
    <w:div w:id="405421030">
      <w:bodyDiv w:val="1"/>
      <w:marLeft w:val="0"/>
      <w:marRight w:val="0"/>
      <w:marTop w:val="0"/>
      <w:marBottom w:val="0"/>
      <w:divBdr>
        <w:top w:val="none" w:sz="0" w:space="0" w:color="auto"/>
        <w:left w:val="none" w:sz="0" w:space="0" w:color="auto"/>
        <w:bottom w:val="none" w:sz="0" w:space="0" w:color="auto"/>
        <w:right w:val="none" w:sz="0" w:space="0" w:color="auto"/>
      </w:divBdr>
    </w:div>
    <w:div w:id="494803448">
      <w:bodyDiv w:val="1"/>
      <w:marLeft w:val="0"/>
      <w:marRight w:val="0"/>
      <w:marTop w:val="0"/>
      <w:marBottom w:val="0"/>
      <w:divBdr>
        <w:top w:val="none" w:sz="0" w:space="0" w:color="auto"/>
        <w:left w:val="none" w:sz="0" w:space="0" w:color="auto"/>
        <w:bottom w:val="none" w:sz="0" w:space="0" w:color="auto"/>
        <w:right w:val="none" w:sz="0" w:space="0" w:color="auto"/>
      </w:divBdr>
    </w:div>
    <w:div w:id="517550210">
      <w:bodyDiv w:val="1"/>
      <w:marLeft w:val="0"/>
      <w:marRight w:val="0"/>
      <w:marTop w:val="0"/>
      <w:marBottom w:val="0"/>
      <w:divBdr>
        <w:top w:val="none" w:sz="0" w:space="0" w:color="auto"/>
        <w:left w:val="none" w:sz="0" w:space="0" w:color="auto"/>
        <w:bottom w:val="none" w:sz="0" w:space="0" w:color="auto"/>
        <w:right w:val="none" w:sz="0" w:space="0" w:color="auto"/>
      </w:divBdr>
    </w:div>
    <w:div w:id="548884042">
      <w:bodyDiv w:val="1"/>
      <w:marLeft w:val="0"/>
      <w:marRight w:val="0"/>
      <w:marTop w:val="0"/>
      <w:marBottom w:val="0"/>
      <w:divBdr>
        <w:top w:val="none" w:sz="0" w:space="0" w:color="auto"/>
        <w:left w:val="none" w:sz="0" w:space="0" w:color="auto"/>
        <w:bottom w:val="none" w:sz="0" w:space="0" w:color="auto"/>
        <w:right w:val="none" w:sz="0" w:space="0" w:color="auto"/>
      </w:divBdr>
      <w:divsChild>
        <w:div w:id="972520321">
          <w:marLeft w:val="0"/>
          <w:marRight w:val="0"/>
          <w:marTop w:val="0"/>
          <w:marBottom w:val="0"/>
          <w:divBdr>
            <w:top w:val="none" w:sz="0" w:space="0" w:color="auto"/>
            <w:left w:val="none" w:sz="0" w:space="0" w:color="auto"/>
            <w:bottom w:val="none" w:sz="0" w:space="0" w:color="auto"/>
            <w:right w:val="none" w:sz="0" w:space="0" w:color="auto"/>
          </w:divBdr>
          <w:divsChild>
            <w:div w:id="1662732505">
              <w:marLeft w:val="0"/>
              <w:marRight w:val="0"/>
              <w:marTop w:val="0"/>
              <w:marBottom w:val="0"/>
              <w:divBdr>
                <w:top w:val="none" w:sz="0" w:space="0" w:color="auto"/>
                <w:left w:val="none" w:sz="0" w:space="0" w:color="auto"/>
                <w:bottom w:val="none" w:sz="0" w:space="0" w:color="auto"/>
                <w:right w:val="none" w:sz="0" w:space="0" w:color="auto"/>
              </w:divBdr>
              <w:divsChild>
                <w:div w:id="173351013">
                  <w:marLeft w:val="0"/>
                  <w:marRight w:val="0"/>
                  <w:marTop w:val="0"/>
                  <w:marBottom w:val="0"/>
                  <w:divBdr>
                    <w:top w:val="none" w:sz="0" w:space="0" w:color="auto"/>
                    <w:left w:val="none" w:sz="0" w:space="0" w:color="auto"/>
                    <w:bottom w:val="none" w:sz="0" w:space="0" w:color="auto"/>
                    <w:right w:val="none" w:sz="0" w:space="0" w:color="auto"/>
                  </w:divBdr>
                  <w:divsChild>
                    <w:div w:id="1969774879">
                      <w:marLeft w:val="0"/>
                      <w:marRight w:val="0"/>
                      <w:marTop w:val="0"/>
                      <w:marBottom w:val="0"/>
                      <w:divBdr>
                        <w:top w:val="none" w:sz="0" w:space="0" w:color="auto"/>
                        <w:left w:val="none" w:sz="0" w:space="0" w:color="auto"/>
                        <w:bottom w:val="none" w:sz="0" w:space="0" w:color="auto"/>
                        <w:right w:val="none" w:sz="0" w:space="0" w:color="auto"/>
                      </w:divBdr>
                      <w:divsChild>
                        <w:div w:id="2100905845">
                          <w:marLeft w:val="0"/>
                          <w:marRight w:val="0"/>
                          <w:marTop w:val="0"/>
                          <w:marBottom w:val="0"/>
                          <w:divBdr>
                            <w:top w:val="none" w:sz="0" w:space="0" w:color="auto"/>
                            <w:left w:val="none" w:sz="0" w:space="0" w:color="auto"/>
                            <w:bottom w:val="none" w:sz="0" w:space="0" w:color="auto"/>
                            <w:right w:val="none" w:sz="0" w:space="0" w:color="auto"/>
                          </w:divBdr>
                          <w:divsChild>
                            <w:div w:id="1990358107">
                              <w:marLeft w:val="0"/>
                              <w:marRight w:val="0"/>
                              <w:marTop w:val="0"/>
                              <w:marBottom w:val="0"/>
                              <w:divBdr>
                                <w:top w:val="none" w:sz="0" w:space="0" w:color="auto"/>
                                <w:left w:val="none" w:sz="0" w:space="0" w:color="auto"/>
                                <w:bottom w:val="none" w:sz="0" w:space="0" w:color="auto"/>
                                <w:right w:val="none" w:sz="0" w:space="0" w:color="auto"/>
                              </w:divBdr>
                              <w:divsChild>
                                <w:div w:id="1489394901">
                                  <w:marLeft w:val="0"/>
                                  <w:marRight w:val="0"/>
                                  <w:marTop w:val="0"/>
                                  <w:marBottom w:val="0"/>
                                  <w:divBdr>
                                    <w:top w:val="none" w:sz="0" w:space="0" w:color="auto"/>
                                    <w:left w:val="none" w:sz="0" w:space="0" w:color="auto"/>
                                    <w:bottom w:val="none" w:sz="0" w:space="0" w:color="auto"/>
                                    <w:right w:val="none" w:sz="0" w:space="0" w:color="auto"/>
                                  </w:divBdr>
                                  <w:divsChild>
                                    <w:div w:id="357049455">
                                      <w:marLeft w:val="0"/>
                                      <w:marRight w:val="0"/>
                                      <w:marTop w:val="0"/>
                                      <w:marBottom w:val="0"/>
                                      <w:divBdr>
                                        <w:top w:val="none" w:sz="0" w:space="0" w:color="auto"/>
                                        <w:left w:val="none" w:sz="0" w:space="0" w:color="auto"/>
                                        <w:bottom w:val="none" w:sz="0" w:space="0" w:color="auto"/>
                                        <w:right w:val="none" w:sz="0" w:space="0" w:color="auto"/>
                                      </w:divBdr>
                                      <w:divsChild>
                                        <w:div w:id="53703729">
                                          <w:marLeft w:val="0"/>
                                          <w:marRight w:val="0"/>
                                          <w:marTop w:val="0"/>
                                          <w:marBottom w:val="0"/>
                                          <w:divBdr>
                                            <w:top w:val="none" w:sz="0" w:space="0" w:color="auto"/>
                                            <w:left w:val="none" w:sz="0" w:space="0" w:color="auto"/>
                                            <w:bottom w:val="none" w:sz="0" w:space="0" w:color="auto"/>
                                            <w:right w:val="none" w:sz="0" w:space="0" w:color="auto"/>
                                          </w:divBdr>
                                          <w:divsChild>
                                            <w:div w:id="1473668530">
                                              <w:marLeft w:val="0"/>
                                              <w:marRight w:val="0"/>
                                              <w:marTop w:val="0"/>
                                              <w:marBottom w:val="0"/>
                                              <w:divBdr>
                                                <w:top w:val="none" w:sz="0" w:space="0" w:color="auto"/>
                                                <w:left w:val="none" w:sz="0" w:space="0" w:color="auto"/>
                                                <w:bottom w:val="none" w:sz="0" w:space="0" w:color="auto"/>
                                                <w:right w:val="none" w:sz="0" w:space="0" w:color="auto"/>
                                              </w:divBdr>
                                              <w:divsChild>
                                                <w:div w:id="2054112286">
                                                  <w:marLeft w:val="0"/>
                                                  <w:marRight w:val="0"/>
                                                  <w:marTop w:val="0"/>
                                                  <w:marBottom w:val="0"/>
                                                  <w:divBdr>
                                                    <w:top w:val="none" w:sz="0" w:space="0" w:color="auto"/>
                                                    <w:left w:val="none" w:sz="0" w:space="0" w:color="auto"/>
                                                    <w:bottom w:val="none" w:sz="0" w:space="0" w:color="auto"/>
                                                    <w:right w:val="none" w:sz="0" w:space="0" w:color="auto"/>
                                                  </w:divBdr>
                                                  <w:divsChild>
                                                    <w:div w:id="724722988">
                                                      <w:marLeft w:val="0"/>
                                                      <w:marRight w:val="0"/>
                                                      <w:marTop w:val="0"/>
                                                      <w:marBottom w:val="0"/>
                                                      <w:divBdr>
                                                        <w:top w:val="none" w:sz="0" w:space="0" w:color="auto"/>
                                                        <w:left w:val="none" w:sz="0" w:space="0" w:color="auto"/>
                                                        <w:bottom w:val="none" w:sz="0" w:space="0" w:color="auto"/>
                                                        <w:right w:val="none" w:sz="0" w:space="0" w:color="auto"/>
                                                      </w:divBdr>
                                                      <w:divsChild>
                                                        <w:div w:id="20012163">
                                                          <w:marLeft w:val="0"/>
                                                          <w:marRight w:val="0"/>
                                                          <w:marTop w:val="0"/>
                                                          <w:marBottom w:val="0"/>
                                                          <w:divBdr>
                                                            <w:top w:val="none" w:sz="0" w:space="0" w:color="auto"/>
                                                            <w:left w:val="none" w:sz="0" w:space="0" w:color="auto"/>
                                                            <w:bottom w:val="none" w:sz="0" w:space="0" w:color="auto"/>
                                                            <w:right w:val="none" w:sz="0" w:space="0" w:color="auto"/>
                                                          </w:divBdr>
                                                          <w:divsChild>
                                                            <w:div w:id="19356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912367">
      <w:bodyDiv w:val="1"/>
      <w:marLeft w:val="0"/>
      <w:marRight w:val="0"/>
      <w:marTop w:val="0"/>
      <w:marBottom w:val="0"/>
      <w:divBdr>
        <w:top w:val="none" w:sz="0" w:space="0" w:color="auto"/>
        <w:left w:val="none" w:sz="0" w:space="0" w:color="auto"/>
        <w:bottom w:val="none" w:sz="0" w:space="0" w:color="auto"/>
        <w:right w:val="none" w:sz="0" w:space="0" w:color="auto"/>
      </w:divBdr>
    </w:div>
    <w:div w:id="569849179">
      <w:bodyDiv w:val="1"/>
      <w:marLeft w:val="0"/>
      <w:marRight w:val="0"/>
      <w:marTop w:val="0"/>
      <w:marBottom w:val="0"/>
      <w:divBdr>
        <w:top w:val="none" w:sz="0" w:space="0" w:color="auto"/>
        <w:left w:val="none" w:sz="0" w:space="0" w:color="auto"/>
        <w:bottom w:val="none" w:sz="0" w:space="0" w:color="auto"/>
        <w:right w:val="none" w:sz="0" w:space="0" w:color="auto"/>
      </w:divBdr>
    </w:div>
    <w:div w:id="642664521">
      <w:bodyDiv w:val="1"/>
      <w:marLeft w:val="0"/>
      <w:marRight w:val="0"/>
      <w:marTop w:val="0"/>
      <w:marBottom w:val="0"/>
      <w:divBdr>
        <w:top w:val="none" w:sz="0" w:space="0" w:color="auto"/>
        <w:left w:val="none" w:sz="0" w:space="0" w:color="auto"/>
        <w:bottom w:val="none" w:sz="0" w:space="0" w:color="auto"/>
        <w:right w:val="none" w:sz="0" w:space="0" w:color="auto"/>
      </w:divBdr>
    </w:div>
    <w:div w:id="686102110">
      <w:bodyDiv w:val="1"/>
      <w:marLeft w:val="0"/>
      <w:marRight w:val="0"/>
      <w:marTop w:val="0"/>
      <w:marBottom w:val="0"/>
      <w:divBdr>
        <w:top w:val="none" w:sz="0" w:space="0" w:color="auto"/>
        <w:left w:val="none" w:sz="0" w:space="0" w:color="auto"/>
        <w:bottom w:val="none" w:sz="0" w:space="0" w:color="auto"/>
        <w:right w:val="none" w:sz="0" w:space="0" w:color="auto"/>
      </w:divBdr>
    </w:div>
    <w:div w:id="762800426">
      <w:bodyDiv w:val="1"/>
      <w:marLeft w:val="0"/>
      <w:marRight w:val="0"/>
      <w:marTop w:val="0"/>
      <w:marBottom w:val="0"/>
      <w:divBdr>
        <w:top w:val="none" w:sz="0" w:space="0" w:color="auto"/>
        <w:left w:val="none" w:sz="0" w:space="0" w:color="auto"/>
        <w:bottom w:val="none" w:sz="0" w:space="0" w:color="auto"/>
        <w:right w:val="none" w:sz="0" w:space="0" w:color="auto"/>
      </w:divBdr>
      <w:divsChild>
        <w:div w:id="482350836">
          <w:marLeft w:val="0"/>
          <w:marRight w:val="0"/>
          <w:marTop w:val="0"/>
          <w:marBottom w:val="0"/>
          <w:divBdr>
            <w:top w:val="none" w:sz="0" w:space="0" w:color="auto"/>
            <w:left w:val="none" w:sz="0" w:space="0" w:color="auto"/>
            <w:bottom w:val="none" w:sz="0" w:space="0" w:color="auto"/>
            <w:right w:val="none" w:sz="0" w:space="0" w:color="auto"/>
          </w:divBdr>
          <w:divsChild>
            <w:div w:id="877358926">
              <w:marLeft w:val="0"/>
              <w:marRight w:val="0"/>
              <w:marTop w:val="0"/>
              <w:marBottom w:val="0"/>
              <w:divBdr>
                <w:top w:val="none" w:sz="0" w:space="0" w:color="auto"/>
                <w:left w:val="none" w:sz="0" w:space="0" w:color="auto"/>
                <w:bottom w:val="none" w:sz="0" w:space="0" w:color="auto"/>
                <w:right w:val="none" w:sz="0" w:space="0" w:color="auto"/>
              </w:divBdr>
              <w:divsChild>
                <w:div w:id="1800147026">
                  <w:marLeft w:val="0"/>
                  <w:marRight w:val="0"/>
                  <w:marTop w:val="0"/>
                  <w:marBottom w:val="0"/>
                  <w:divBdr>
                    <w:top w:val="none" w:sz="0" w:space="0" w:color="auto"/>
                    <w:left w:val="none" w:sz="0" w:space="0" w:color="auto"/>
                    <w:bottom w:val="none" w:sz="0" w:space="0" w:color="auto"/>
                    <w:right w:val="none" w:sz="0" w:space="0" w:color="auto"/>
                  </w:divBdr>
                  <w:divsChild>
                    <w:div w:id="1943683953">
                      <w:marLeft w:val="0"/>
                      <w:marRight w:val="0"/>
                      <w:marTop w:val="0"/>
                      <w:marBottom w:val="0"/>
                      <w:divBdr>
                        <w:top w:val="none" w:sz="0" w:space="0" w:color="auto"/>
                        <w:left w:val="none" w:sz="0" w:space="0" w:color="auto"/>
                        <w:bottom w:val="none" w:sz="0" w:space="0" w:color="auto"/>
                        <w:right w:val="none" w:sz="0" w:space="0" w:color="auto"/>
                      </w:divBdr>
                      <w:divsChild>
                        <w:div w:id="1928810575">
                          <w:marLeft w:val="0"/>
                          <w:marRight w:val="0"/>
                          <w:marTop w:val="0"/>
                          <w:marBottom w:val="0"/>
                          <w:divBdr>
                            <w:top w:val="none" w:sz="0" w:space="0" w:color="auto"/>
                            <w:left w:val="none" w:sz="0" w:space="0" w:color="auto"/>
                            <w:bottom w:val="none" w:sz="0" w:space="0" w:color="auto"/>
                            <w:right w:val="none" w:sz="0" w:space="0" w:color="auto"/>
                          </w:divBdr>
                          <w:divsChild>
                            <w:div w:id="1363359647">
                              <w:marLeft w:val="0"/>
                              <w:marRight w:val="0"/>
                              <w:marTop w:val="0"/>
                              <w:marBottom w:val="0"/>
                              <w:divBdr>
                                <w:top w:val="none" w:sz="0" w:space="0" w:color="auto"/>
                                <w:left w:val="none" w:sz="0" w:space="0" w:color="auto"/>
                                <w:bottom w:val="none" w:sz="0" w:space="0" w:color="auto"/>
                                <w:right w:val="none" w:sz="0" w:space="0" w:color="auto"/>
                              </w:divBdr>
                              <w:divsChild>
                                <w:div w:id="1999919886">
                                  <w:marLeft w:val="0"/>
                                  <w:marRight w:val="0"/>
                                  <w:marTop w:val="0"/>
                                  <w:marBottom w:val="0"/>
                                  <w:divBdr>
                                    <w:top w:val="none" w:sz="0" w:space="0" w:color="auto"/>
                                    <w:left w:val="none" w:sz="0" w:space="0" w:color="auto"/>
                                    <w:bottom w:val="none" w:sz="0" w:space="0" w:color="auto"/>
                                    <w:right w:val="none" w:sz="0" w:space="0" w:color="auto"/>
                                  </w:divBdr>
                                  <w:divsChild>
                                    <w:div w:id="1972635274">
                                      <w:marLeft w:val="0"/>
                                      <w:marRight w:val="0"/>
                                      <w:marTop w:val="0"/>
                                      <w:marBottom w:val="0"/>
                                      <w:divBdr>
                                        <w:top w:val="none" w:sz="0" w:space="0" w:color="auto"/>
                                        <w:left w:val="none" w:sz="0" w:space="0" w:color="auto"/>
                                        <w:bottom w:val="none" w:sz="0" w:space="0" w:color="auto"/>
                                        <w:right w:val="none" w:sz="0" w:space="0" w:color="auto"/>
                                      </w:divBdr>
                                      <w:divsChild>
                                        <w:div w:id="1920826323">
                                          <w:marLeft w:val="0"/>
                                          <w:marRight w:val="0"/>
                                          <w:marTop w:val="0"/>
                                          <w:marBottom w:val="0"/>
                                          <w:divBdr>
                                            <w:top w:val="none" w:sz="0" w:space="0" w:color="auto"/>
                                            <w:left w:val="none" w:sz="0" w:space="0" w:color="auto"/>
                                            <w:bottom w:val="none" w:sz="0" w:space="0" w:color="auto"/>
                                            <w:right w:val="none" w:sz="0" w:space="0" w:color="auto"/>
                                          </w:divBdr>
                                          <w:divsChild>
                                            <w:div w:id="847409930">
                                              <w:marLeft w:val="0"/>
                                              <w:marRight w:val="0"/>
                                              <w:marTop w:val="0"/>
                                              <w:marBottom w:val="0"/>
                                              <w:divBdr>
                                                <w:top w:val="none" w:sz="0" w:space="0" w:color="auto"/>
                                                <w:left w:val="none" w:sz="0" w:space="0" w:color="auto"/>
                                                <w:bottom w:val="none" w:sz="0" w:space="0" w:color="auto"/>
                                                <w:right w:val="none" w:sz="0" w:space="0" w:color="auto"/>
                                              </w:divBdr>
                                              <w:divsChild>
                                                <w:div w:id="1279531475">
                                                  <w:marLeft w:val="0"/>
                                                  <w:marRight w:val="0"/>
                                                  <w:marTop w:val="0"/>
                                                  <w:marBottom w:val="0"/>
                                                  <w:divBdr>
                                                    <w:top w:val="none" w:sz="0" w:space="0" w:color="auto"/>
                                                    <w:left w:val="none" w:sz="0" w:space="0" w:color="auto"/>
                                                    <w:bottom w:val="none" w:sz="0" w:space="0" w:color="auto"/>
                                                    <w:right w:val="none" w:sz="0" w:space="0" w:color="auto"/>
                                                  </w:divBdr>
                                                  <w:divsChild>
                                                    <w:div w:id="695740427">
                                                      <w:marLeft w:val="0"/>
                                                      <w:marRight w:val="0"/>
                                                      <w:marTop w:val="0"/>
                                                      <w:marBottom w:val="0"/>
                                                      <w:divBdr>
                                                        <w:top w:val="none" w:sz="0" w:space="0" w:color="auto"/>
                                                        <w:left w:val="none" w:sz="0" w:space="0" w:color="auto"/>
                                                        <w:bottom w:val="none" w:sz="0" w:space="0" w:color="auto"/>
                                                        <w:right w:val="none" w:sz="0" w:space="0" w:color="auto"/>
                                                      </w:divBdr>
                                                      <w:divsChild>
                                                        <w:div w:id="406725989">
                                                          <w:marLeft w:val="0"/>
                                                          <w:marRight w:val="0"/>
                                                          <w:marTop w:val="0"/>
                                                          <w:marBottom w:val="0"/>
                                                          <w:divBdr>
                                                            <w:top w:val="none" w:sz="0" w:space="0" w:color="auto"/>
                                                            <w:left w:val="none" w:sz="0" w:space="0" w:color="auto"/>
                                                            <w:bottom w:val="none" w:sz="0" w:space="0" w:color="auto"/>
                                                            <w:right w:val="none" w:sz="0" w:space="0" w:color="auto"/>
                                                          </w:divBdr>
                                                          <w:divsChild>
                                                            <w:div w:id="12903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6112284">
      <w:bodyDiv w:val="1"/>
      <w:marLeft w:val="0"/>
      <w:marRight w:val="0"/>
      <w:marTop w:val="0"/>
      <w:marBottom w:val="0"/>
      <w:divBdr>
        <w:top w:val="none" w:sz="0" w:space="0" w:color="auto"/>
        <w:left w:val="none" w:sz="0" w:space="0" w:color="auto"/>
        <w:bottom w:val="none" w:sz="0" w:space="0" w:color="auto"/>
        <w:right w:val="none" w:sz="0" w:space="0" w:color="auto"/>
      </w:divBdr>
    </w:div>
    <w:div w:id="1191604187">
      <w:bodyDiv w:val="1"/>
      <w:marLeft w:val="0"/>
      <w:marRight w:val="0"/>
      <w:marTop w:val="0"/>
      <w:marBottom w:val="0"/>
      <w:divBdr>
        <w:top w:val="none" w:sz="0" w:space="0" w:color="auto"/>
        <w:left w:val="none" w:sz="0" w:space="0" w:color="auto"/>
        <w:bottom w:val="none" w:sz="0" w:space="0" w:color="auto"/>
        <w:right w:val="none" w:sz="0" w:space="0" w:color="auto"/>
      </w:divBdr>
    </w:div>
    <w:div w:id="1545942857">
      <w:bodyDiv w:val="1"/>
      <w:marLeft w:val="0"/>
      <w:marRight w:val="0"/>
      <w:marTop w:val="0"/>
      <w:marBottom w:val="0"/>
      <w:divBdr>
        <w:top w:val="none" w:sz="0" w:space="0" w:color="auto"/>
        <w:left w:val="none" w:sz="0" w:space="0" w:color="auto"/>
        <w:bottom w:val="none" w:sz="0" w:space="0" w:color="auto"/>
        <w:right w:val="none" w:sz="0" w:space="0" w:color="auto"/>
      </w:divBdr>
    </w:div>
    <w:div w:id="1587879529">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761951382">
      <w:bodyDiv w:val="1"/>
      <w:marLeft w:val="0"/>
      <w:marRight w:val="0"/>
      <w:marTop w:val="0"/>
      <w:marBottom w:val="0"/>
      <w:divBdr>
        <w:top w:val="none" w:sz="0" w:space="0" w:color="auto"/>
        <w:left w:val="none" w:sz="0" w:space="0" w:color="auto"/>
        <w:bottom w:val="none" w:sz="0" w:space="0" w:color="auto"/>
        <w:right w:val="none" w:sz="0" w:space="0" w:color="auto"/>
      </w:divBdr>
    </w:div>
    <w:div w:id="1824080790">
      <w:bodyDiv w:val="1"/>
      <w:marLeft w:val="0"/>
      <w:marRight w:val="0"/>
      <w:marTop w:val="0"/>
      <w:marBottom w:val="0"/>
      <w:divBdr>
        <w:top w:val="none" w:sz="0" w:space="0" w:color="auto"/>
        <w:left w:val="none" w:sz="0" w:space="0" w:color="auto"/>
        <w:bottom w:val="none" w:sz="0" w:space="0" w:color="auto"/>
        <w:right w:val="none" w:sz="0" w:space="0" w:color="auto"/>
      </w:divBdr>
      <w:divsChild>
        <w:div w:id="923419909">
          <w:marLeft w:val="0"/>
          <w:marRight w:val="0"/>
          <w:marTop w:val="0"/>
          <w:marBottom w:val="0"/>
          <w:divBdr>
            <w:top w:val="none" w:sz="0" w:space="0" w:color="auto"/>
            <w:left w:val="none" w:sz="0" w:space="0" w:color="auto"/>
            <w:bottom w:val="none" w:sz="0" w:space="0" w:color="auto"/>
            <w:right w:val="none" w:sz="0" w:space="0" w:color="auto"/>
          </w:divBdr>
          <w:divsChild>
            <w:div w:id="1080181002">
              <w:marLeft w:val="0"/>
              <w:marRight w:val="0"/>
              <w:marTop w:val="0"/>
              <w:marBottom w:val="0"/>
              <w:divBdr>
                <w:top w:val="none" w:sz="0" w:space="0" w:color="auto"/>
                <w:left w:val="none" w:sz="0" w:space="0" w:color="auto"/>
                <w:bottom w:val="none" w:sz="0" w:space="0" w:color="auto"/>
                <w:right w:val="none" w:sz="0" w:space="0" w:color="auto"/>
              </w:divBdr>
              <w:divsChild>
                <w:div w:id="1461193747">
                  <w:marLeft w:val="0"/>
                  <w:marRight w:val="0"/>
                  <w:marTop w:val="0"/>
                  <w:marBottom w:val="0"/>
                  <w:divBdr>
                    <w:top w:val="none" w:sz="0" w:space="0" w:color="auto"/>
                    <w:left w:val="none" w:sz="0" w:space="0" w:color="auto"/>
                    <w:bottom w:val="none" w:sz="0" w:space="0" w:color="auto"/>
                    <w:right w:val="none" w:sz="0" w:space="0" w:color="auto"/>
                  </w:divBdr>
                  <w:divsChild>
                    <w:div w:id="2104450220">
                      <w:marLeft w:val="0"/>
                      <w:marRight w:val="0"/>
                      <w:marTop w:val="0"/>
                      <w:marBottom w:val="0"/>
                      <w:divBdr>
                        <w:top w:val="none" w:sz="0" w:space="0" w:color="auto"/>
                        <w:left w:val="none" w:sz="0" w:space="0" w:color="auto"/>
                        <w:bottom w:val="none" w:sz="0" w:space="0" w:color="auto"/>
                        <w:right w:val="none" w:sz="0" w:space="0" w:color="auto"/>
                      </w:divBdr>
                      <w:divsChild>
                        <w:div w:id="1492722213">
                          <w:marLeft w:val="0"/>
                          <w:marRight w:val="0"/>
                          <w:marTop w:val="0"/>
                          <w:marBottom w:val="0"/>
                          <w:divBdr>
                            <w:top w:val="none" w:sz="0" w:space="0" w:color="auto"/>
                            <w:left w:val="none" w:sz="0" w:space="0" w:color="auto"/>
                            <w:bottom w:val="none" w:sz="0" w:space="0" w:color="auto"/>
                            <w:right w:val="none" w:sz="0" w:space="0" w:color="auto"/>
                          </w:divBdr>
                          <w:divsChild>
                            <w:div w:id="572812842">
                              <w:marLeft w:val="0"/>
                              <w:marRight w:val="0"/>
                              <w:marTop w:val="0"/>
                              <w:marBottom w:val="0"/>
                              <w:divBdr>
                                <w:top w:val="none" w:sz="0" w:space="0" w:color="auto"/>
                                <w:left w:val="none" w:sz="0" w:space="0" w:color="auto"/>
                                <w:bottom w:val="none" w:sz="0" w:space="0" w:color="auto"/>
                                <w:right w:val="none" w:sz="0" w:space="0" w:color="auto"/>
                              </w:divBdr>
                              <w:divsChild>
                                <w:div w:id="551844863">
                                  <w:marLeft w:val="0"/>
                                  <w:marRight w:val="0"/>
                                  <w:marTop w:val="0"/>
                                  <w:marBottom w:val="0"/>
                                  <w:divBdr>
                                    <w:top w:val="none" w:sz="0" w:space="0" w:color="auto"/>
                                    <w:left w:val="none" w:sz="0" w:space="0" w:color="auto"/>
                                    <w:bottom w:val="none" w:sz="0" w:space="0" w:color="auto"/>
                                    <w:right w:val="none" w:sz="0" w:space="0" w:color="auto"/>
                                  </w:divBdr>
                                  <w:divsChild>
                                    <w:div w:id="2044624042">
                                      <w:marLeft w:val="0"/>
                                      <w:marRight w:val="0"/>
                                      <w:marTop w:val="0"/>
                                      <w:marBottom w:val="0"/>
                                      <w:divBdr>
                                        <w:top w:val="none" w:sz="0" w:space="0" w:color="auto"/>
                                        <w:left w:val="none" w:sz="0" w:space="0" w:color="auto"/>
                                        <w:bottom w:val="none" w:sz="0" w:space="0" w:color="auto"/>
                                        <w:right w:val="none" w:sz="0" w:space="0" w:color="auto"/>
                                      </w:divBdr>
                                      <w:divsChild>
                                        <w:div w:id="1894999897">
                                          <w:marLeft w:val="0"/>
                                          <w:marRight w:val="0"/>
                                          <w:marTop w:val="0"/>
                                          <w:marBottom w:val="0"/>
                                          <w:divBdr>
                                            <w:top w:val="none" w:sz="0" w:space="0" w:color="auto"/>
                                            <w:left w:val="none" w:sz="0" w:space="0" w:color="auto"/>
                                            <w:bottom w:val="none" w:sz="0" w:space="0" w:color="auto"/>
                                            <w:right w:val="none" w:sz="0" w:space="0" w:color="auto"/>
                                          </w:divBdr>
                                          <w:divsChild>
                                            <w:div w:id="2066024024">
                                              <w:marLeft w:val="0"/>
                                              <w:marRight w:val="0"/>
                                              <w:marTop w:val="0"/>
                                              <w:marBottom w:val="0"/>
                                              <w:divBdr>
                                                <w:top w:val="none" w:sz="0" w:space="0" w:color="auto"/>
                                                <w:left w:val="none" w:sz="0" w:space="0" w:color="auto"/>
                                                <w:bottom w:val="none" w:sz="0" w:space="0" w:color="auto"/>
                                                <w:right w:val="none" w:sz="0" w:space="0" w:color="auto"/>
                                              </w:divBdr>
                                              <w:divsChild>
                                                <w:div w:id="665478361">
                                                  <w:marLeft w:val="0"/>
                                                  <w:marRight w:val="0"/>
                                                  <w:marTop w:val="0"/>
                                                  <w:marBottom w:val="0"/>
                                                  <w:divBdr>
                                                    <w:top w:val="none" w:sz="0" w:space="0" w:color="auto"/>
                                                    <w:left w:val="none" w:sz="0" w:space="0" w:color="auto"/>
                                                    <w:bottom w:val="none" w:sz="0" w:space="0" w:color="auto"/>
                                                    <w:right w:val="none" w:sz="0" w:space="0" w:color="auto"/>
                                                  </w:divBdr>
                                                  <w:divsChild>
                                                    <w:div w:id="660741436">
                                                      <w:marLeft w:val="0"/>
                                                      <w:marRight w:val="0"/>
                                                      <w:marTop w:val="0"/>
                                                      <w:marBottom w:val="0"/>
                                                      <w:divBdr>
                                                        <w:top w:val="none" w:sz="0" w:space="0" w:color="auto"/>
                                                        <w:left w:val="none" w:sz="0" w:space="0" w:color="auto"/>
                                                        <w:bottom w:val="none" w:sz="0" w:space="0" w:color="auto"/>
                                                        <w:right w:val="none" w:sz="0" w:space="0" w:color="auto"/>
                                                      </w:divBdr>
                                                      <w:divsChild>
                                                        <w:div w:id="1925526226">
                                                          <w:marLeft w:val="0"/>
                                                          <w:marRight w:val="0"/>
                                                          <w:marTop w:val="0"/>
                                                          <w:marBottom w:val="0"/>
                                                          <w:divBdr>
                                                            <w:top w:val="none" w:sz="0" w:space="0" w:color="auto"/>
                                                            <w:left w:val="none" w:sz="0" w:space="0" w:color="auto"/>
                                                            <w:bottom w:val="none" w:sz="0" w:space="0" w:color="auto"/>
                                                            <w:right w:val="none" w:sz="0" w:space="0" w:color="auto"/>
                                                          </w:divBdr>
                                                          <w:divsChild>
                                                            <w:div w:id="2030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490455">
      <w:bodyDiv w:val="1"/>
      <w:marLeft w:val="0"/>
      <w:marRight w:val="0"/>
      <w:marTop w:val="0"/>
      <w:marBottom w:val="0"/>
      <w:divBdr>
        <w:top w:val="none" w:sz="0" w:space="0" w:color="auto"/>
        <w:left w:val="none" w:sz="0" w:space="0" w:color="auto"/>
        <w:bottom w:val="none" w:sz="0" w:space="0" w:color="auto"/>
        <w:right w:val="none" w:sz="0" w:space="0" w:color="auto"/>
      </w:divBdr>
    </w:div>
    <w:div w:id="2000159626">
      <w:bodyDiv w:val="1"/>
      <w:marLeft w:val="0"/>
      <w:marRight w:val="0"/>
      <w:marTop w:val="0"/>
      <w:marBottom w:val="0"/>
      <w:divBdr>
        <w:top w:val="none" w:sz="0" w:space="0" w:color="auto"/>
        <w:left w:val="none" w:sz="0" w:space="0" w:color="auto"/>
        <w:bottom w:val="none" w:sz="0" w:space="0" w:color="auto"/>
        <w:right w:val="none" w:sz="0" w:space="0" w:color="auto"/>
      </w:divBdr>
    </w:div>
    <w:div w:id="212330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tilineos.g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tigoni.fakou@mytilineos.gr" TargetMode="External"/><Relationship Id="rId17" Type="http://schemas.openxmlformats.org/officeDocument/2006/relationships/hyperlink" Target="https://www.linkedin.com/company/6646293/" TargetMode="External"/><Relationship Id="rId2" Type="http://schemas.openxmlformats.org/officeDocument/2006/relationships/customXml" Target="../customXml/item2.xml"/><Relationship Id="rId16" Type="http://schemas.openxmlformats.org/officeDocument/2006/relationships/hyperlink" Target="https://www.youtube.com/user/Mytilineos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tilineos.g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MytilineosS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ytilineosS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b5c36f2-3c69-4275-88c5-985352b3ae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A734069B3634488C4F8C32D9A1B16" ma:contentTypeVersion="18" ma:contentTypeDescription="Create a new document." ma:contentTypeScope="" ma:versionID="135f32f98d7eeb89e2439fbe83a0591c">
  <xsd:schema xmlns:xsd="http://www.w3.org/2001/XMLSchema" xmlns:xs="http://www.w3.org/2001/XMLSchema" xmlns:p="http://schemas.microsoft.com/office/2006/metadata/properties" xmlns:ns3="8b5c36f2-3c69-4275-88c5-985352b3ae1d" xmlns:ns4="b239afe7-9bdb-450b-b453-9a9720c67765" targetNamespace="http://schemas.microsoft.com/office/2006/metadata/properties" ma:root="true" ma:fieldsID="e7a368c14c92e5f70ea2694076bae1aa" ns3:_="" ns4:_="">
    <xsd:import namespace="8b5c36f2-3c69-4275-88c5-985352b3ae1d"/>
    <xsd:import namespace="b239afe7-9bdb-450b-b453-9a9720c677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c36f2-3c69-4275-88c5-985352b3a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afe7-9bdb-450b-b453-9a9720c677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30031-F9E0-4F32-95D1-597F6B884588}">
  <ds:schemaRefs>
    <ds:schemaRef ds:uri="http://schemas.openxmlformats.org/officeDocument/2006/bibliography"/>
  </ds:schemaRefs>
</ds:datastoreItem>
</file>

<file path=customXml/itemProps2.xml><?xml version="1.0" encoding="utf-8"?>
<ds:datastoreItem xmlns:ds="http://schemas.openxmlformats.org/officeDocument/2006/customXml" ds:itemID="{870639C8-200F-4D33-89B6-096AEA16E4CC}">
  <ds:schemaRefs>
    <ds:schemaRef ds:uri="http://schemas.microsoft.com/office/2006/metadata/properties"/>
    <ds:schemaRef ds:uri="http://schemas.microsoft.com/office/infopath/2007/PartnerControls"/>
    <ds:schemaRef ds:uri="8b5c36f2-3c69-4275-88c5-985352b3ae1d"/>
  </ds:schemaRefs>
</ds:datastoreItem>
</file>

<file path=customXml/itemProps3.xml><?xml version="1.0" encoding="utf-8"?>
<ds:datastoreItem xmlns:ds="http://schemas.openxmlformats.org/officeDocument/2006/customXml" ds:itemID="{7D4F49EC-F38B-498F-A275-5787AAFBC475}">
  <ds:schemaRefs>
    <ds:schemaRef ds:uri="http://schemas.microsoft.com/sharepoint/v3/contenttype/forms"/>
  </ds:schemaRefs>
</ds:datastoreItem>
</file>

<file path=customXml/itemProps4.xml><?xml version="1.0" encoding="utf-8"?>
<ds:datastoreItem xmlns:ds="http://schemas.openxmlformats.org/officeDocument/2006/customXml" ds:itemID="{9DA45312-8BBC-457A-A496-2996A778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c36f2-3c69-4275-88c5-985352b3ae1d"/>
    <ds:schemaRef ds:uri="b239afe7-9bdb-450b-b453-9a9720c67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838</Words>
  <Characters>4528</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MYTILINEOS undertakes the development of a new OCGT</vt:lpstr>
      <vt:lpstr>MYTILINEOS builds the largest data center in Greece</vt:lpstr>
      <vt:lpstr>ASI certifies MYTILINEOS S.A. Metallurgy Business Unit</vt:lpstr>
    </vt:vector>
  </TitlesOfParts>
  <Company>TDS</Company>
  <LinksUpToDate>false</LinksUpToDate>
  <CharactersWithSpaces>5356</CharactersWithSpaces>
  <SharedDoc>false</SharedDoc>
  <HLinks>
    <vt:vector size="54" baseType="variant">
      <vt:variant>
        <vt:i4>1377245</vt:i4>
      </vt:variant>
      <vt:variant>
        <vt:i4>24</vt:i4>
      </vt:variant>
      <vt:variant>
        <vt:i4>0</vt:i4>
      </vt:variant>
      <vt:variant>
        <vt:i4>5</vt:i4>
      </vt:variant>
      <vt:variant>
        <vt:lpwstr>mailto:communications@mytilineos.gr?subject=Αφαίρεση%20e-mail%20από%20τη%20λίστα%20σας%20/%20Remove%20me%20from%20your%20lists&amp;body=Παρακαλώ,%20δεν%20επιθυμώ%20να%20λαμβάνω%20e-mail%20με%20Δελτία%20Τύπου%20και%20Ενημερώσεις%20για%20την%20εταιρεία%20MYTILINEOS%20και%20τις%20θυγατρικές%20της.%20Για%20τον%20λόγο%20αυτό%20επιθυμώ%20να%20αφαιρεθώ%20από%20τη%20λίστα%20παραληπτών.%20Please,%20I%20would%20like%20you%20to%20remove%20my%20e-mail%20address%20from%20your%20list,%20since%20I%20do%20not%20want%20to%20receive%20Press%20Releases%20and%20Newsletters%20for%20MYTILINEOS%20Company.</vt:lpwstr>
      </vt:variant>
      <vt:variant>
        <vt:lpwstr/>
      </vt:variant>
      <vt:variant>
        <vt:i4>5963847</vt:i4>
      </vt:variant>
      <vt:variant>
        <vt:i4>21</vt:i4>
      </vt:variant>
      <vt:variant>
        <vt:i4>0</vt:i4>
      </vt:variant>
      <vt:variant>
        <vt:i4>5</vt:i4>
      </vt:variant>
      <vt:variant>
        <vt:lpwstr>https://www.linkedin.com/company/6646293/</vt:lpwstr>
      </vt:variant>
      <vt:variant>
        <vt:lpwstr/>
      </vt:variant>
      <vt:variant>
        <vt:i4>5373957</vt:i4>
      </vt:variant>
      <vt:variant>
        <vt:i4>18</vt:i4>
      </vt:variant>
      <vt:variant>
        <vt:i4>0</vt:i4>
      </vt:variant>
      <vt:variant>
        <vt:i4>5</vt:i4>
      </vt:variant>
      <vt:variant>
        <vt:lpwstr>https://www.youtube.com/user/MytilineosGroup</vt:lpwstr>
      </vt:variant>
      <vt:variant>
        <vt:lpwstr/>
      </vt:variant>
      <vt:variant>
        <vt:i4>1507410</vt:i4>
      </vt:variant>
      <vt:variant>
        <vt:i4>15</vt:i4>
      </vt:variant>
      <vt:variant>
        <vt:i4>0</vt:i4>
      </vt:variant>
      <vt:variant>
        <vt:i4>5</vt:i4>
      </vt:variant>
      <vt:variant>
        <vt:lpwstr>https://twitter.com/MytilineosSA</vt:lpwstr>
      </vt:variant>
      <vt:variant>
        <vt:lpwstr/>
      </vt:variant>
      <vt:variant>
        <vt:i4>7209000</vt:i4>
      </vt:variant>
      <vt:variant>
        <vt:i4>12</vt:i4>
      </vt:variant>
      <vt:variant>
        <vt:i4>0</vt:i4>
      </vt:variant>
      <vt:variant>
        <vt:i4>5</vt:i4>
      </vt:variant>
      <vt:variant>
        <vt:lpwstr>https://www.facebook.com/MytilineosSA/</vt:lpwstr>
      </vt:variant>
      <vt:variant>
        <vt:lpwstr/>
      </vt:variant>
      <vt:variant>
        <vt:i4>196696</vt:i4>
      </vt:variant>
      <vt:variant>
        <vt:i4>9</vt:i4>
      </vt:variant>
      <vt:variant>
        <vt:i4>0</vt:i4>
      </vt:variant>
      <vt:variant>
        <vt:i4>5</vt:i4>
      </vt:variant>
      <vt:variant>
        <vt:lpwstr>http://www.mytilineos.gr/</vt:lpwstr>
      </vt:variant>
      <vt:variant>
        <vt:lpwstr/>
      </vt:variant>
      <vt:variant>
        <vt:i4>1441897</vt:i4>
      </vt:variant>
      <vt:variant>
        <vt:i4>6</vt:i4>
      </vt:variant>
      <vt:variant>
        <vt:i4>0</vt:i4>
      </vt:variant>
      <vt:variant>
        <vt:i4>5</vt:i4>
      </vt:variant>
      <vt:variant>
        <vt:lpwstr>mailto:Antigoni.fakou@mytilineos.gr</vt:lpwstr>
      </vt:variant>
      <vt:variant>
        <vt:lpwstr/>
      </vt:variant>
      <vt:variant>
        <vt:i4>3604513</vt:i4>
      </vt:variant>
      <vt:variant>
        <vt:i4>3</vt:i4>
      </vt:variant>
      <vt:variant>
        <vt:i4>0</vt:i4>
      </vt:variant>
      <vt:variant>
        <vt:i4>5</vt:i4>
      </vt:variant>
      <vt:variant>
        <vt:lpwstr>https://www.spglobal.com/spdji/en/indices/esg/dow-jones-sustainability-emerging-markets-index/</vt:lpwstr>
      </vt:variant>
      <vt:variant>
        <vt:lpwstr/>
      </vt:variant>
      <vt:variant>
        <vt:i4>7274600</vt:i4>
      </vt:variant>
      <vt:variant>
        <vt:i4>0</vt:i4>
      </vt:variant>
      <vt:variant>
        <vt:i4>0</vt:i4>
      </vt:variant>
      <vt:variant>
        <vt:i4>5</vt:i4>
      </vt:variant>
      <vt:variant>
        <vt:lpwstr>https://www.mytilineos.gr/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MYTILINEOS undertakes the development of a new OCGT</dc:title>
  <dc:subject/>
  <dc:creator>Marie Marie</dc:creator>
  <cp:keywords>C_Unrestricted</cp:keywords>
  <cp:lastModifiedBy>Fakou, Antigoni</cp:lastModifiedBy>
  <cp:revision>5</cp:revision>
  <cp:lastPrinted>2024-01-24T12:58:00Z</cp:lastPrinted>
  <dcterms:created xsi:type="dcterms:W3CDTF">2024-02-03T18:38:00Z</dcterms:created>
  <dcterms:modified xsi:type="dcterms:W3CDTF">2024-02-05T08:25:00Z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MSIP_Label_36791f77-3d39-4d72-9277-ac879ec799ed_Enabled">
    <vt:lpwstr>true</vt:lpwstr>
  </property>
  <property fmtid="{D5CDD505-2E9C-101B-9397-08002B2CF9AE}" pid="5" name="MSIP_Label_36791f77-3d39-4d72-9277-ac879ec799ed_SetDate">
    <vt:lpwstr>2023-03-09T11:53:49Z</vt:lpwstr>
  </property>
  <property fmtid="{D5CDD505-2E9C-101B-9397-08002B2CF9AE}" pid="6" name="MSIP_Label_36791f77-3d39-4d72-9277-ac879ec799ed_Method">
    <vt:lpwstr>Standard</vt:lpwstr>
  </property>
  <property fmtid="{D5CDD505-2E9C-101B-9397-08002B2CF9AE}" pid="7" name="MSIP_Label_36791f77-3d39-4d72-9277-ac879ec799ed_Name">
    <vt:lpwstr>restricted-default</vt:lpwstr>
  </property>
  <property fmtid="{D5CDD505-2E9C-101B-9397-08002B2CF9AE}" pid="8" name="MSIP_Label_36791f77-3d39-4d72-9277-ac879ec799ed_SiteId">
    <vt:lpwstr>254ba93e-1f6f-48f3-90e6-e2766664b477</vt:lpwstr>
  </property>
  <property fmtid="{D5CDD505-2E9C-101B-9397-08002B2CF9AE}" pid="9" name="MSIP_Label_36791f77-3d39-4d72-9277-ac879ec799ed_ActionId">
    <vt:lpwstr>3f050b22-308a-453b-82c9-c2d4d6ade2e8</vt:lpwstr>
  </property>
  <property fmtid="{D5CDD505-2E9C-101B-9397-08002B2CF9AE}" pid="10" name="MSIP_Label_36791f77-3d39-4d72-9277-ac879ec799ed_ContentBits">
    <vt:lpwstr>0</vt:lpwstr>
  </property>
  <property fmtid="{D5CDD505-2E9C-101B-9397-08002B2CF9AE}" pid="11" name="ContentTypeId">
    <vt:lpwstr>0x010100714A734069B3634488C4F8C32D9A1B16</vt:lpwstr>
  </property>
</Properties>
</file>