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4C26" w14:textId="77777777" w:rsidR="00D051F2" w:rsidRPr="001871A1" w:rsidRDefault="00D051F2" w:rsidP="00721860">
      <w:pPr>
        <w:spacing w:after="0"/>
        <w:ind w:left="709" w:right="-166"/>
        <w:jc w:val="both"/>
        <w:rPr>
          <w:rFonts w:cs="Arial"/>
          <w:b/>
          <w:sz w:val="12"/>
          <w:szCs w:val="12"/>
        </w:rPr>
      </w:pPr>
      <w:bookmarkStart w:id="0" w:name="_Hlk130295207"/>
    </w:p>
    <w:p w14:paraId="22521A13" w14:textId="0724AD7C" w:rsidR="0078019E" w:rsidRPr="008D7A73" w:rsidRDefault="00F10013" w:rsidP="00721860">
      <w:pPr>
        <w:spacing w:after="0"/>
        <w:ind w:left="709" w:right="-166"/>
        <w:jc w:val="both"/>
        <w:rPr>
          <w:rFonts w:cs="Arial"/>
          <w:b/>
          <w:sz w:val="32"/>
          <w:szCs w:val="32"/>
          <w:lang w:val="el-GR"/>
        </w:rPr>
      </w:pPr>
      <w:bookmarkStart w:id="1" w:name="_Hlk147999806"/>
      <w:r>
        <w:rPr>
          <w:rFonts w:cs="Arial"/>
          <w:b/>
          <w:sz w:val="32"/>
          <w:szCs w:val="32"/>
        </w:rPr>
        <w:t>n</w:t>
      </w:r>
      <w:r w:rsidR="002B3469" w:rsidRPr="002B3469">
        <w:rPr>
          <w:rFonts w:cs="Arial"/>
          <w:b/>
          <w:sz w:val="32"/>
          <w:szCs w:val="32"/>
          <w:lang w:val="el-GR"/>
        </w:rPr>
        <w:t>ubia Pad 3D</w:t>
      </w:r>
      <w:bookmarkEnd w:id="1"/>
      <w:r w:rsidR="002B3469">
        <w:rPr>
          <w:rFonts w:cs="Arial"/>
          <w:b/>
          <w:sz w:val="32"/>
          <w:szCs w:val="32"/>
          <w:lang w:val="el-GR"/>
        </w:rPr>
        <w:t>:</w:t>
      </w:r>
      <w:r w:rsidR="002B3469" w:rsidRPr="002B3469">
        <w:rPr>
          <w:rFonts w:cs="Arial"/>
          <w:b/>
          <w:sz w:val="32"/>
          <w:szCs w:val="32"/>
          <w:lang w:val="el-GR"/>
        </w:rPr>
        <w:t xml:space="preserve"> </w:t>
      </w:r>
      <w:r w:rsidR="00102449">
        <w:rPr>
          <w:rFonts w:cs="Arial"/>
          <w:b/>
          <w:sz w:val="32"/>
          <w:szCs w:val="32"/>
          <w:lang w:val="el-GR"/>
        </w:rPr>
        <w:t>Τ</w:t>
      </w:r>
      <w:r w:rsidR="002B3469" w:rsidRPr="002B3469">
        <w:rPr>
          <w:rFonts w:cs="Arial"/>
          <w:b/>
          <w:sz w:val="32"/>
          <w:szCs w:val="32"/>
          <w:lang w:val="el-GR"/>
        </w:rPr>
        <w:t xml:space="preserve">ο </w:t>
      </w:r>
      <w:r w:rsidR="002B3469">
        <w:rPr>
          <w:rFonts w:cs="Arial"/>
          <w:b/>
          <w:sz w:val="32"/>
          <w:szCs w:val="32"/>
          <w:lang w:val="el-GR"/>
        </w:rPr>
        <w:t>πρώτο</w:t>
      </w:r>
      <w:r w:rsidR="002B3469" w:rsidRPr="002B3469">
        <w:rPr>
          <w:rFonts w:cs="Arial"/>
          <w:b/>
          <w:sz w:val="32"/>
          <w:szCs w:val="32"/>
          <w:lang w:val="el-GR"/>
        </w:rPr>
        <w:t xml:space="preserve"> 3D </w:t>
      </w:r>
      <w:r w:rsidR="002B3469">
        <w:rPr>
          <w:rFonts w:cs="Arial"/>
          <w:b/>
          <w:sz w:val="32"/>
          <w:szCs w:val="32"/>
        </w:rPr>
        <w:t>t</w:t>
      </w:r>
      <w:r w:rsidR="002B3469" w:rsidRPr="002B3469">
        <w:rPr>
          <w:rFonts w:cs="Arial"/>
          <w:b/>
          <w:sz w:val="32"/>
          <w:szCs w:val="32"/>
          <w:lang w:val="el-GR"/>
        </w:rPr>
        <w:t xml:space="preserve">ablet χωρίς τη χρήση γυαλιών </w:t>
      </w:r>
      <w:r w:rsidR="00102449">
        <w:rPr>
          <w:rFonts w:cs="Arial"/>
          <w:b/>
          <w:sz w:val="32"/>
          <w:szCs w:val="32"/>
          <w:lang w:val="el-GR"/>
        </w:rPr>
        <w:t>α</w:t>
      </w:r>
      <w:r w:rsidR="00102449" w:rsidRPr="002B3469">
        <w:rPr>
          <w:rFonts w:cs="Arial"/>
          <w:b/>
          <w:sz w:val="32"/>
          <w:szCs w:val="32"/>
          <w:lang w:val="el-GR"/>
        </w:rPr>
        <w:t xml:space="preserve">ποκλειστικά </w:t>
      </w:r>
      <w:r w:rsidR="00102449">
        <w:rPr>
          <w:rFonts w:cs="Arial"/>
          <w:b/>
          <w:sz w:val="32"/>
          <w:szCs w:val="32"/>
          <w:lang w:val="el-GR"/>
        </w:rPr>
        <w:t xml:space="preserve">σε </w:t>
      </w:r>
      <w:r w:rsidR="00102449">
        <w:rPr>
          <w:rFonts w:cs="Arial"/>
          <w:b/>
          <w:sz w:val="32"/>
          <w:szCs w:val="32"/>
        </w:rPr>
        <w:t>COSMOTE</w:t>
      </w:r>
      <w:r w:rsidR="00102449" w:rsidRPr="002B3469">
        <w:rPr>
          <w:rFonts w:cs="Arial"/>
          <w:b/>
          <w:sz w:val="32"/>
          <w:szCs w:val="32"/>
          <w:lang w:val="el-GR"/>
        </w:rPr>
        <w:t xml:space="preserve"> </w:t>
      </w:r>
      <w:r w:rsidR="00102449">
        <w:rPr>
          <w:rFonts w:cs="Arial"/>
          <w:b/>
          <w:sz w:val="32"/>
          <w:szCs w:val="32"/>
          <w:lang w:val="el-GR"/>
        </w:rPr>
        <w:t>και</w:t>
      </w:r>
      <w:r w:rsidR="00102449" w:rsidRPr="002B3469">
        <w:rPr>
          <w:rFonts w:cs="Arial"/>
          <w:b/>
          <w:sz w:val="32"/>
          <w:szCs w:val="32"/>
          <w:lang w:val="el-GR"/>
        </w:rPr>
        <w:t xml:space="preserve"> ΓΕΡΜΑΝΟ</w:t>
      </w:r>
    </w:p>
    <w:p w14:paraId="42BF1DD9" w14:textId="5D0DFAF4" w:rsidR="0078019E" w:rsidRPr="006F0A10" w:rsidRDefault="0078019E" w:rsidP="00721860">
      <w:pPr>
        <w:spacing w:after="0"/>
        <w:ind w:left="1276" w:right="337"/>
        <w:rPr>
          <w:rFonts w:cs="Arial"/>
          <w:sz w:val="6"/>
          <w:szCs w:val="2"/>
          <w:lang w:val="el-GR"/>
        </w:rPr>
      </w:pPr>
    </w:p>
    <w:p w14:paraId="5E95007D" w14:textId="4DB6AF7D" w:rsidR="00EC2EF2" w:rsidRPr="00EC2EF2" w:rsidRDefault="00EC2EF2" w:rsidP="00EC2EF2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Cs/>
          <w:i/>
          <w:iCs/>
          <w:lang w:eastAsia="el-GR"/>
        </w:rPr>
      </w:pPr>
      <w:r>
        <w:rPr>
          <w:rFonts w:ascii="Arial" w:eastAsiaTheme="minorEastAsia" w:hAnsi="Arial" w:cs="Arial"/>
          <w:bCs/>
          <w:i/>
          <w:iCs/>
          <w:lang w:eastAsia="el-GR"/>
        </w:rPr>
        <w:t>Με</w:t>
      </w:r>
      <w:r w:rsidRPr="00EC2EF2">
        <w:rPr>
          <w:rFonts w:ascii="Arial" w:eastAsiaTheme="minorEastAsia" w:hAnsi="Arial" w:cs="Arial"/>
          <w:bCs/>
          <w:i/>
          <w:iCs/>
          <w:lang w:eastAsia="el-GR"/>
        </w:rPr>
        <w:t xml:space="preserve"> τεχνολογία προβολής οθόνης 3D μέσω AI και μετατροπή περιεχομένου 2D σε 3D σε πραγματικό χρόνο</w:t>
      </w:r>
    </w:p>
    <w:p w14:paraId="0C38F019" w14:textId="6EAF852D" w:rsidR="00EC2EF2" w:rsidRPr="00EF512C" w:rsidRDefault="00EC2EF2" w:rsidP="00EF512C">
      <w:pPr>
        <w:pStyle w:val="null1"/>
        <w:numPr>
          <w:ilvl w:val="0"/>
          <w:numId w:val="1"/>
        </w:numPr>
        <w:spacing w:before="0" w:beforeAutospacing="0" w:after="0" w:afterAutospacing="0"/>
        <w:ind w:right="195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Τ</w:t>
      </w:r>
      <w:r w:rsidRPr="00EC2EF2">
        <w:rPr>
          <w:rFonts w:ascii="Arial" w:hAnsi="Arial" w:cs="Arial"/>
          <w:bCs/>
          <w:i/>
          <w:iCs/>
          <w:sz w:val="22"/>
          <w:szCs w:val="22"/>
        </w:rPr>
        <w:t>ετραπλό σύστημα στερεοφωνικών ηχείων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για κορυφαία ποιότητα ήχου</w:t>
      </w:r>
    </w:p>
    <w:p w14:paraId="07AB256B" w14:textId="691AE8EC" w:rsidR="00AF685A" w:rsidRDefault="00440D27" w:rsidP="00AF685A">
      <w:pPr>
        <w:pStyle w:val="null1"/>
        <w:numPr>
          <w:ilvl w:val="0"/>
          <w:numId w:val="1"/>
        </w:numPr>
        <w:spacing w:before="0" w:beforeAutospacing="0" w:after="0" w:afterAutospacing="0"/>
        <w:ind w:right="195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Δ</w:t>
      </w:r>
      <w:r w:rsidR="00EF512C">
        <w:rPr>
          <w:rFonts w:ascii="Arial" w:hAnsi="Arial" w:cs="Arial"/>
          <w:bCs/>
          <w:i/>
          <w:iCs/>
          <w:sz w:val="22"/>
          <w:szCs w:val="22"/>
        </w:rPr>
        <w:t>ώρο</w:t>
      </w:r>
      <w:r w:rsidR="008B4F7C" w:rsidRPr="00CF4F9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C2EF2">
        <w:rPr>
          <w:rFonts w:ascii="Arial" w:hAnsi="Arial" w:cs="Arial"/>
          <w:bCs/>
          <w:i/>
          <w:iCs/>
          <w:sz w:val="22"/>
          <w:szCs w:val="22"/>
        </w:rPr>
        <w:t>θ</w:t>
      </w:r>
      <w:r w:rsidR="00EC2EF2" w:rsidRPr="00EC2EF2">
        <w:rPr>
          <w:rFonts w:ascii="Arial" w:hAnsi="Arial" w:cs="Arial"/>
          <w:bCs/>
          <w:i/>
          <w:iCs/>
          <w:sz w:val="22"/>
          <w:szCs w:val="22"/>
        </w:rPr>
        <w:t xml:space="preserve">ήκη </w:t>
      </w:r>
      <w:r w:rsidR="00F10013">
        <w:rPr>
          <w:rFonts w:ascii="Arial" w:hAnsi="Arial" w:cs="Arial"/>
          <w:bCs/>
          <w:i/>
          <w:iCs/>
          <w:sz w:val="22"/>
          <w:szCs w:val="22"/>
          <w:lang w:val="en-US"/>
        </w:rPr>
        <w:t>n</w:t>
      </w:r>
      <w:r w:rsidR="00EC2EF2" w:rsidRPr="00EC2EF2">
        <w:rPr>
          <w:rFonts w:ascii="Arial" w:hAnsi="Arial" w:cs="Arial"/>
          <w:bCs/>
          <w:i/>
          <w:iCs/>
          <w:sz w:val="22"/>
          <w:szCs w:val="22"/>
        </w:rPr>
        <w:t>ubia 3D και φορτιστής 33W αξίας 69,90€</w:t>
      </w:r>
      <w:r w:rsidR="00F10013">
        <w:rPr>
          <w:rFonts w:ascii="Arial" w:hAnsi="Arial" w:cs="Arial"/>
          <w:bCs/>
          <w:i/>
          <w:iCs/>
          <w:sz w:val="22"/>
          <w:szCs w:val="22"/>
        </w:rPr>
        <w:t xml:space="preserve"> και </w:t>
      </w:r>
      <w:r w:rsidR="004A3E1D">
        <w:rPr>
          <w:rFonts w:ascii="Arial" w:hAnsi="Arial" w:cs="Arial"/>
          <w:bCs/>
          <w:i/>
          <w:iCs/>
          <w:sz w:val="22"/>
          <w:szCs w:val="22"/>
        </w:rPr>
        <w:t>δωρεάν</w:t>
      </w:r>
      <w:r w:rsidR="00F10013">
        <w:rPr>
          <w:rFonts w:ascii="Arial" w:hAnsi="Arial" w:cs="Arial"/>
          <w:bCs/>
          <w:i/>
          <w:iCs/>
          <w:sz w:val="22"/>
          <w:szCs w:val="22"/>
        </w:rPr>
        <w:t xml:space="preserve"> 3 χρόνια εγγύηση</w:t>
      </w:r>
    </w:p>
    <w:p w14:paraId="1B0F9385" w14:textId="14D594B6" w:rsidR="00707CE4" w:rsidRDefault="00707CE4" w:rsidP="00721860">
      <w:pPr>
        <w:spacing w:after="0"/>
        <w:ind w:left="709"/>
        <w:jc w:val="right"/>
        <w:rPr>
          <w:rFonts w:cs="Arial"/>
          <w:sz w:val="21"/>
          <w:szCs w:val="21"/>
          <w:lang w:val="el-GR"/>
        </w:rPr>
      </w:pPr>
    </w:p>
    <w:p w14:paraId="60B6D6EB" w14:textId="77777777" w:rsidR="006F0A10" w:rsidRPr="00CF4F95" w:rsidRDefault="006F0A10" w:rsidP="00721860">
      <w:pPr>
        <w:spacing w:after="0"/>
        <w:ind w:left="709"/>
        <w:jc w:val="right"/>
        <w:rPr>
          <w:rFonts w:cs="Arial"/>
          <w:sz w:val="21"/>
          <w:szCs w:val="21"/>
          <w:lang w:val="el-GR"/>
        </w:rPr>
      </w:pPr>
    </w:p>
    <w:p w14:paraId="6B1C59DD" w14:textId="27D13543" w:rsidR="0078019E" w:rsidRPr="00CF4F95" w:rsidRDefault="004A3E1D" w:rsidP="00721860">
      <w:pPr>
        <w:spacing w:after="0"/>
        <w:ind w:left="709"/>
        <w:jc w:val="right"/>
        <w:rPr>
          <w:rFonts w:cs="Arial"/>
          <w:sz w:val="21"/>
          <w:szCs w:val="21"/>
          <w:lang w:val="el-GR"/>
        </w:rPr>
      </w:pPr>
      <w:r w:rsidRPr="00A96E30">
        <w:rPr>
          <w:rFonts w:cs="Arial"/>
          <w:sz w:val="21"/>
          <w:szCs w:val="21"/>
          <w:lang w:val="el-GR"/>
        </w:rPr>
        <w:t>1</w:t>
      </w:r>
      <w:r w:rsidR="00300C2D" w:rsidRPr="00A96E30">
        <w:rPr>
          <w:rFonts w:cs="Arial"/>
          <w:sz w:val="21"/>
          <w:szCs w:val="21"/>
          <w:lang w:val="el-GR"/>
        </w:rPr>
        <w:t>7</w:t>
      </w:r>
      <w:r w:rsidR="00FE44A3" w:rsidRPr="00A96E30">
        <w:rPr>
          <w:rFonts w:cs="Arial"/>
          <w:sz w:val="21"/>
          <w:szCs w:val="21"/>
          <w:lang w:val="el-GR"/>
        </w:rPr>
        <w:t xml:space="preserve"> </w:t>
      </w:r>
      <w:r w:rsidR="00242AFB" w:rsidRPr="00A96E30">
        <w:rPr>
          <w:rFonts w:cs="Arial"/>
          <w:sz w:val="21"/>
          <w:szCs w:val="21"/>
          <w:lang w:val="el-GR"/>
        </w:rPr>
        <w:t>Οκτωβρίου</w:t>
      </w:r>
      <w:r w:rsidR="0078019E" w:rsidRPr="00A96E30">
        <w:rPr>
          <w:rFonts w:cs="Arial"/>
          <w:sz w:val="21"/>
          <w:szCs w:val="21"/>
          <w:lang w:val="el-GR"/>
        </w:rPr>
        <w:t xml:space="preserve"> 2023</w:t>
      </w:r>
    </w:p>
    <w:p w14:paraId="39B07596" w14:textId="59259D6E" w:rsidR="0078019E" w:rsidRPr="00CF4F95" w:rsidRDefault="0078019E" w:rsidP="00721860">
      <w:pPr>
        <w:spacing w:after="0"/>
        <w:ind w:left="709"/>
        <w:jc w:val="both"/>
        <w:rPr>
          <w:rFonts w:cs="Arial"/>
          <w:sz w:val="20"/>
          <w:szCs w:val="20"/>
          <w:lang w:val="el-GR"/>
        </w:rPr>
      </w:pPr>
    </w:p>
    <w:p w14:paraId="6596387B" w14:textId="1576BE2C" w:rsidR="002B3469" w:rsidRPr="00A96E30" w:rsidRDefault="002B3469" w:rsidP="00E609CD">
      <w:pPr>
        <w:spacing w:after="0"/>
        <w:jc w:val="both"/>
        <w:rPr>
          <w:rFonts w:cs="Arial"/>
          <w:sz w:val="21"/>
          <w:szCs w:val="21"/>
          <w:lang w:val="el-GR"/>
        </w:rPr>
      </w:pPr>
      <w:r w:rsidRPr="00A96E30">
        <w:rPr>
          <w:rFonts w:cs="Arial"/>
          <w:sz w:val="21"/>
          <w:szCs w:val="21"/>
          <w:lang w:val="el-GR"/>
        </w:rPr>
        <w:t xml:space="preserve">Το πρώτο 3D </w:t>
      </w:r>
      <w:r w:rsidR="00D624AE" w:rsidRPr="00A96E30">
        <w:rPr>
          <w:rFonts w:cs="Arial"/>
          <w:sz w:val="21"/>
          <w:szCs w:val="21"/>
        </w:rPr>
        <w:t>t</w:t>
      </w:r>
      <w:r w:rsidRPr="00A96E30">
        <w:rPr>
          <w:rFonts w:cs="Arial"/>
          <w:sz w:val="21"/>
          <w:szCs w:val="21"/>
          <w:lang w:val="el-GR"/>
        </w:rPr>
        <w:t>ablet</w:t>
      </w:r>
      <w:r w:rsidR="00102449" w:rsidRPr="00A96E30">
        <w:rPr>
          <w:rFonts w:cs="Arial"/>
          <w:sz w:val="21"/>
          <w:szCs w:val="21"/>
          <w:lang w:val="el-GR"/>
        </w:rPr>
        <w:t xml:space="preserve"> </w:t>
      </w:r>
      <w:r w:rsidRPr="00A96E30">
        <w:rPr>
          <w:rFonts w:cs="Arial"/>
          <w:sz w:val="21"/>
          <w:szCs w:val="21"/>
          <w:lang w:val="el-GR"/>
        </w:rPr>
        <w:t>χωρίς τη χρήση γυαλιών,</w:t>
      </w:r>
      <w:r w:rsidRPr="00A96E30">
        <w:rPr>
          <w:rFonts w:cs="Arial"/>
          <w:b/>
          <w:bCs/>
          <w:sz w:val="21"/>
          <w:szCs w:val="21"/>
          <w:lang w:val="el-GR"/>
        </w:rPr>
        <w:t xml:space="preserve"> </w:t>
      </w:r>
      <w:r w:rsidR="00F10013" w:rsidRPr="00A96E30">
        <w:rPr>
          <w:rFonts w:cs="Arial"/>
          <w:b/>
          <w:bCs/>
          <w:sz w:val="21"/>
          <w:szCs w:val="21"/>
        </w:rPr>
        <w:t>n</w:t>
      </w:r>
      <w:r w:rsidRPr="00A96E30">
        <w:rPr>
          <w:rFonts w:cs="Arial"/>
          <w:b/>
          <w:bCs/>
          <w:sz w:val="21"/>
          <w:szCs w:val="21"/>
          <w:lang w:val="el-GR"/>
        </w:rPr>
        <w:t>ubia Pad 3D</w:t>
      </w:r>
      <w:r w:rsidRPr="00A96E30">
        <w:rPr>
          <w:rFonts w:cs="Arial"/>
          <w:sz w:val="21"/>
          <w:szCs w:val="21"/>
          <w:lang w:val="el-GR"/>
        </w:rPr>
        <w:t xml:space="preserve">, φέρνουν </w:t>
      </w:r>
      <w:r w:rsidRPr="00A96E30">
        <w:rPr>
          <w:rFonts w:cs="Arial"/>
          <w:b/>
          <w:bCs/>
          <w:sz w:val="21"/>
          <w:szCs w:val="21"/>
          <w:lang w:val="el-GR"/>
        </w:rPr>
        <w:t>αποκλειστικά</w:t>
      </w:r>
      <w:r w:rsidRPr="00A96E30">
        <w:rPr>
          <w:rFonts w:cs="Arial"/>
          <w:sz w:val="21"/>
          <w:szCs w:val="21"/>
          <w:lang w:val="el-GR"/>
        </w:rPr>
        <w:t xml:space="preserve"> η </w:t>
      </w:r>
      <w:r w:rsidRPr="00A96E30">
        <w:rPr>
          <w:rFonts w:cs="Arial"/>
          <w:b/>
          <w:bCs/>
          <w:sz w:val="21"/>
          <w:szCs w:val="21"/>
          <w:lang w:val="el-GR"/>
        </w:rPr>
        <w:t>COSMOTE</w:t>
      </w:r>
      <w:r w:rsidRPr="00A96E30">
        <w:rPr>
          <w:rFonts w:cs="Arial"/>
          <w:sz w:val="21"/>
          <w:szCs w:val="21"/>
          <w:lang w:val="el-GR"/>
        </w:rPr>
        <w:t xml:space="preserve"> και ο </w:t>
      </w:r>
      <w:r w:rsidRPr="00A96E30">
        <w:rPr>
          <w:rFonts w:cs="Arial"/>
          <w:b/>
          <w:bCs/>
          <w:sz w:val="21"/>
          <w:szCs w:val="21"/>
          <w:lang w:val="el-GR"/>
        </w:rPr>
        <w:t>ΓΕΡΜΑΝΟΣ</w:t>
      </w:r>
      <w:r w:rsidRPr="00A96E30">
        <w:rPr>
          <w:rFonts w:cs="Arial"/>
          <w:sz w:val="21"/>
          <w:szCs w:val="21"/>
          <w:lang w:val="el-GR"/>
        </w:rPr>
        <w:t>, στα καταστήματά τους</w:t>
      </w:r>
      <w:r w:rsidR="00102449" w:rsidRPr="00A96E30">
        <w:rPr>
          <w:rFonts w:cs="Arial"/>
          <w:sz w:val="21"/>
          <w:szCs w:val="21"/>
          <w:lang w:val="el-GR"/>
        </w:rPr>
        <w:t xml:space="preserve"> σε όλη την Ελλάδα</w:t>
      </w:r>
      <w:r w:rsidRPr="00A96E30">
        <w:rPr>
          <w:rFonts w:cs="Arial"/>
          <w:sz w:val="21"/>
          <w:szCs w:val="21"/>
          <w:lang w:val="el-GR"/>
        </w:rPr>
        <w:t xml:space="preserve">, </w:t>
      </w:r>
      <w:r w:rsidR="00300C2D" w:rsidRPr="00A96E30">
        <w:rPr>
          <w:rFonts w:cs="Arial"/>
          <w:sz w:val="21"/>
          <w:szCs w:val="21"/>
          <w:lang w:val="el-GR"/>
        </w:rPr>
        <w:t>αλλά</w:t>
      </w:r>
      <w:r w:rsidRPr="00A96E30">
        <w:rPr>
          <w:rFonts w:cs="Arial"/>
          <w:sz w:val="21"/>
          <w:szCs w:val="21"/>
          <w:lang w:val="el-GR"/>
        </w:rPr>
        <w:t xml:space="preserve"> και </w:t>
      </w:r>
      <w:r w:rsidRPr="00A96E30">
        <w:rPr>
          <w:rFonts w:cs="Arial"/>
          <w:b/>
          <w:bCs/>
          <w:sz w:val="21"/>
          <w:szCs w:val="21"/>
          <w:lang w:val="el-GR"/>
        </w:rPr>
        <w:t>online</w:t>
      </w:r>
      <w:r w:rsidRPr="00A96E30">
        <w:rPr>
          <w:rFonts w:cs="Arial"/>
          <w:sz w:val="21"/>
          <w:szCs w:val="21"/>
          <w:lang w:val="el-GR"/>
        </w:rPr>
        <w:t xml:space="preserve"> στα </w:t>
      </w:r>
      <w:hyperlink r:id="rId8" w:history="1">
        <w:r w:rsidR="00D624AE" w:rsidRPr="00A96E30">
          <w:rPr>
            <w:rStyle w:val="Hyperlink"/>
            <w:rFonts w:cs="Arial"/>
            <w:sz w:val="21"/>
            <w:szCs w:val="21"/>
            <w:lang w:val="el-GR"/>
          </w:rPr>
          <w:t>www.cosmote.gr</w:t>
        </w:r>
      </w:hyperlink>
      <w:r w:rsidR="00D624AE" w:rsidRPr="00A96E30">
        <w:rPr>
          <w:rFonts w:cs="Arial"/>
          <w:sz w:val="21"/>
          <w:szCs w:val="21"/>
          <w:lang w:val="el-GR"/>
        </w:rPr>
        <w:t xml:space="preserve"> </w:t>
      </w:r>
      <w:r w:rsidRPr="00A96E30">
        <w:rPr>
          <w:rFonts w:cs="Arial"/>
          <w:sz w:val="21"/>
          <w:szCs w:val="21"/>
          <w:lang w:val="el-GR"/>
        </w:rPr>
        <w:t xml:space="preserve">και </w:t>
      </w:r>
      <w:hyperlink r:id="rId9" w:history="1">
        <w:r w:rsidRPr="00A96E30">
          <w:rPr>
            <w:rStyle w:val="Hyperlink"/>
            <w:rFonts w:cs="Arial"/>
            <w:sz w:val="21"/>
            <w:szCs w:val="21"/>
            <w:lang w:val="el-GR"/>
          </w:rPr>
          <w:t>www.germanos.gr</w:t>
        </w:r>
      </w:hyperlink>
      <w:r w:rsidRPr="00A96E30">
        <w:rPr>
          <w:rFonts w:cs="Arial"/>
          <w:sz w:val="21"/>
          <w:szCs w:val="21"/>
          <w:lang w:val="el-GR"/>
        </w:rPr>
        <w:t xml:space="preserve">. Με κάθε αγορά του </w:t>
      </w:r>
      <w:r w:rsidR="00F10013" w:rsidRPr="00A96E30">
        <w:rPr>
          <w:rFonts w:cs="Arial"/>
          <w:sz w:val="21"/>
          <w:szCs w:val="21"/>
        </w:rPr>
        <w:t>n</w:t>
      </w:r>
      <w:r w:rsidRPr="00A96E30">
        <w:rPr>
          <w:rFonts w:cs="Arial"/>
          <w:sz w:val="21"/>
          <w:szCs w:val="21"/>
          <w:lang w:val="el-GR"/>
        </w:rPr>
        <w:t xml:space="preserve">ubia Pad 3D 12.4 8/128GB WiFi, </w:t>
      </w:r>
      <w:r w:rsidRPr="00A96E30">
        <w:rPr>
          <w:rFonts w:cs="Arial"/>
          <w:b/>
          <w:bCs/>
          <w:sz w:val="21"/>
          <w:szCs w:val="21"/>
          <w:lang w:val="el-GR"/>
        </w:rPr>
        <w:t>δώρο</w:t>
      </w:r>
      <w:r w:rsidR="00D624AE" w:rsidRPr="00A96E30">
        <w:rPr>
          <w:rStyle w:val="FootnoteReference"/>
          <w:rFonts w:cs="Arial"/>
          <w:sz w:val="21"/>
          <w:szCs w:val="21"/>
          <w:lang w:val="el-GR"/>
        </w:rPr>
        <w:footnoteReference w:id="1"/>
      </w:r>
      <w:r w:rsidRPr="00A96E30">
        <w:rPr>
          <w:rFonts w:cs="Arial"/>
          <w:sz w:val="21"/>
          <w:szCs w:val="21"/>
          <w:lang w:val="el-GR"/>
        </w:rPr>
        <w:t xml:space="preserve"> </w:t>
      </w:r>
      <w:r w:rsidRPr="00A96E30">
        <w:rPr>
          <w:rFonts w:cs="Arial"/>
          <w:b/>
          <w:bCs/>
          <w:sz w:val="21"/>
          <w:szCs w:val="21"/>
          <w:lang w:val="el-GR"/>
        </w:rPr>
        <w:t xml:space="preserve">θήκη </w:t>
      </w:r>
      <w:r w:rsidR="00F10013" w:rsidRPr="00A96E30">
        <w:rPr>
          <w:rFonts w:cs="Arial"/>
          <w:b/>
          <w:bCs/>
          <w:sz w:val="21"/>
          <w:szCs w:val="21"/>
        </w:rPr>
        <w:t>n</w:t>
      </w:r>
      <w:r w:rsidRPr="00A96E30">
        <w:rPr>
          <w:rFonts w:cs="Arial"/>
          <w:b/>
          <w:bCs/>
          <w:sz w:val="21"/>
          <w:szCs w:val="21"/>
          <w:lang w:val="el-GR"/>
        </w:rPr>
        <w:t>ubia 3D</w:t>
      </w:r>
      <w:r w:rsidR="006800F3" w:rsidRPr="00A96E30">
        <w:rPr>
          <w:rFonts w:cs="Arial"/>
          <w:sz w:val="21"/>
          <w:szCs w:val="21"/>
          <w:lang w:val="el-GR"/>
        </w:rPr>
        <w:t xml:space="preserve"> και</w:t>
      </w:r>
      <w:r w:rsidRPr="00A96E30">
        <w:rPr>
          <w:rFonts w:cs="Arial"/>
          <w:sz w:val="21"/>
          <w:szCs w:val="21"/>
          <w:lang w:val="el-GR"/>
        </w:rPr>
        <w:t xml:space="preserve"> </w:t>
      </w:r>
      <w:r w:rsidRPr="00A96E30">
        <w:rPr>
          <w:rFonts w:cs="Arial"/>
          <w:b/>
          <w:bCs/>
          <w:sz w:val="21"/>
          <w:szCs w:val="21"/>
          <w:lang w:val="el-GR"/>
        </w:rPr>
        <w:t>φορτιστής 33W</w:t>
      </w:r>
      <w:r w:rsidRPr="00A96E30">
        <w:rPr>
          <w:rFonts w:cs="Arial"/>
          <w:sz w:val="21"/>
          <w:szCs w:val="21"/>
          <w:lang w:val="el-GR"/>
        </w:rPr>
        <w:t xml:space="preserve"> αξίας 69,90€</w:t>
      </w:r>
      <w:r w:rsidR="00D624AE" w:rsidRPr="00A96E30">
        <w:rPr>
          <w:rFonts w:cs="Arial"/>
          <w:sz w:val="21"/>
          <w:szCs w:val="21"/>
          <w:lang w:val="el-GR"/>
        </w:rPr>
        <w:t>,</w:t>
      </w:r>
      <w:r w:rsidR="00AD6955" w:rsidRPr="00A96E30">
        <w:rPr>
          <w:rFonts w:cs="Arial"/>
          <w:sz w:val="21"/>
          <w:szCs w:val="21"/>
          <w:lang w:val="el-GR"/>
        </w:rPr>
        <w:t xml:space="preserve"> αλλά και </w:t>
      </w:r>
      <w:r w:rsidR="004A3E1D" w:rsidRPr="00A96E30">
        <w:rPr>
          <w:rFonts w:cs="Arial"/>
          <w:sz w:val="21"/>
          <w:szCs w:val="21"/>
          <w:lang w:val="el-GR"/>
        </w:rPr>
        <w:t xml:space="preserve">δωρεάν </w:t>
      </w:r>
      <w:r w:rsidR="00AD6955" w:rsidRPr="00A96E30">
        <w:rPr>
          <w:rFonts w:cs="Arial"/>
          <w:sz w:val="21"/>
          <w:szCs w:val="21"/>
          <w:lang w:val="el-GR"/>
        </w:rPr>
        <w:t>3 χρόνια εγγύηση</w:t>
      </w:r>
      <w:r w:rsidR="00D624AE" w:rsidRPr="00A96E30">
        <w:rPr>
          <w:rStyle w:val="FootnoteReference"/>
          <w:rFonts w:cs="Arial"/>
          <w:sz w:val="21"/>
          <w:szCs w:val="21"/>
          <w:lang w:val="el-GR"/>
        </w:rPr>
        <w:footnoteReference w:id="2"/>
      </w:r>
      <w:r w:rsidR="00D624AE" w:rsidRPr="00A96E30">
        <w:rPr>
          <w:rFonts w:cs="Arial"/>
          <w:sz w:val="21"/>
          <w:szCs w:val="21"/>
          <w:lang w:val="el-GR"/>
        </w:rPr>
        <w:t>.</w:t>
      </w:r>
    </w:p>
    <w:p w14:paraId="5B4F78AB" w14:textId="0C6073A3" w:rsidR="002B3469" w:rsidRPr="00A96E30" w:rsidRDefault="002B3469" w:rsidP="00E609CD">
      <w:pPr>
        <w:spacing w:after="0"/>
        <w:jc w:val="both"/>
        <w:rPr>
          <w:rFonts w:cs="Arial"/>
          <w:sz w:val="21"/>
          <w:szCs w:val="21"/>
          <w:lang w:val="el-GR"/>
        </w:rPr>
      </w:pPr>
    </w:p>
    <w:p w14:paraId="6B40F972" w14:textId="786B7424" w:rsidR="002B3469" w:rsidRPr="00A96E30" w:rsidRDefault="002B3469" w:rsidP="00E609CD">
      <w:pPr>
        <w:spacing w:after="0"/>
        <w:jc w:val="both"/>
        <w:rPr>
          <w:rFonts w:cs="Arial"/>
          <w:sz w:val="21"/>
          <w:szCs w:val="21"/>
          <w:lang w:val="el-GR"/>
        </w:rPr>
      </w:pPr>
      <w:r w:rsidRPr="00A96E30">
        <w:rPr>
          <w:rFonts w:cs="Arial"/>
          <w:sz w:val="21"/>
          <w:szCs w:val="21"/>
          <w:lang w:val="el-GR"/>
        </w:rPr>
        <w:t xml:space="preserve">Το νέο </w:t>
      </w:r>
      <w:r w:rsidR="00F10013" w:rsidRPr="00A96E30">
        <w:rPr>
          <w:rFonts w:cs="Arial"/>
          <w:sz w:val="21"/>
          <w:szCs w:val="21"/>
        </w:rPr>
        <w:t>n</w:t>
      </w:r>
      <w:r w:rsidRPr="00A96E30">
        <w:rPr>
          <w:rFonts w:cs="Arial"/>
          <w:sz w:val="21"/>
          <w:szCs w:val="21"/>
        </w:rPr>
        <w:t>ubia</w:t>
      </w:r>
      <w:r w:rsidRPr="00A96E30">
        <w:rPr>
          <w:rFonts w:cs="Arial"/>
          <w:sz w:val="21"/>
          <w:szCs w:val="21"/>
          <w:lang w:val="el-GR"/>
        </w:rPr>
        <w:t xml:space="preserve"> </w:t>
      </w:r>
      <w:r w:rsidRPr="00A96E30">
        <w:rPr>
          <w:rFonts w:cs="Arial"/>
          <w:sz w:val="21"/>
          <w:szCs w:val="21"/>
        </w:rPr>
        <w:t>Pad</w:t>
      </w:r>
      <w:r w:rsidRPr="00A96E30">
        <w:rPr>
          <w:rFonts w:cs="Arial"/>
          <w:sz w:val="21"/>
          <w:szCs w:val="21"/>
          <w:lang w:val="el-GR"/>
        </w:rPr>
        <w:t xml:space="preserve"> 3</w:t>
      </w:r>
      <w:r w:rsidRPr="00A96E30">
        <w:rPr>
          <w:rFonts w:cs="Arial"/>
          <w:sz w:val="21"/>
          <w:szCs w:val="21"/>
        </w:rPr>
        <w:t>D</w:t>
      </w:r>
      <w:r w:rsidRPr="00A96E30">
        <w:rPr>
          <w:rFonts w:cs="Arial"/>
          <w:sz w:val="21"/>
          <w:szCs w:val="21"/>
          <w:lang w:val="el-GR"/>
        </w:rPr>
        <w:t xml:space="preserve"> της ΖΤΕ </w:t>
      </w:r>
      <w:r w:rsidR="00A82E65" w:rsidRPr="00A96E30">
        <w:rPr>
          <w:rFonts w:cs="Arial"/>
          <w:sz w:val="21"/>
          <w:szCs w:val="21"/>
          <w:lang w:val="el-GR"/>
        </w:rPr>
        <w:t>βασίζεται σε</w:t>
      </w:r>
      <w:r w:rsidR="0012114B" w:rsidRPr="00A96E30">
        <w:rPr>
          <w:rFonts w:cs="Arial"/>
          <w:sz w:val="21"/>
          <w:szCs w:val="21"/>
          <w:lang w:val="el-GR"/>
        </w:rPr>
        <w:t xml:space="preserve"> μοναδική</w:t>
      </w:r>
      <w:r w:rsidR="00A82E65" w:rsidRPr="00A96E30">
        <w:rPr>
          <w:rFonts w:cs="Arial"/>
          <w:sz w:val="21"/>
          <w:szCs w:val="21"/>
          <w:lang w:val="el-GR"/>
        </w:rPr>
        <w:t xml:space="preserve"> </w:t>
      </w:r>
      <w:r w:rsidR="00A82E65" w:rsidRPr="00A96E30">
        <w:rPr>
          <w:rFonts w:cs="Arial"/>
          <w:b/>
          <w:bCs/>
          <w:sz w:val="21"/>
          <w:szCs w:val="21"/>
          <w:lang w:val="el-GR"/>
        </w:rPr>
        <w:t xml:space="preserve">τεχνολογία προβολής οθόνης 3D </w:t>
      </w:r>
      <w:r w:rsidR="0012114B" w:rsidRPr="00A96E30">
        <w:rPr>
          <w:rFonts w:cs="Arial"/>
          <w:b/>
          <w:bCs/>
          <w:sz w:val="21"/>
          <w:szCs w:val="21"/>
        </w:rPr>
        <w:t>Lightfield</w:t>
      </w:r>
      <w:r w:rsidR="0012114B" w:rsidRPr="00A96E30">
        <w:rPr>
          <w:rFonts w:cs="Arial"/>
          <w:b/>
          <w:bCs/>
          <w:sz w:val="21"/>
          <w:szCs w:val="21"/>
          <w:lang w:val="el-GR"/>
        </w:rPr>
        <w:t xml:space="preserve"> </w:t>
      </w:r>
      <w:r w:rsidR="00A82E65" w:rsidRPr="00A96E30">
        <w:rPr>
          <w:rFonts w:cs="Arial"/>
          <w:b/>
          <w:bCs/>
          <w:sz w:val="21"/>
          <w:szCs w:val="21"/>
          <w:lang w:val="el-GR"/>
        </w:rPr>
        <w:t>μέσω AI</w:t>
      </w:r>
      <w:r w:rsidR="00A82E65" w:rsidRPr="00A96E30">
        <w:rPr>
          <w:rFonts w:cs="Arial"/>
          <w:sz w:val="21"/>
          <w:szCs w:val="21"/>
          <w:lang w:val="el-GR"/>
        </w:rPr>
        <w:t xml:space="preserve">, γεγονός που το καθιστά το </w:t>
      </w:r>
      <w:r w:rsidR="00A82E65" w:rsidRPr="00A96E30">
        <w:rPr>
          <w:rFonts w:cs="Arial"/>
          <w:b/>
          <w:bCs/>
          <w:sz w:val="21"/>
          <w:szCs w:val="21"/>
          <w:lang w:val="el-GR"/>
        </w:rPr>
        <w:t xml:space="preserve">πρώτο 3D </w:t>
      </w:r>
      <w:r w:rsidR="00D624AE" w:rsidRPr="00A96E30">
        <w:rPr>
          <w:rFonts w:cs="Arial"/>
          <w:b/>
          <w:bCs/>
          <w:sz w:val="21"/>
          <w:szCs w:val="21"/>
        </w:rPr>
        <w:t>t</w:t>
      </w:r>
      <w:r w:rsidR="00A82E65" w:rsidRPr="00A96E30">
        <w:rPr>
          <w:rFonts w:cs="Arial"/>
          <w:b/>
          <w:bCs/>
          <w:sz w:val="21"/>
          <w:szCs w:val="21"/>
          <w:lang w:val="el-GR"/>
        </w:rPr>
        <w:t>ablet</w:t>
      </w:r>
      <w:r w:rsidR="00A82E65" w:rsidRPr="00A96E30">
        <w:rPr>
          <w:rFonts w:cs="Arial"/>
          <w:sz w:val="21"/>
          <w:szCs w:val="21"/>
          <w:lang w:val="el-GR"/>
        </w:rPr>
        <w:t xml:space="preserve"> για το οποίο δεν χρειάζεται η χρήση ειδικών γυαλιών. Διαθέτει </w:t>
      </w:r>
      <w:r w:rsidR="00A82E65" w:rsidRPr="00A96E30">
        <w:rPr>
          <w:rFonts w:cs="Arial"/>
          <w:b/>
          <w:bCs/>
          <w:sz w:val="21"/>
          <w:szCs w:val="21"/>
          <w:lang w:val="el-GR"/>
        </w:rPr>
        <w:t>3</w:t>
      </w:r>
      <w:r w:rsidR="00A82E65" w:rsidRPr="00A96E30">
        <w:rPr>
          <w:rFonts w:cs="Arial"/>
          <w:b/>
          <w:bCs/>
          <w:sz w:val="21"/>
          <w:szCs w:val="21"/>
        </w:rPr>
        <w:t>D</w:t>
      </w:r>
      <w:r w:rsidR="00A82E65" w:rsidRPr="00A96E30">
        <w:rPr>
          <w:rFonts w:cs="Arial"/>
          <w:sz w:val="21"/>
          <w:szCs w:val="21"/>
          <w:lang w:val="el-GR"/>
        </w:rPr>
        <w:t xml:space="preserve"> </w:t>
      </w:r>
      <w:r w:rsidR="00A82E65" w:rsidRPr="00A96E30">
        <w:rPr>
          <w:rFonts w:cs="Arial"/>
          <w:b/>
          <w:bCs/>
          <w:sz w:val="21"/>
          <w:szCs w:val="21"/>
          <w:lang w:val="el-GR"/>
        </w:rPr>
        <w:t>οθόνη IPS LCD 12,4 ιντσών</w:t>
      </w:r>
      <w:r w:rsidR="00A82E65" w:rsidRPr="00A96E30">
        <w:rPr>
          <w:rFonts w:cs="Arial"/>
          <w:sz w:val="21"/>
          <w:szCs w:val="21"/>
          <w:lang w:val="el-GR"/>
        </w:rPr>
        <w:t xml:space="preserve"> με ανάλυση 2560x1600 pixels, </w:t>
      </w:r>
      <w:r w:rsidR="00A82E65" w:rsidRPr="00A96E30">
        <w:rPr>
          <w:rFonts w:cs="Arial"/>
          <w:b/>
          <w:bCs/>
          <w:sz w:val="21"/>
          <w:szCs w:val="21"/>
          <w:lang w:val="el-GR"/>
        </w:rPr>
        <w:t>120Hz</w:t>
      </w:r>
      <w:r w:rsidR="00A82E65" w:rsidRPr="00A96E30">
        <w:rPr>
          <w:rFonts w:cs="Arial"/>
          <w:sz w:val="21"/>
          <w:szCs w:val="21"/>
          <w:lang w:val="el-GR"/>
        </w:rPr>
        <w:t xml:space="preserve"> refresh rate και αναλογία πλευρών 16:10, ενώ το περιεχόμενο που προβάλλεται μπορεί να μετατραπεί ακόμη και </w:t>
      </w:r>
      <w:r w:rsidR="00A82E65" w:rsidRPr="00A96E30">
        <w:rPr>
          <w:rFonts w:cs="Arial"/>
          <w:b/>
          <w:bCs/>
          <w:sz w:val="21"/>
          <w:szCs w:val="21"/>
          <w:lang w:val="el-GR"/>
        </w:rPr>
        <w:t>από 2D σε 3D σε πραγματικό χρόνο</w:t>
      </w:r>
      <w:r w:rsidR="00A82E65" w:rsidRPr="00A96E30">
        <w:rPr>
          <w:rFonts w:cs="Arial"/>
          <w:sz w:val="21"/>
          <w:szCs w:val="21"/>
          <w:lang w:val="el-GR"/>
        </w:rPr>
        <w:t>.</w:t>
      </w:r>
    </w:p>
    <w:p w14:paraId="1E166E00" w14:textId="5D86BA42" w:rsidR="00455BD0" w:rsidRPr="00A96E30" w:rsidRDefault="00455BD0" w:rsidP="00E609CD">
      <w:pPr>
        <w:spacing w:after="0"/>
        <w:jc w:val="both"/>
        <w:rPr>
          <w:rFonts w:cs="Arial"/>
          <w:sz w:val="21"/>
          <w:szCs w:val="21"/>
          <w:lang w:val="el-GR"/>
        </w:rPr>
      </w:pPr>
    </w:p>
    <w:p w14:paraId="14A46207" w14:textId="0C3B8808" w:rsidR="00455BD0" w:rsidRPr="00A96E30" w:rsidRDefault="00455BD0" w:rsidP="00455BD0">
      <w:pPr>
        <w:spacing w:after="0"/>
        <w:jc w:val="both"/>
        <w:rPr>
          <w:rFonts w:cs="Arial"/>
          <w:sz w:val="21"/>
          <w:szCs w:val="21"/>
          <w:lang w:val="el-GR"/>
        </w:rPr>
      </w:pPr>
      <w:r w:rsidRPr="00A96E30">
        <w:rPr>
          <w:rFonts w:cs="Arial"/>
          <w:sz w:val="21"/>
          <w:szCs w:val="21"/>
          <w:lang w:val="el-GR"/>
        </w:rPr>
        <w:t xml:space="preserve">Το πρωτοποριακό </w:t>
      </w:r>
      <w:r w:rsidRPr="00A96E30">
        <w:rPr>
          <w:rFonts w:cs="Arial"/>
          <w:sz w:val="21"/>
          <w:szCs w:val="21"/>
        </w:rPr>
        <w:t>tablet</w:t>
      </w:r>
      <w:r w:rsidRPr="00A96E30">
        <w:rPr>
          <w:rFonts w:cs="Arial"/>
          <w:sz w:val="21"/>
          <w:szCs w:val="21"/>
          <w:lang w:val="el-GR"/>
        </w:rPr>
        <w:t xml:space="preserve"> διαθέτει διπλό σύστημα καμερών </w:t>
      </w:r>
      <w:r w:rsidRPr="00A96E30">
        <w:rPr>
          <w:rFonts w:cs="Arial"/>
          <w:b/>
          <w:bCs/>
          <w:sz w:val="21"/>
          <w:szCs w:val="21"/>
          <w:lang w:val="el-GR"/>
        </w:rPr>
        <w:t>16MP</w:t>
      </w:r>
      <w:r w:rsidRPr="00A96E30">
        <w:rPr>
          <w:rFonts w:cs="Arial"/>
          <w:sz w:val="21"/>
          <w:szCs w:val="21"/>
          <w:lang w:val="el-GR"/>
        </w:rPr>
        <w:t xml:space="preserve"> και διπλή μπροστινή κάμερα </w:t>
      </w:r>
      <w:r w:rsidRPr="00A96E30">
        <w:rPr>
          <w:rFonts w:cs="Arial"/>
          <w:b/>
          <w:bCs/>
          <w:sz w:val="21"/>
          <w:szCs w:val="21"/>
          <w:lang w:val="el-GR"/>
        </w:rPr>
        <w:t>8MP</w:t>
      </w:r>
      <w:r w:rsidRPr="00A96E30">
        <w:rPr>
          <w:rFonts w:cs="Arial"/>
          <w:sz w:val="21"/>
          <w:szCs w:val="21"/>
          <w:lang w:val="el-GR"/>
        </w:rPr>
        <w:t xml:space="preserve">, που επιτρέπουν τη λήψη </w:t>
      </w:r>
      <w:r w:rsidRPr="00A96E30">
        <w:rPr>
          <w:rFonts w:cs="Arial"/>
          <w:b/>
          <w:bCs/>
          <w:sz w:val="21"/>
          <w:szCs w:val="21"/>
          <w:lang w:val="el-GR"/>
        </w:rPr>
        <w:t>3D φωτογραφιών και βίντεο</w:t>
      </w:r>
      <w:r w:rsidRPr="00A96E30">
        <w:rPr>
          <w:rFonts w:cs="Arial"/>
          <w:sz w:val="21"/>
          <w:szCs w:val="21"/>
          <w:lang w:val="el-GR"/>
        </w:rPr>
        <w:t xml:space="preserve">, αλλά και το σκανάρισμα αντικειμένων. </w:t>
      </w:r>
      <w:r w:rsidR="00102449" w:rsidRPr="00A96E30">
        <w:rPr>
          <w:rFonts w:cs="Arial"/>
          <w:sz w:val="21"/>
          <w:szCs w:val="21"/>
          <w:lang w:val="el-GR"/>
        </w:rPr>
        <w:t xml:space="preserve">Η </w:t>
      </w:r>
      <w:r w:rsidRPr="00A96E30">
        <w:rPr>
          <w:rFonts w:cs="Arial"/>
          <w:sz w:val="21"/>
          <w:szCs w:val="21"/>
          <w:lang w:val="el-GR"/>
        </w:rPr>
        <w:t>συσκευή προσφέρει</w:t>
      </w:r>
      <w:r w:rsidR="00102449" w:rsidRPr="00A96E30">
        <w:rPr>
          <w:rFonts w:cs="Arial"/>
          <w:sz w:val="21"/>
          <w:szCs w:val="21"/>
          <w:lang w:val="el-GR"/>
        </w:rPr>
        <w:t>, επίσης,</w:t>
      </w:r>
      <w:r w:rsidRPr="00A96E30">
        <w:rPr>
          <w:rFonts w:cs="Arial"/>
          <w:sz w:val="21"/>
          <w:szCs w:val="21"/>
          <w:lang w:val="el-GR"/>
        </w:rPr>
        <w:t xml:space="preserve"> εξαιρετική εμπειρία ήχου με </w:t>
      </w:r>
      <w:r w:rsidR="00EC2EF2" w:rsidRPr="00A96E30">
        <w:rPr>
          <w:rFonts w:cs="Arial"/>
          <w:b/>
          <w:bCs/>
          <w:sz w:val="21"/>
          <w:szCs w:val="21"/>
          <w:lang w:val="el-GR"/>
        </w:rPr>
        <w:t>τετραπλό σύστημα</w:t>
      </w:r>
      <w:r w:rsidRPr="00A96E30">
        <w:rPr>
          <w:rFonts w:cs="Arial"/>
          <w:b/>
          <w:bCs/>
          <w:sz w:val="21"/>
          <w:szCs w:val="21"/>
          <w:lang w:val="el-GR"/>
        </w:rPr>
        <w:t xml:space="preserve"> στερεοφωνικ</w:t>
      </w:r>
      <w:r w:rsidR="00EC2EF2" w:rsidRPr="00A96E30">
        <w:rPr>
          <w:rFonts w:cs="Arial"/>
          <w:b/>
          <w:bCs/>
          <w:sz w:val="21"/>
          <w:szCs w:val="21"/>
          <w:lang w:val="el-GR"/>
        </w:rPr>
        <w:t>ών</w:t>
      </w:r>
      <w:r w:rsidRPr="00A96E30">
        <w:rPr>
          <w:rFonts w:cs="Arial"/>
          <w:b/>
          <w:bCs/>
          <w:sz w:val="21"/>
          <w:szCs w:val="21"/>
          <w:lang w:val="el-GR"/>
        </w:rPr>
        <w:t xml:space="preserve"> ηχεί</w:t>
      </w:r>
      <w:r w:rsidR="00EC2EF2" w:rsidRPr="00A96E30">
        <w:rPr>
          <w:rFonts w:cs="Arial"/>
          <w:b/>
          <w:bCs/>
          <w:sz w:val="21"/>
          <w:szCs w:val="21"/>
          <w:lang w:val="el-GR"/>
        </w:rPr>
        <w:t>ων</w:t>
      </w:r>
      <w:r w:rsidRPr="00A96E30">
        <w:rPr>
          <w:rFonts w:cs="Arial"/>
          <w:sz w:val="21"/>
          <w:szCs w:val="21"/>
          <w:lang w:val="el-GR"/>
        </w:rPr>
        <w:t xml:space="preserve"> που υποστηρίζονται από Dolby Atmos. Το </w:t>
      </w:r>
      <w:r w:rsidR="00F10013" w:rsidRPr="00A96E30">
        <w:rPr>
          <w:rFonts w:cs="Arial"/>
          <w:sz w:val="21"/>
          <w:szCs w:val="21"/>
        </w:rPr>
        <w:t>n</w:t>
      </w:r>
      <w:r w:rsidRPr="00A96E30">
        <w:rPr>
          <w:rFonts w:cs="Arial"/>
          <w:sz w:val="21"/>
          <w:szCs w:val="21"/>
          <w:lang w:val="el-GR"/>
        </w:rPr>
        <w:t xml:space="preserve">ubia Pad 3D διαθέτει τον πανίσχυρο επεξεργαστή </w:t>
      </w:r>
      <w:r w:rsidRPr="00A96E30">
        <w:rPr>
          <w:rFonts w:cs="Arial"/>
          <w:b/>
          <w:bCs/>
          <w:sz w:val="21"/>
          <w:szCs w:val="21"/>
          <w:lang w:val="el-GR"/>
        </w:rPr>
        <w:t>Qualcomm Snapdragon 888</w:t>
      </w:r>
      <w:r w:rsidRPr="00A96E30">
        <w:rPr>
          <w:rFonts w:cs="Arial"/>
          <w:sz w:val="21"/>
          <w:szCs w:val="21"/>
          <w:lang w:val="el-GR"/>
        </w:rPr>
        <w:t xml:space="preserve"> για δυνατές επιδόσεις και </w:t>
      </w:r>
      <w:r w:rsidRPr="00A96E30">
        <w:rPr>
          <w:rFonts w:cs="Arial"/>
          <w:sz w:val="21"/>
          <w:szCs w:val="21"/>
        </w:rPr>
        <w:t>multitasking</w:t>
      </w:r>
      <w:r w:rsidRPr="00A96E30">
        <w:rPr>
          <w:rFonts w:cs="Arial"/>
          <w:sz w:val="21"/>
          <w:szCs w:val="21"/>
          <w:lang w:val="el-GR"/>
        </w:rPr>
        <w:t xml:space="preserve">, έχει μεγάλη αυτονομία με </w:t>
      </w:r>
      <w:r w:rsidRPr="00A96E30">
        <w:rPr>
          <w:rFonts w:cs="Arial"/>
          <w:b/>
          <w:bCs/>
          <w:sz w:val="21"/>
          <w:szCs w:val="21"/>
          <w:lang w:val="el-GR"/>
        </w:rPr>
        <w:t>μπαταρία 9</w:t>
      </w:r>
      <w:r w:rsidR="00861E6B" w:rsidRPr="00A96E30">
        <w:rPr>
          <w:rFonts w:cs="Arial"/>
          <w:b/>
          <w:bCs/>
          <w:sz w:val="21"/>
          <w:szCs w:val="21"/>
          <w:lang w:val="el-GR"/>
        </w:rPr>
        <w:t>2</w:t>
      </w:r>
      <w:r w:rsidRPr="00A96E30">
        <w:rPr>
          <w:rFonts w:cs="Arial"/>
          <w:b/>
          <w:bCs/>
          <w:sz w:val="21"/>
          <w:szCs w:val="21"/>
          <w:lang w:val="el-GR"/>
        </w:rPr>
        <w:t>70mAh</w:t>
      </w:r>
      <w:r w:rsidR="00D624AE" w:rsidRPr="00A96E30">
        <w:rPr>
          <w:rStyle w:val="FootnoteReference"/>
          <w:rFonts w:cs="Arial"/>
          <w:sz w:val="21"/>
          <w:szCs w:val="21"/>
          <w:lang w:val="el-GR"/>
        </w:rPr>
        <w:footnoteReference w:id="3"/>
      </w:r>
      <w:r w:rsidR="0012114B" w:rsidRPr="00A96E30">
        <w:rPr>
          <w:rFonts w:cs="Arial"/>
          <w:sz w:val="21"/>
          <w:szCs w:val="21"/>
          <w:lang w:val="el-GR"/>
        </w:rPr>
        <w:t xml:space="preserve"> </w:t>
      </w:r>
      <w:r w:rsidRPr="00A96E30">
        <w:rPr>
          <w:rFonts w:cs="Arial"/>
          <w:sz w:val="21"/>
          <w:szCs w:val="21"/>
          <w:lang w:val="el-GR"/>
        </w:rPr>
        <w:t xml:space="preserve">και υποστηρίζει ταχεία </w:t>
      </w:r>
      <w:r w:rsidRPr="00A96E30">
        <w:rPr>
          <w:rFonts w:cs="Arial"/>
          <w:b/>
          <w:bCs/>
          <w:sz w:val="21"/>
          <w:szCs w:val="21"/>
          <w:lang w:val="el-GR"/>
        </w:rPr>
        <w:t>φόρτιση 33W</w:t>
      </w:r>
      <w:r w:rsidRPr="00A96E30">
        <w:rPr>
          <w:rFonts w:cs="Arial"/>
          <w:sz w:val="21"/>
          <w:szCs w:val="21"/>
          <w:lang w:val="el-GR"/>
        </w:rPr>
        <w:t>.</w:t>
      </w:r>
    </w:p>
    <w:p w14:paraId="297542B0" w14:textId="77777777" w:rsidR="00102449" w:rsidRPr="00A96E30" w:rsidRDefault="00102449" w:rsidP="00455BD0">
      <w:pPr>
        <w:spacing w:after="0"/>
        <w:jc w:val="both"/>
        <w:rPr>
          <w:rFonts w:cs="Arial"/>
          <w:sz w:val="21"/>
          <w:szCs w:val="21"/>
          <w:lang w:val="el-GR"/>
        </w:rPr>
      </w:pPr>
    </w:p>
    <w:p w14:paraId="68041EA0" w14:textId="2C5E14B3" w:rsidR="002F1B1F" w:rsidRPr="00A96E30" w:rsidRDefault="001F069B" w:rsidP="00352C82">
      <w:pPr>
        <w:spacing w:after="0"/>
        <w:jc w:val="both"/>
        <w:rPr>
          <w:rFonts w:eastAsia="SimSun" w:cs="Arial"/>
          <w:sz w:val="21"/>
          <w:szCs w:val="21"/>
          <w:lang w:val="el-GR"/>
        </w:rPr>
      </w:pPr>
      <w:r w:rsidRPr="00A96E30">
        <w:rPr>
          <w:rFonts w:eastAsia="SimSun" w:cs="Arial"/>
          <w:sz w:val="21"/>
          <w:szCs w:val="21"/>
          <w:lang w:val="el-GR"/>
        </w:rPr>
        <w:t>Η</w:t>
      </w:r>
      <w:r w:rsidR="00F74673" w:rsidRPr="00A96E30">
        <w:rPr>
          <w:rFonts w:eastAsia="SimSun" w:cs="Arial"/>
          <w:sz w:val="21"/>
          <w:szCs w:val="21"/>
          <w:lang w:val="el-GR"/>
        </w:rPr>
        <w:t xml:space="preserve"> ρεαλιστική αντίληψη 3</w:t>
      </w:r>
      <w:r w:rsidR="00F74673" w:rsidRPr="00A96E30">
        <w:rPr>
          <w:rFonts w:eastAsia="SimSun" w:cs="Arial"/>
          <w:sz w:val="21"/>
          <w:szCs w:val="21"/>
        </w:rPr>
        <w:t>D</w:t>
      </w:r>
      <w:r w:rsidR="00F74673" w:rsidRPr="00A96E30">
        <w:rPr>
          <w:rFonts w:eastAsia="SimSun" w:cs="Arial"/>
          <w:sz w:val="21"/>
          <w:szCs w:val="21"/>
          <w:lang w:val="el-GR"/>
        </w:rPr>
        <w:t xml:space="preserve"> και </w:t>
      </w:r>
      <w:r w:rsidRPr="00A96E30">
        <w:rPr>
          <w:rFonts w:eastAsia="SimSun" w:cs="Arial"/>
          <w:sz w:val="21"/>
          <w:szCs w:val="21"/>
          <w:lang w:val="el-GR"/>
        </w:rPr>
        <w:t>η</w:t>
      </w:r>
      <w:r w:rsidR="00F74673" w:rsidRPr="00A96E30">
        <w:rPr>
          <w:rFonts w:eastAsia="SimSun" w:cs="Arial"/>
          <w:sz w:val="21"/>
          <w:szCs w:val="21"/>
          <w:lang w:val="el-GR"/>
        </w:rPr>
        <w:t xml:space="preserve"> απεριόριστη 3</w:t>
      </w:r>
      <w:r w:rsidR="00F74673" w:rsidRPr="00A96E30">
        <w:rPr>
          <w:rFonts w:eastAsia="SimSun" w:cs="Arial"/>
          <w:sz w:val="21"/>
          <w:szCs w:val="21"/>
        </w:rPr>
        <w:t>D</w:t>
      </w:r>
      <w:r w:rsidR="00F74673" w:rsidRPr="00A96E30">
        <w:rPr>
          <w:rFonts w:eastAsia="SimSun" w:cs="Arial"/>
          <w:sz w:val="21"/>
          <w:szCs w:val="21"/>
          <w:lang w:val="el-GR"/>
        </w:rPr>
        <w:t xml:space="preserve"> δημιουργία </w:t>
      </w:r>
      <w:r w:rsidRPr="00A96E30">
        <w:rPr>
          <w:rFonts w:eastAsia="SimSun" w:cs="Arial"/>
          <w:sz w:val="21"/>
          <w:szCs w:val="21"/>
          <w:lang w:val="el-GR"/>
        </w:rPr>
        <w:t xml:space="preserve">που προσφέρει στον χρήστη </w:t>
      </w:r>
      <w:r w:rsidR="002F1B1F" w:rsidRPr="00A96E30">
        <w:rPr>
          <w:rFonts w:eastAsia="SimSun" w:cs="Arial"/>
          <w:sz w:val="21"/>
          <w:szCs w:val="21"/>
          <w:lang w:val="el-GR"/>
        </w:rPr>
        <w:t xml:space="preserve">το </w:t>
      </w:r>
      <w:r w:rsidR="00F10013" w:rsidRPr="00A96E30">
        <w:rPr>
          <w:rFonts w:eastAsia="SimSun" w:cs="Arial"/>
          <w:sz w:val="21"/>
          <w:szCs w:val="21"/>
        </w:rPr>
        <w:t>n</w:t>
      </w:r>
      <w:r w:rsidR="002F1B1F" w:rsidRPr="00A96E30">
        <w:rPr>
          <w:rFonts w:eastAsia="SimSun" w:cs="Arial"/>
          <w:sz w:val="21"/>
          <w:szCs w:val="21"/>
        </w:rPr>
        <w:t>ubia</w:t>
      </w:r>
      <w:r w:rsidR="002F1B1F" w:rsidRPr="00A96E30">
        <w:rPr>
          <w:rFonts w:eastAsia="SimSun" w:cs="Arial"/>
          <w:sz w:val="21"/>
          <w:szCs w:val="21"/>
          <w:lang w:val="el-GR"/>
        </w:rPr>
        <w:t xml:space="preserve"> </w:t>
      </w:r>
      <w:r w:rsidR="002F1B1F" w:rsidRPr="00A96E30">
        <w:rPr>
          <w:rFonts w:eastAsia="SimSun" w:cs="Arial"/>
          <w:sz w:val="21"/>
          <w:szCs w:val="21"/>
        </w:rPr>
        <w:t>Pad</w:t>
      </w:r>
      <w:r w:rsidR="002F1B1F" w:rsidRPr="00A96E30">
        <w:rPr>
          <w:rFonts w:eastAsia="SimSun" w:cs="Arial"/>
          <w:sz w:val="21"/>
          <w:szCs w:val="21"/>
          <w:lang w:val="el-GR"/>
        </w:rPr>
        <w:t xml:space="preserve"> 3</w:t>
      </w:r>
      <w:r w:rsidR="002F1B1F" w:rsidRPr="00A96E30">
        <w:rPr>
          <w:rFonts w:eastAsia="SimSun" w:cs="Arial"/>
          <w:sz w:val="21"/>
          <w:szCs w:val="21"/>
        </w:rPr>
        <w:t>D</w:t>
      </w:r>
      <w:r w:rsidRPr="00A96E30">
        <w:rPr>
          <w:rFonts w:eastAsia="SimSun" w:cs="Arial"/>
          <w:sz w:val="21"/>
          <w:szCs w:val="21"/>
          <w:lang w:val="el-GR"/>
        </w:rPr>
        <w:t>, το κάνουν να ξεχωρίζει. Μπ</w:t>
      </w:r>
      <w:r w:rsidR="002F1B1F" w:rsidRPr="00A96E30">
        <w:rPr>
          <w:rFonts w:eastAsia="SimSun" w:cs="Arial"/>
          <w:sz w:val="21"/>
          <w:szCs w:val="21"/>
          <w:lang w:val="el-GR"/>
        </w:rPr>
        <w:t>ορεί να χρησιμοποιηθεί τόσο στο σπίτι για τρισδιάστατη ψυχαγωγία (</w:t>
      </w:r>
      <w:r w:rsidR="00F74CAF" w:rsidRPr="00A96E30">
        <w:rPr>
          <w:rFonts w:eastAsia="SimSun" w:cs="Arial"/>
          <w:sz w:val="21"/>
          <w:szCs w:val="21"/>
          <w:lang w:val="el-GR"/>
        </w:rPr>
        <w:t>3</w:t>
      </w:r>
      <w:r w:rsidR="00F74CAF" w:rsidRPr="00A96E30">
        <w:rPr>
          <w:rFonts w:eastAsia="SimSun" w:cs="Arial"/>
          <w:sz w:val="21"/>
          <w:szCs w:val="21"/>
        </w:rPr>
        <w:t>D</w:t>
      </w:r>
      <w:r w:rsidR="00F74CAF" w:rsidRPr="00A96E30">
        <w:rPr>
          <w:rFonts w:eastAsia="SimSun" w:cs="Arial"/>
          <w:sz w:val="21"/>
          <w:szCs w:val="21"/>
          <w:lang w:val="el-GR"/>
        </w:rPr>
        <w:t xml:space="preserve"> </w:t>
      </w:r>
      <w:r w:rsidR="002F1B1F" w:rsidRPr="00A96E30">
        <w:rPr>
          <w:rFonts w:eastAsia="SimSun" w:cs="Arial"/>
          <w:sz w:val="21"/>
          <w:szCs w:val="21"/>
          <w:lang w:val="el-GR"/>
        </w:rPr>
        <w:t xml:space="preserve">παιχνίδια, </w:t>
      </w:r>
      <w:r w:rsidR="00F74CAF" w:rsidRPr="00A96E30">
        <w:rPr>
          <w:rFonts w:eastAsia="SimSun" w:cs="Arial"/>
          <w:sz w:val="21"/>
          <w:szCs w:val="21"/>
          <w:lang w:val="el-GR"/>
        </w:rPr>
        <w:t>3</w:t>
      </w:r>
      <w:r w:rsidR="00F74CAF" w:rsidRPr="00A96E30">
        <w:rPr>
          <w:rFonts w:eastAsia="SimSun" w:cs="Arial"/>
          <w:sz w:val="21"/>
          <w:szCs w:val="21"/>
        </w:rPr>
        <w:t>D</w:t>
      </w:r>
      <w:r w:rsidR="00F74CAF" w:rsidRPr="00A96E30">
        <w:rPr>
          <w:rFonts w:eastAsia="SimSun" w:cs="Arial"/>
          <w:sz w:val="21"/>
          <w:szCs w:val="21"/>
          <w:lang w:val="el-GR"/>
        </w:rPr>
        <w:t xml:space="preserve"> φωτογραφίες, 3</w:t>
      </w:r>
      <w:r w:rsidR="00F74CAF" w:rsidRPr="00A96E30">
        <w:rPr>
          <w:rFonts w:eastAsia="SimSun" w:cs="Arial"/>
          <w:sz w:val="21"/>
          <w:szCs w:val="21"/>
        </w:rPr>
        <w:t>D</w:t>
      </w:r>
      <w:r w:rsidR="00F74CAF" w:rsidRPr="00A96E30">
        <w:rPr>
          <w:rFonts w:eastAsia="SimSun" w:cs="Arial"/>
          <w:sz w:val="21"/>
          <w:szCs w:val="21"/>
          <w:lang w:val="el-GR"/>
        </w:rPr>
        <w:t xml:space="preserve"> </w:t>
      </w:r>
      <w:r w:rsidR="00F74CAF" w:rsidRPr="00A96E30">
        <w:rPr>
          <w:rFonts w:eastAsia="SimSun" w:cs="Arial"/>
          <w:sz w:val="21"/>
          <w:szCs w:val="21"/>
        </w:rPr>
        <w:t>stream</w:t>
      </w:r>
      <w:r w:rsidR="00F74CAF" w:rsidRPr="00A96E30">
        <w:rPr>
          <w:rFonts w:eastAsia="SimSun" w:cs="Arial"/>
          <w:sz w:val="21"/>
          <w:szCs w:val="21"/>
          <w:lang w:val="el-GR"/>
        </w:rPr>
        <w:t>, 3</w:t>
      </w:r>
      <w:r w:rsidR="00F74CAF" w:rsidRPr="00A96E30">
        <w:rPr>
          <w:rFonts w:eastAsia="SimSun" w:cs="Arial"/>
          <w:sz w:val="21"/>
          <w:szCs w:val="21"/>
        </w:rPr>
        <w:t>D</w:t>
      </w:r>
      <w:r w:rsidR="00F74CAF" w:rsidRPr="00A96E30">
        <w:rPr>
          <w:rFonts w:eastAsia="SimSun" w:cs="Arial"/>
          <w:sz w:val="21"/>
          <w:szCs w:val="21"/>
          <w:lang w:val="el-GR"/>
        </w:rPr>
        <w:t xml:space="preserve"> </w:t>
      </w:r>
      <w:r w:rsidR="00F74CAF" w:rsidRPr="00A96E30">
        <w:rPr>
          <w:rFonts w:eastAsia="SimSun" w:cs="Arial"/>
          <w:sz w:val="21"/>
          <w:szCs w:val="21"/>
        </w:rPr>
        <w:t>chat</w:t>
      </w:r>
      <w:r w:rsidR="00F74CAF" w:rsidRPr="00A96E30">
        <w:rPr>
          <w:rFonts w:eastAsia="SimSun" w:cs="Arial"/>
          <w:sz w:val="21"/>
          <w:szCs w:val="21"/>
          <w:lang w:val="el-GR"/>
        </w:rPr>
        <w:t>,</w:t>
      </w:r>
      <w:r w:rsidR="00D624AE" w:rsidRPr="00A96E30">
        <w:rPr>
          <w:rFonts w:eastAsia="SimSun" w:cs="Arial"/>
          <w:sz w:val="21"/>
          <w:szCs w:val="21"/>
          <w:lang w:val="el-GR"/>
        </w:rPr>
        <w:t xml:space="preserve"> </w:t>
      </w:r>
      <w:r w:rsidR="002F1B1F" w:rsidRPr="00A96E30">
        <w:rPr>
          <w:rFonts w:eastAsia="SimSun" w:cs="Arial"/>
          <w:sz w:val="21"/>
          <w:szCs w:val="21"/>
          <w:lang w:val="el-GR"/>
        </w:rPr>
        <w:t xml:space="preserve">εκπαίδευση), όσο και στην εργασία </w:t>
      </w:r>
      <w:r w:rsidR="009946DB" w:rsidRPr="00A96E30">
        <w:rPr>
          <w:rFonts w:eastAsia="SimSun" w:cs="Arial"/>
          <w:sz w:val="21"/>
          <w:szCs w:val="21"/>
          <w:lang w:val="el-GR"/>
        </w:rPr>
        <w:t>(ιδανικό για μηχανικούς, γραφίστες, διακοσμητές, αρχιτέκτονες</w:t>
      </w:r>
      <w:r w:rsidR="000A4D25" w:rsidRPr="00A96E30">
        <w:rPr>
          <w:rFonts w:eastAsia="SimSun" w:cs="Arial"/>
          <w:sz w:val="21"/>
          <w:szCs w:val="21"/>
          <w:lang w:val="el-GR"/>
        </w:rPr>
        <w:t>)</w:t>
      </w:r>
      <w:r w:rsidRPr="00A96E30">
        <w:rPr>
          <w:rFonts w:eastAsia="SimSun" w:cs="Arial"/>
          <w:sz w:val="21"/>
          <w:szCs w:val="21"/>
          <w:lang w:val="el-GR"/>
        </w:rPr>
        <w:t xml:space="preserve">, προσφέροντας μια καθηλωτική </w:t>
      </w:r>
      <w:r w:rsidR="005D4E7B" w:rsidRPr="00A96E30">
        <w:rPr>
          <w:rFonts w:eastAsia="SimSun" w:cs="Arial"/>
          <w:sz w:val="21"/>
          <w:szCs w:val="21"/>
          <w:lang w:val="el-GR"/>
        </w:rPr>
        <w:t>διαδραστική</w:t>
      </w:r>
      <w:r w:rsidRPr="00A96E30">
        <w:rPr>
          <w:rFonts w:eastAsia="SimSun" w:cs="Arial"/>
          <w:sz w:val="21"/>
          <w:szCs w:val="21"/>
          <w:lang w:val="el-GR"/>
        </w:rPr>
        <w:t xml:space="preserve"> </w:t>
      </w:r>
      <w:r w:rsidR="00AD6955" w:rsidRPr="00A96E30">
        <w:rPr>
          <w:rFonts w:eastAsia="SimSun" w:cs="Arial"/>
          <w:sz w:val="21"/>
          <w:szCs w:val="21"/>
          <w:lang w:val="el-GR"/>
        </w:rPr>
        <w:t>3</w:t>
      </w:r>
      <w:r w:rsidR="00AD6955" w:rsidRPr="00A96E30">
        <w:rPr>
          <w:rFonts w:eastAsia="SimSun" w:cs="Arial"/>
          <w:sz w:val="21"/>
          <w:szCs w:val="21"/>
        </w:rPr>
        <w:t>D</w:t>
      </w:r>
      <w:r w:rsidR="00AD6955" w:rsidRPr="00A96E30">
        <w:rPr>
          <w:rFonts w:eastAsia="SimSun" w:cs="Arial"/>
          <w:sz w:val="21"/>
          <w:szCs w:val="21"/>
          <w:lang w:val="el-GR"/>
        </w:rPr>
        <w:t xml:space="preserve"> </w:t>
      </w:r>
      <w:r w:rsidRPr="00A96E30">
        <w:rPr>
          <w:rFonts w:eastAsia="SimSun" w:cs="Arial"/>
          <w:sz w:val="21"/>
          <w:szCs w:val="21"/>
          <w:lang w:val="el-GR"/>
        </w:rPr>
        <w:t>εμπειρία.</w:t>
      </w:r>
    </w:p>
    <w:p w14:paraId="2397E826" w14:textId="77777777" w:rsidR="001F069B" w:rsidRPr="00A96E30" w:rsidRDefault="001F069B" w:rsidP="00352C82">
      <w:pPr>
        <w:spacing w:after="0"/>
        <w:jc w:val="both"/>
        <w:rPr>
          <w:rFonts w:cs="Arial"/>
          <w:sz w:val="21"/>
          <w:szCs w:val="21"/>
          <w:lang w:val="el-GR"/>
        </w:rPr>
      </w:pPr>
    </w:p>
    <w:p w14:paraId="7C5421D1" w14:textId="4434A02E" w:rsidR="00352C82" w:rsidRPr="00A96E30" w:rsidRDefault="006800F3" w:rsidP="00352C82">
      <w:pPr>
        <w:spacing w:after="0"/>
        <w:jc w:val="both"/>
        <w:rPr>
          <w:rFonts w:cs="Arial"/>
          <w:sz w:val="21"/>
          <w:szCs w:val="21"/>
          <w:lang w:val="el-GR"/>
        </w:rPr>
      </w:pPr>
      <w:r w:rsidRPr="00A96E30">
        <w:rPr>
          <w:rFonts w:cs="Arial"/>
          <w:sz w:val="21"/>
          <w:szCs w:val="21"/>
          <w:lang w:val="el-GR"/>
        </w:rPr>
        <w:t xml:space="preserve">Οι καταναλωτές μπορούν να αποκτήσουν το </w:t>
      </w:r>
      <w:r w:rsidR="00102449" w:rsidRPr="00A96E30">
        <w:rPr>
          <w:rFonts w:cs="Arial"/>
          <w:sz w:val="21"/>
          <w:szCs w:val="21"/>
          <w:lang w:val="el-GR"/>
        </w:rPr>
        <w:t xml:space="preserve">κορυφαίο </w:t>
      </w:r>
      <w:r w:rsidR="00F10013" w:rsidRPr="00A96E30">
        <w:rPr>
          <w:rFonts w:cs="Arial"/>
          <w:sz w:val="21"/>
          <w:szCs w:val="21"/>
        </w:rPr>
        <w:t>n</w:t>
      </w:r>
      <w:r w:rsidRPr="00A96E30">
        <w:rPr>
          <w:rFonts w:cs="Arial"/>
          <w:sz w:val="21"/>
          <w:szCs w:val="21"/>
          <w:lang w:val="el-GR"/>
        </w:rPr>
        <w:t>ubia Pad 3D στην τιμή των 1.</w:t>
      </w:r>
      <w:r w:rsidR="00F10013" w:rsidRPr="00A96E30">
        <w:rPr>
          <w:rFonts w:cs="Arial"/>
          <w:sz w:val="21"/>
          <w:szCs w:val="21"/>
          <w:lang w:val="el-GR"/>
        </w:rPr>
        <w:t>2</w:t>
      </w:r>
      <w:r w:rsidR="000C2DA9" w:rsidRPr="00A96E30">
        <w:rPr>
          <w:rFonts w:cs="Arial"/>
          <w:sz w:val="21"/>
          <w:szCs w:val="21"/>
          <w:lang w:val="el-GR"/>
        </w:rPr>
        <w:t>99</w:t>
      </w:r>
      <w:r w:rsidR="003A3988" w:rsidRPr="00A96E30">
        <w:rPr>
          <w:rFonts w:cs="Arial"/>
          <w:sz w:val="21"/>
          <w:szCs w:val="21"/>
          <w:lang w:val="el-GR"/>
        </w:rPr>
        <w:t>€</w:t>
      </w:r>
      <w:r w:rsidR="00A02313" w:rsidRPr="00A96E30">
        <w:rPr>
          <w:rStyle w:val="FootnoteReference"/>
          <w:rFonts w:cs="Arial"/>
          <w:sz w:val="21"/>
          <w:szCs w:val="21"/>
          <w:lang w:val="el-GR"/>
        </w:rPr>
        <w:footnoteReference w:id="4"/>
      </w:r>
      <w:r w:rsidR="003A3988" w:rsidRPr="00A96E30">
        <w:rPr>
          <w:rFonts w:cs="Arial"/>
          <w:sz w:val="21"/>
          <w:szCs w:val="21"/>
          <w:lang w:val="el-GR"/>
        </w:rPr>
        <w:t xml:space="preserve"> ή</w:t>
      </w:r>
      <w:r w:rsidR="00692A8F" w:rsidRPr="00A96E30">
        <w:rPr>
          <w:rFonts w:cs="Arial"/>
          <w:sz w:val="21"/>
          <w:szCs w:val="21"/>
          <w:lang w:val="el-GR"/>
        </w:rPr>
        <w:t xml:space="preserve"> </w:t>
      </w:r>
      <w:r w:rsidRPr="00A96E30">
        <w:rPr>
          <w:rFonts w:cs="Arial"/>
          <w:sz w:val="21"/>
          <w:szCs w:val="21"/>
          <w:lang w:val="el-GR"/>
        </w:rPr>
        <w:t>από 2</w:t>
      </w:r>
      <w:r w:rsidR="00F10013" w:rsidRPr="00A96E30">
        <w:rPr>
          <w:rFonts w:cs="Arial"/>
          <w:sz w:val="21"/>
          <w:szCs w:val="21"/>
          <w:lang w:val="el-GR"/>
        </w:rPr>
        <w:t>7</w:t>
      </w:r>
      <w:r w:rsidR="00FD1F02" w:rsidRPr="00A96E30">
        <w:rPr>
          <w:rFonts w:cs="Arial"/>
          <w:sz w:val="21"/>
          <w:szCs w:val="21"/>
          <w:lang w:val="el-GR"/>
        </w:rPr>
        <w:t>,</w:t>
      </w:r>
      <w:r w:rsidR="00F10013" w:rsidRPr="00A96E30">
        <w:rPr>
          <w:rFonts w:cs="Arial"/>
          <w:sz w:val="21"/>
          <w:szCs w:val="21"/>
          <w:lang w:val="el-GR"/>
        </w:rPr>
        <w:t>06</w:t>
      </w:r>
      <w:r w:rsidR="00692A8F" w:rsidRPr="00A96E30">
        <w:rPr>
          <w:rFonts w:cs="Arial"/>
          <w:sz w:val="21"/>
          <w:szCs w:val="21"/>
          <w:lang w:val="el-GR"/>
        </w:rPr>
        <w:t xml:space="preserve">€/μήνα σε </w:t>
      </w:r>
      <w:r w:rsidR="00F10013" w:rsidRPr="00A96E30">
        <w:rPr>
          <w:rFonts w:cs="Arial"/>
          <w:sz w:val="21"/>
          <w:szCs w:val="21"/>
          <w:lang w:val="el-GR"/>
        </w:rPr>
        <w:t xml:space="preserve">έως </w:t>
      </w:r>
      <w:r w:rsidRPr="00A96E30">
        <w:rPr>
          <w:rFonts w:cs="Arial"/>
          <w:sz w:val="21"/>
          <w:szCs w:val="21"/>
          <w:lang w:val="el-GR"/>
        </w:rPr>
        <w:t>48</w:t>
      </w:r>
      <w:r w:rsidR="00692A8F" w:rsidRPr="00A96E30">
        <w:rPr>
          <w:rFonts w:cs="Arial"/>
          <w:sz w:val="21"/>
          <w:szCs w:val="21"/>
          <w:lang w:val="el-GR"/>
        </w:rPr>
        <w:t xml:space="preserve"> άτοκες δόσεις</w:t>
      </w:r>
      <w:r w:rsidR="00720E4D" w:rsidRPr="00A96E30">
        <w:rPr>
          <w:rStyle w:val="FootnoteReference"/>
          <w:rFonts w:cs="Arial"/>
          <w:sz w:val="21"/>
          <w:szCs w:val="21"/>
          <w:lang w:val="el-GR"/>
        </w:rPr>
        <w:footnoteReference w:id="5"/>
      </w:r>
      <w:r w:rsidR="000C2DA9" w:rsidRPr="00A96E30">
        <w:rPr>
          <w:rFonts w:cs="Arial"/>
          <w:sz w:val="21"/>
          <w:szCs w:val="21"/>
          <w:lang w:val="el-GR"/>
        </w:rPr>
        <w:t xml:space="preserve">. </w:t>
      </w:r>
      <w:r w:rsidR="00BA0B64" w:rsidRPr="00A96E30">
        <w:rPr>
          <w:rFonts w:cs="Arial"/>
          <w:sz w:val="21"/>
          <w:szCs w:val="21"/>
          <w:lang w:val="el-GR"/>
        </w:rPr>
        <w:t xml:space="preserve">Εναλλακτικά, </w:t>
      </w:r>
      <w:r w:rsidR="00D74B93" w:rsidRPr="00A96E30">
        <w:rPr>
          <w:rFonts w:cs="Arial"/>
          <w:sz w:val="21"/>
          <w:szCs w:val="21"/>
          <w:lang w:val="el-GR"/>
        </w:rPr>
        <w:t xml:space="preserve">μόνο </w:t>
      </w:r>
      <w:r w:rsidR="00BA0B64" w:rsidRPr="00A96E30">
        <w:rPr>
          <w:rFonts w:cs="Arial"/>
          <w:sz w:val="21"/>
          <w:szCs w:val="21"/>
          <w:lang w:val="el-GR"/>
        </w:rPr>
        <w:t>στα φυσικά καταστήματα</w:t>
      </w:r>
      <w:r w:rsidR="00D74B93" w:rsidRPr="00A96E30">
        <w:rPr>
          <w:rFonts w:cs="Arial"/>
          <w:sz w:val="21"/>
          <w:szCs w:val="21"/>
          <w:lang w:val="el-GR"/>
        </w:rPr>
        <w:t>,</w:t>
      </w:r>
      <w:r w:rsidR="00BA0B64" w:rsidRPr="00A96E30">
        <w:rPr>
          <w:rFonts w:cs="Arial"/>
          <w:sz w:val="21"/>
          <w:szCs w:val="21"/>
          <w:lang w:val="el-GR"/>
        </w:rPr>
        <w:t xml:space="preserve"> μπορούν να τ</w:t>
      </w:r>
      <w:r w:rsidR="000B44E3" w:rsidRPr="00A96E30">
        <w:rPr>
          <w:rFonts w:cs="Arial"/>
          <w:sz w:val="21"/>
          <w:szCs w:val="21"/>
        </w:rPr>
        <w:t>o</w:t>
      </w:r>
      <w:r w:rsidR="00BA0B64" w:rsidRPr="00A96E30">
        <w:rPr>
          <w:rFonts w:cs="Arial"/>
          <w:sz w:val="21"/>
          <w:szCs w:val="21"/>
          <w:lang w:val="el-GR"/>
        </w:rPr>
        <w:t xml:space="preserve"> αποκτήσουν και με έως 36 δόσεις χωρίς κάρτα</w:t>
      </w:r>
      <w:r w:rsidR="004A3E1D" w:rsidRPr="00A96E30">
        <w:rPr>
          <w:rFonts w:cs="Arial"/>
          <w:sz w:val="21"/>
          <w:szCs w:val="21"/>
          <w:lang w:val="el-GR"/>
        </w:rPr>
        <w:t>.</w:t>
      </w:r>
    </w:p>
    <w:p w14:paraId="6486D842" w14:textId="258FCA93" w:rsidR="001D2F02" w:rsidRPr="000C2C28" w:rsidRDefault="001D2F02" w:rsidP="000B44E3">
      <w:pPr>
        <w:spacing w:after="0"/>
        <w:jc w:val="both"/>
        <w:rPr>
          <w:rFonts w:cs="Arial"/>
          <w:sz w:val="21"/>
          <w:szCs w:val="21"/>
          <w:lang w:val="el-GR"/>
        </w:rPr>
      </w:pPr>
      <w:bookmarkStart w:id="2" w:name="_Hlk130295341"/>
    </w:p>
    <w:p w14:paraId="185B2FFD" w14:textId="43204903" w:rsidR="00102449" w:rsidRDefault="00102449" w:rsidP="000B44E3">
      <w:pPr>
        <w:spacing w:after="0"/>
        <w:jc w:val="both"/>
        <w:rPr>
          <w:rFonts w:cs="Arial"/>
          <w:sz w:val="21"/>
          <w:szCs w:val="21"/>
          <w:lang w:val="el-GR"/>
        </w:rPr>
      </w:pPr>
    </w:p>
    <w:p w14:paraId="489DD287" w14:textId="77777777" w:rsidR="000B44E3" w:rsidRPr="000C2C28" w:rsidRDefault="000B44E3" w:rsidP="000B44E3">
      <w:pPr>
        <w:spacing w:after="0"/>
        <w:jc w:val="both"/>
        <w:rPr>
          <w:rFonts w:cs="Arial"/>
          <w:sz w:val="21"/>
          <w:szCs w:val="21"/>
          <w:lang w:val="el-GR"/>
        </w:rPr>
      </w:pPr>
    </w:p>
    <w:bookmarkEnd w:id="0"/>
    <w:bookmarkEnd w:id="2"/>
    <w:p w14:paraId="51AF394E" w14:textId="2006149C" w:rsidR="0078019E" w:rsidRPr="009A4EF8" w:rsidRDefault="0078019E" w:rsidP="003A3988">
      <w:pPr>
        <w:spacing w:after="0"/>
        <w:jc w:val="both"/>
        <w:rPr>
          <w:rFonts w:cs="Arial"/>
          <w:sz w:val="21"/>
          <w:szCs w:val="21"/>
          <w:lang w:val="el-GR"/>
        </w:rPr>
      </w:pPr>
      <w:r w:rsidRPr="000C2C28">
        <w:rPr>
          <w:rFonts w:cs="Arial"/>
          <w:b/>
          <w:bCs/>
          <w:sz w:val="21"/>
          <w:szCs w:val="21"/>
          <w:lang w:val="el-GR"/>
        </w:rPr>
        <w:t xml:space="preserve">Προτεινόμενα </w:t>
      </w:r>
      <w:r w:rsidRPr="000C2C28">
        <w:rPr>
          <w:rFonts w:cs="Arial"/>
          <w:b/>
          <w:bCs/>
          <w:sz w:val="21"/>
          <w:szCs w:val="21"/>
        </w:rPr>
        <w:t>Tags</w:t>
      </w:r>
      <w:r w:rsidRPr="000C2C28">
        <w:rPr>
          <w:rFonts w:cs="Arial"/>
          <w:sz w:val="21"/>
          <w:szCs w:val="21"/>
          <w:lang w:val="el-GR"/>
        </w:rPr>
        <w:t xml:space="preserve">: </w:t>
      </w:r>
      <w:r w:rsidR="006800F3" w:rsidRPr="000C2C28">
        <w:rPr>
          <w:rFonts w:cs="Arial"/>
          <w:i/>
          <w:iCs/>
          <w:sz w:val="21"/>
          <w:szCs w:val="21"/>
        </w:rPr>
        <w:t>zte</w:t>
      </w:r>
      <w:r w:rsidR="00AF71A5" w:rsidRPr="000C2C28">
        <w:rPr>
          <w:rFonts w:cs="Arial"/>
          <w:i/>
          <w:iCs/>
          <w:sz w:val="21"/>
          <w:szCs w:val="21"/>
          <w:lang w:val="el-GR"/>
        </w:rPr>
        <w:t>,</w:t>
      </w:r>
      <w:r w:rsidR="009F633D" w:rsidRPr="000C2C28">
        <w:rPr>
          <w:rFonts w:cs="Arial"/>
          <w:i/>
          <w:iCs/>
          <w:sz w:val="21"/>
          <w:szCs w:val="21"/>
          <w:lang w:val="el-GR"/>
        </w:rPr>
        <w:t xml:space="preserve"> </w:t>
      </w:r>
      <w:r w:rsidR="006800F3" w:rsidRPr="000C2C28">
        <w:rPr>
          <w:rFonts w:cs="Arial"/>
          <w:i/>
          <w:iCs/>
          <w:sz w:val="21"/>
          <w:szCs w:val="21"/>
        </w:rPr>
        <w:t>nubia</w:t>
      </w:r>
      <w:r w:rsidR="006800F3" w:rsidRPr="000C2C28">
        <w:rPr>
          <w:rFonts w:cs="Arial"/>
          <w:i/>
          <w:iCs/>
          <w:sz w:val="21"/>
          <w:szCs w:val="21"/>
          <w:lang w:val="el-GR"/>
        </w:rPr>
        <w:t xml:space="preserve"> </w:t>
      </w:r>
      <w:r w:rsidR="006800F3" w:rsidRPr="000C2C28">
        <w:rPr>
          <w:rFonts w:cs="Arial"/>
          <w:i/>
          <w:iCs/>
          <w:sz w:val="21"/>
          <w:szCs w:val="21"/>
        </w:rPr>
        <w:t>pad</w:t>
      </w:r>
      <w:r w:rsidR="006800F3" w:rsidRPr="000C2C28">
        <w:rPr>
          <w:rFonts w:cs="Arial"/>
          <w:i/>
          <w:iCs/>
          <w:sz w:val="21"/>
          <w:szCs w:val="21"/>
          <w:lang w:val="el-GR"/>
        </w:rPr>
        <w:t xml:space="preserve"> 3</w:t>
      </w:r>
      <w:r w:rsidR="006800F3" w:rsidRPr="000C2C28">
        <w:rPr>
          <w:rFonts w:cs="Arial"/>
          <w:i/>
          <w:iCs/>
          <w:sz w:val="21"/>
          <w:szCs w:val="21"/>
        </w:rPr>
        <w:t>D</w:t>
      </w:r>
      <w:r w:rsidR="00AF71A5" w:rsidRPr="000C2C28">
        <w:rPr>
          <w:rFonts w:cs="Arial"/>
          <w:i/>
          <w:iCs/>
          <w:sz w:val="21"/>
          <w:szCs w:val="21"/>
          <w:lang w:val="el-GR"/>
        </w:rPr>
        <w:t>,</w:t>
      </w:r>
      <w:r w:rsidR="00AF71A5" w:rsidRPr="000C2C28">
        <w:rPr>
          <w:rFonts w:cs="Arial"/>
          <w:sz w:val="21"/>
          <w:szCs w:val="21"/>
          <w:lang w:val="el-GR"/>
        </w:rPr>
        <w:t xml:space="preserve"> </w:t>
      </w:r>
      <w:r w:rsidR="006800F3" w:rsidRPr="000C2C28">
        <w:rPr>
          <w:rFonts w:cs="Arial"/>
          <w:i/>
          <w:sz w:val="21"/>
          <w:szCs w:val="21"/>
        </w:rPr>
        <w:t>tablets</w:t>
      </w:r>
      <w:r w:rsidR="009F633D" w:rsidRPr="000C2C28">
        <w:rPr>
          <w:rFonts w:cs="Arial"/>
          <w:i/>
          <w:sz w:val="21"/>
          <w:szCs w:val="21"/>
          <w:lang w:val="el-GR"/>
        </w:rPr>
        <w:t xml:space="preserve">, </w:t>
      </w:r>
      <w:r w:rsidR="009F633D" w:rsidRPr="000C2C28">
        <w:rPr>
          <w:rFonts w:cs="Arial"/>
          <w:i/>
          <w:sz w:val="21"/>
          <w:szCs w:val="21"/>
        </w:rPr>
        <w:t>cosmote</w:t>
      </w:r>
      <w:r w:rsidR="009F633D" w:rsidRPr="000C2C28">
        <w:rPr>
          <w:rFonts w:cs="Arial"/>
          <w:i/>
          <w:sz w:val="21"/>
          <w:szCs w:val="21"/>
          <w:lang w:val="el-GR"/>
        </w:rPr>
        <w:t>, γερμανος</w:t>
      </w:r>
      <w:r w:rsidR="009A4EF8" w:rsidRPr="004A3E1D">
        <w:rPr>
          <w:rFonts w:cs="Arial"/>
          <w:i/>
          <w:sz w:val="21"/>
          <w:szCs w:val="21"/>
          <w:lang w:val="el-GR"/>
        </w:rPr>
        <w:t>, 3</w:t>
      </w:r>
      <w:r w:rsidR="009A4EF8">
        <w:rPr>
          <w:rFonts w:cs="Arial"/>
          <w:i/>
          <w:sz w:val="21"/>
          <w:szCs w:val="21"/>
        </w:rPr>
        <w:t>D</w:t>
      </w:r>
      <w:r w:rsidR="009A4EF8" w:rsidRPr="004A3E1D">
        <w:rPr>
          <w:rFonts w:cs="Arial"/>
          <w:i/>
          <w:sz w:val="21"/>
          <w:szCs w:val="21"/>
          <w:lang w:val="el-GR"/>
        </w:rPr>
        <w:t xml:space="preserve"> </w:t>
      </w:r>
      <w:r w:rsidR="009A4EF8">
        <w:rPr>
          <w:rFonts w:cs="Arial"/>
          <w:i/>
          <w:sz w:val="21"/>
          <w:szCs w:val="21"/>
        </w:rPr>
        <w:t>tablet</w:t>
      </w:r>
      <w:r w:rsidR="009A4EF8" w:rsidRPr="004A3E1D">
        <w:rPr>
          <w:rFonts w:cs="Arial"/>
          <w:i/>
          <w:sz w:val="21"/>
          <w:szCs w:val="21"/>
          <w:lang w:val="el-GR"/>
        </w:rPr>
        <w:t xml:space="preserve"> </w:t>
      </w:r>
    </w:p>
    <w:sectPr w:rsidR="0078019E" w:rsidRPr="009A4EF8" w:rsidSect="00D051F2">
      <w:footerReference w:type="default" r:id="rId10"/>
      <w:headerReference w:type="first" r:id="rId11"/>
      <w:footerReference w:type="first" r:id="rId12"/>
      <w:pgSz w:w="11906" w:h="16838" w:code="9"/>
      <w:pgMar w:top="993" w:right="1440" w:bottom="1560" w:left="1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A8C9" w14:textId="77777777" w:rsidR="00180290" w:rsidRDefault="00180290" w:rsidP="00E6739C">
      <w:r>
        <w:separator/>
      </w:r>
    </w:p>
  </w:endnote>
  <w:endnote w:type="continuationSeparator" w:id="0">
    <w:p w14:paraId="44E93666" w14:textId="77777777" w:rsidR="00180290" w:rsidRDefault="00180290" w:rsidP="00E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142F" w14:textId="36C112D6" w:rsidR="00A5705D" w:rsidRDefault="00125D41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F66E14F" wp14:editId="5C608A2E">
          <wp:simplePos x="0" y="0"/>
          <wp:positionH relativeFrom="column">
            <wp:posOffset>-122555</wp:posOffset>
          </wp:positionH>
          <wp:positionV relativeFrom="page">
            <wp:posOffset>9537700</wp:posOffset>
          </wp:positionV>
          <wp:extent cx="7559675" cy="1151890"/>
          <wp:effectExtent l="0" t="0" r="3175" b="0"/>
          <wp:wrapTopAndBottom/>
          <wp:docPr id="17" name="Picture 17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273912" name="Picture 3" descr="A picture containing text, screenshot, font, businessc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80"/>
                  <a:stretch/>
                </pic:blipFill>
                <pic:spPr bwMode="auto">
                  <a:xfrm>
                    <a:off x="0" y="0"/>
                    <a:ext cx="7559675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1CB31" w14:textId="3692BF49" w:rsidR="00E6739C" w:rsidRDefault="00E67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EF4B" w14:textId="1366364E" w:rsidR="00190C2C" w:rsidRDefault="00BF6BE6">
    <w:r>
      <w:rPr>
        <w:noProof/>
      </w:rPr>
      <w:drawing>
        <wp:anchor distT="0" distB="0" distL="114300" distR="114300" simplePos="0" relativeHeight="251666432" behindDoc="0" locked="0" layoutInCell="1" allowOverlap="1" wp14:anchorId="57B69E33" wp14:editId="05E074D5">
          <wp:simplePos x="0" y="0"/>
          <wp:positionH relativeFrom="column">
            <wp:posOffset>-128905</wp:posOffset>
          </wp:positionH>
          <wp:positionV relativeFrom="page">
            <wp:posOffset>9652000</wp:posOffset>
          </wp:positionV>
          <wp:extent cx="7559675" cy="1112520"/>
          <wp:effectExtent l="0" t="0" r="3175" b="0"/>
          <wp:wrapTopAndBottom/>
          <wp:docPr id="20" name="Picture 20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273912" name="Picture 3" descr="A picture containing text, screenshot, font, businessc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56" b="-2"/>
                  <a:stretch/>
                </pic:blipFill>
                <pic:spPr bwMode="auto">
                  <a:xfrm>
                    <a:off x="0" y="0"/>
                    <a:ext cx="7559675" cy="111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D442" w14:textId="77777777" w:rsidR="00180290" w:rsidRDefault="00180290" w:rsidP="00E6739C">
      <w:r>
        <w:separator/>
      </w:r>
    </w:p>
  </w:footnote>
  <w:footnote w:type="continuationSeparator" w:id="0">
    <w:p w14:paraId="23E4EEFF" w14:textId="77777777" w:rsidR="00180290" w:rsidRDefault="00180290" w:rsidP="00E6739C">
      <w:r>
        <w:continuationSeparator/>
      </w:r>
    </w:p>
  </w:footnote>
  <w:footnote w:id="1">
    <w:p w14:paraId="46C3D242" w14:textId="6F829B52" w:rsidR="00D624AE" w:rsidRDefault="00D624AE" w:rsidP="00D624AE">
      <w:pPr>
        <w:pStyle w:val="FootnoteText"/>
        <w:ind w:left="567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Ισχύς δώρων θήκης &amp; φορτιστή έως </w:t>
      </w:r>
      <w:r w:rsidR="00E53774" w:rsidRPr="00E53774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1/01/2024 ή μέχρι εξαντλήσεως των αποθεμάτων.</w:t>
      </w:r>
    </w:p>
  </w:footnote>
  <w:footnote w:id="2">
    <w:p w14:paraId="336C20CD" w14:textId="02A0A5A7" w:rsidR="00D624AE" w:rsidRPr="00D624AE" w:rsidRDefault="00D624AE" w:rsidP="00D624AE">
      <w:pPr>
        <w:pStyle w:val="FootnoteText"/>
        <w:ind w:left="567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Η απόκτηση των δωρεάν 3 ετών εγγύηση ισχύει για αγορές έως 3</w:t>
      </w:r>
      <w:r w:rsidR="009A0F20" w:rsidRPr="009A0F20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/1</w:t>
      </w:r>
      <w:r w:rsidR="009A0F20">
        <w:rPr>
          <w:rFonts w:ascii="Arial" w:hAnsi="Arial" w:cs="Arial"/>
          <w:sz w:val="16"/>
          <w:szCs w:val="16"/>
          <w:lang w:val="en-US"/>
        </w:rPr>
        <w:t>1</w:t>
      </w:r>
      <w:r>
        <w:rPr>
          <w:rFonts w:ascii="Arial" w:hAnsi="Arial" w:cs="Arial"/>
          <w:sz w:val="16"/>
          <w:szCs w:val="16"/>
        </w:rPr>
        <w:t xml:space="preserve">/2023 και η ενεργοποίηση της πραγματοποιείται μόνο σε φυσικό κατάστημα. Περισσότερα στα </w:t>
      </w:r>
      <w:hyperlink r:id="rId1" w:history="1">
        <w:r w:rsidRPr="000D41C2">
          <w:rPr>
            <w:rStyle w:val="Hyperlink"/>
            <w:rFonts w:ascii="Arial" w:hAnsi="Arial" w:cs="Arial"/>
            <w:sz w:val="16"/>
            <w:szCs w:val="16"/>
            <w:lang w:val="en-US"/>
          </w:rPr>
          <w:t>www</w:t>
        </w:r>
        <w:r w:rsidRPr="00D624AE">
          <w:rPr>
            <w:rStyle w:val="Hyperlink"/>
            <w:rFonts w:ascii="Arial" w:hAnsi="Arial" w:cs="Arial"/>
            <w:sz w:val="16"/>
            <w:szCs w:val="16"/>
          </w:rPr>
          <w:t>.</w:t>
        </w:r>
        <w:r w:rsidRPr="000D41C2">
          <w:rPr>
            <w:rStyle w:val="Hyperlink"/>
            <w:rFonts w:ascii="Arial" w:hAnsi="Arial" w:cs="Arial"/>
            <w:sz w:val="16"/>
            <w:szCs w:val="16"/>
            <w:lang w:val="en-US"/>
          </w:rPr>
          <w:t>cosmote</w:t>
        </w:r>
        <w:r w:rsidRPr="00D624AE">
          <w:rPr>
            <w:rStyle w:val="Hyperlink"/>
            <w:rFonts w:ascii="Arial" w:hAnsi="Arial" w:cs="Arial"/>
            <w:sz w:val="16"/>
            <w:szCs w:val="16"/>
          </w:rPr>
          <w:t>.</w:t>
        </w:r>
        <w:r w:rsidRPr="000D41C2"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  <w:r w:rsidRPr="00D624AE">
        <w:rPr>
          <w:rFonts w:ascii="Arial" w:hAnsi="Arial" w:cs="Arial"/>
          <w:sz w:val="16"/>
          <w:szCs w:val="16"/>
        </w:rPr>
        <w:t xml:space="preserve"> &amp; </w:t>
      </w:r>
      <w:hyperlink r:id="rId2" w:history="1">
        <w:r w:rsidRPr="005E1691">
          <w:rPr>
            <w:rStyle w:val="Hyperlink"/>
            <w:rFonts w:ascii="Arial" w:hAnsi="Arial" w:cs="Arial"/>
            <w:sz w:val="16"/>
            <w:szCs w:val="16"/>
            <w:lang w:val="en-US"/>
          </w:rPr>
          <w:t>www</w:t>
        </w:r>
        <w:r w:rsidRPr="00D624AE">
          <w:rPr>
            <w:rStyle w:val="Hyperlink"/>
            <w:rFonts w:ascii="Arial" w:hAnsi="Arial" w:cs="Arial"/>
            <w:sz w:val="16"/>
            <w:szCs w:val="16"/>
          </w:rPr>
          <w:t>.</w:t>
        </w:r>
        <w:r w:rsidRPr="005E1691">
          <w:rPr>
            <w:rStyle w:val="Hyperlink"/>
            <w:rFonts w:ascii="Arial" w:hAnsi="Arial" w:cs="Arial"/>
            <w:sz w:val="16"/>
            <w:szCs w:val="16"/>
            <w:lang w:val="en-US"/>
          </w:rPr>
          <w:t>germanos</w:t>
        </w:r>
        <w:r w:rsidRPr="00D624AE">
          <w:rPr>
            <w:rStyle w:val="Hyperlink"/>
            <w:rFonts w:ascii="Arial" w:hAnsi="Arial" w:cs="Arial"/>
            <w:sz w:val="16"/>
            <w:szCs w:val="16"/>
          </w:rPr>
          <w:t>.</w:t>
        </w:r>
        <w:r w:rsidRPr="005E1691"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00866192" w14:textId="6EB0F38B" w:rsidR="00D624AE" w:rsidRPr="001871A1" w:rsidRDefault="00D624AE" w:rsidP="00D624AE">
      <w:pPr>
        <w:pStyle w:val="FootnoteText"/>
        <w:ind w:left="567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Τυπική τιμή μπαταρίας</w:t>
      </w:r>
      <w:r w:rsidRPr="001871A1">
        <w:rPr>
          <w:rFonts w:ascii="Arial" w:hAnsi="Arial" w:cs="Arial"/>
          <w:sz w:val="16"/>
          <w:szCs w:val="16"/>
        </w:rPr>
        <w:t>.</w:t>
      </w:r>
    </w:p>
  </w:footnote>
  <w:footnote w:id="4">
    <w:p w14:paraId="6C56DFCD" w14:textId="6FF92967" w:rsidR="00A02313" w:rsidRDefault="00A02313" w:rsidP="00F525DD">
      <w:pPr>
        <w:pStyle w:val="FootnoteText"/>
        <w:ind w:left="567"/>
      </w:pPr>
      <w:r>
        <w:rPr>
          <w:rStyle w:val="FootnoteReference"/>
        </w:rPr>
        <w:footnoteRef/>
      </w:r>
      <w:r>
        <w:t xml:space="preserve"> </w:t>
      </w:r>
      <w:r w:rsidRPr="009F633D">
        <w:rPr>
          <w:rFonts w:ascii="Arial" w:hAnsi="Arial" w:cs="Arial"/>
          <w:sz w:val="16"/>
          <w:szCs w:val="16"/>
        </w:rPr>
        <w:t>Όλες οι τιμές είναι ενδεικτικές και περιλαμβάνουν ΦΠΑ.</w:t>
      </w:r>
    </w:p>
  </w:footnote>
  <w:footnote w:id="5">
    <w:p w14:paraId="5EE2C230" w14:textId="70AB9A32" w:rsidR="003672E5" w:rsidRPr="000B44E3" w:rsidRDefault="00720E4D" w:rsidP="00D624AE">
      <w:pPr>
        <w:pStyle w:val="FootnoteText"/>
        <w:ind w:left="567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Οι άτοκες δόσεις α</w:t>
      </w:r>
      <w:r w:rsidRPr="00AB323D">
        <w:rPr>
          <w:rFonts w:ascii="Arial" w:hAnsi="Arial" w:cs="Arial"/>
          <w:sz w:val="16"/>
          <w:szCs w:val="16"/>
        </w:rPr>
        <w:t>φορ</w:t>
      </w:r>
      <w:r>
        <w:rPr>
          <w:rFonts w:ascii="Arial" w:hAnsi="Arial" w:cs="Arial"/>
          <w:sz w:val="16"/>
          <w:szCs w:val="16"/>
        </w:rPr>
        <w:t>ούν</w:t>
      </w:r>
      <w:r w:rsidRPr="00AB323D">
        <w:rPr>
          <w:rFonts w:ascii="Arial" w:hAnsi="Arial" w:cs="Arial"/>
          <w:sz w:val="16"/>
          <w:szCs w:val="16"/>
        </w:rPr>
        <w:t xml:space="preserve"> εξόφληση μέσω πιστωτικών καρτών.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731B" w14:textId="6569E245" w:rsidR="00891041" w:rsidRPr="006F0A10" w:rsidRDefault="00D051F2" w:rsidP="006F0A10">
    <w:pPr>
      <w:pStyle w:val="Header"/>
      <w:ind w:left="0"/>
      <w:rPr>
        <w:sz w:val="2"/>
        <w:szCs w:val="4"/>
      </w:rPr>
    </w:pPr>
    <w:r w:rsidRPr="00DB48D1">
      <w:rPr>
        <w:noProof/>
        <w:sz w:val="4"/>
        <w:szCs w:val="6"/>
      </w:rPr>
      <w:drawing>
        <wp:anchor distT="0" distB="0" distL="114300" distR="114300" simplePos="0" relativeHeight="251670528" behindDoc="0" locked="0" layoutInCell="1" allowOverlap="1" wp14:anchorId="16AE0039" wp14:editId="49AA92FA">
          <wp:simplePos x="0" y="0"/>
          <wp:positionH relativeFrom="margin">
            <wp:posOffset>254000</wp:posOffset>
          </wp:positionH>
          <wp:positionV relativeFrom="page">
            <wp:posOffset>1202690</wp:posOffset>
          </wp:positionV>
          <wp:extent cx="2330450" cy="400050"/>
          <wp:effectExtent l="0" t="0" r="0" b="0"/>
          <wp:wrapTopAndBottom/>
          <wp:docPr id="18" name="Picture 18" descr="A picture containing text, logo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ogo, fon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4" t="75489" r="65300" b="3923"/>
                  <a:stretch/>
                </pic:blipFill>
                <pic:spPr bwMode="auto">
                  <a:xfrm>
                    <a:off x="0" y="0"/>
                    <a:ext cx="23304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8D1">
      <w:rPr>
        <w:noProof/>
        <w:sz w:val="4"/>
        <w:szCs w:val="6"/>
      </w:rPr>
      <w:drawing>
        <wp:anchor distT="0" distB="0" distL="114300" distR="114300" simplePos="0" relativeHeight="251665408" behindDoc="0" locked="0" layoutInCell="1" allowOverlap="1" wp14:anchorId="6FDA458F" wp14:editId="2A1A7072">
          <wp:simplePos x="0" y="0"/>
          <wp:positionH relativeFrom="column">
            <wp:posOffset>48895</wp:posOffset>
          </wp:positionH>
          <wp:positionV relativeFrom="page">
            <wp:posOffset>19050</wp:posOffset>
          </wp:positionV>
          <wp:extent cx="6851650" cy="1123950"/>
          <wp:effectExtent l="0" t="0" r="6350" b="0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095609" name="Picture 134009560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79"/>
                  <a:stretch/>
                </pic:blipFill>
                <pic:spPr bwMode="auto">
                  <a:xfrm>
                    <a:off x="0" y="0"/>
                    <a:ext cx="685165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550"/>
    <w:multiLevelType w:val="hybridMultilevel"/>
    <w:tmpl w:val="E990E886"/>
    <w:lvl w:ilvl="0" w:tplc="F5A0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4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E5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87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C2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CF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8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EA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88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824B7"/>
    <w:multiLevelType w:val="hybridMultilevel"/>
    <w:tmpl w:val="5BD4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07B"/>
    <w:multiLevelType w:val="hybridMultilevel"/>
    <w:tmpl w:val="561CC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F5D3E"/>
    <w:multiLevelType w:val="hybridMultilevel"/>
    <w:tmpl w:val="DD96434C"/>
    <w:lvl w:ilvl="0" w:tplc="424CD876">
      <w:numFmt w:val="bullet"/>
      <w:lvlText w:val="-"/>
      <w:lvlJc w:val="left"/>
      <w:pPr>
        <w:ind w:left="1134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47C1056F"/>
    <w:multiLevelType w:val="hybridMultilevel"/>
    <w:tmpl w:val="931C3A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7928"/>
    <w:multiLevelType w:val="hybridMultilevel"/>
    <w:tmpl w:val="7CFE8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7747">
    <w:abstractNumId w:val="3"/>
  </w:num>
  <w:num w:numId="2" w16cid:durableId="968628504">
    <w:abstractNumId w:val="3"/>
  </w:num>
  <w:num w:numId="3" w16cid:durableId="802386508">
    <w:abstractNumId w:val="5"/>
  </w:num>
  <w:num w:numId="4" w16cid:durableId="46610488">
    <w:abstractNumId w:val="0"/>
  </w:num>
  <w:num w:numId="5" w16cid:durableId="1697004887">
    <w:abstractNumId w:val="2"/>
  </w:num>
  <w:num w:numId="6" w16cid:durableId="363289865">
    <w:abstractNumId w:val="1"/>
  </w:num>
  <w:num w:numId="7" w16cid:durableId="144534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9C"/>
    <w:rsid w:val="0002039D"/>
    <w:rsid w:val="0005474F"/>
    <w:rsid w:val="00060AA6"/>
    <w:rsid w:val="00096439"/>
    <w:rsid w:val="000977E9"/>
    <w:rsid w:val="000A4D25"/>
    <w:rsid w:val="000A59E0"/>
    <w:rsid w:val="000B44E3"/>
    <w:rsid w:val="000C1D41"/>
    <w:rsid w:val="000C2C28"/>
    <w:rsid w:val="000C2DA9"/>
    <w:rsid w:val="000E2A95"/>
    <w:rsid w:val="00102449"/>
    <w:rsid w:val="0012114B"/>
    <w:rsid w:val="00125D41"/>
    <w:rsid w:val="00125F09"/>
    <w:rsid w:val="00143F2F"/>
    <w:rsid w:val="00163866"/>
    <w:rsid w:val="00180290"/>
    <w:rsid w:val="00181A9E"/>
    <w:rsid w:val="001871A1"/>
    <w:rsid w:val="00190C2C"/>
    <w:rsid w:val="00193573"/>
    <w:rsid w:val="001955A6"/>
    <w:rsid w:val="001A6566"/>
    <w:rsid w:val="001B6F0C"/>
    <w:rsid w:val="001C0EBC"/>
    <w:rsid w:val="001C3E71"/>
    <w:rsid w:val="001D022C"/>
    <w:rsid w:val="001D24E0"/>
    <w:rsid w:val="001D2F02"/>
    <w:rsid w:val="001E37F9"/>
    <w:rsid w:val="001F069B"/>
    <w:rsid w:val="001F64E8"/>
    <w:rsid w:val="001F6508"/>
    <w:rsid w:val="001F7D98"/>
    <w:rsid w:val="002055FD"/>
    <w:rsid w:val="00213A86"/>
    <w:rsid w:val="00217A66"/>
    <w:rsid w:val="002263D4"/>
    <w:rsid w:val="00240482"/>
    <w:rsid w:val="0024100A"/>
    <w:rsid w:val="00242AFB"/>
    <w:rsid w:val="00247EEF"/>
    <w:rsid w:val="00254C53"/>
    <w:rsid w:val="00260184"/>
    <w:rsid w:val="00263D10"/>
    <w:rsid w:val="002665C9"/>
    <w:rsid w:val="00267D07"/>
    <w:rsid w:val="002A7F2B"/>
    <w:rsid w:val="002B3341"/>
    <w:rsid w:val="002B3469"/>
    <w:rsid w:val="002C312C"/>
    <w:rsid w:val="002C5AE6"/>
    <w:rsid w:val="002F1B1F"/>
    <w:rsid w:val="002F33DA"/>
    <w:rsid w:val="002F7949"/>
    <w:rsid w:val="00300C2D"/>
    <w:rsid w:val="00317FD2"/>
    <w:rsid w:val="003372A7"/>
    <w:rsid w:val="003442E0"/>
    <w:rsid w:val="00346CB4"/>
    <w:rsid w:val="00352C82"/>
    <w:rsid w:val="00355D59"/>
    <w:rsid w:val="003652E6"/>
    <w:rsid w:val="003672E5"/>
    <w:rsid w:val="00373B6D"/>
    <w:rsid w:val="003758E5"/>
    <w:rsid w:val="00377A01"/>
    <w:rsid w:val="003A3988"/>
    <w:rsid w:val="003B578B"/>
    <w:rsid w:val="003E1F79"/>
    <w:rsid w:val="003E7F39"/>
    <w:rsid w:val="003F3BE0"/>
    <w:rsid w:val="0040266E"/>
    <w:rsid w:val="00402D48"/>
    <w:rsid w:val="004054C3"/>
    <w:rsid w:val="0041041A"/>
    <w:rsid w:val="00415D99"/>
    <w:rsid w:val="00421D8A"/>
    <w:rsid w:val="00433F26"/>
    <w:rsid w:val="00440D27"/>
    <w:rsid w:val="004413FA"/>
    <w:rsid w:val="00455BD0"/>
    <w:rsid w:val="00460E51"/>
    <w:rsid w:val="00462702"/>
    <w:rsid w:val="00475B8B"/>
    <w:rsid w:val="0048555D"/>
    <w:rsid w:val="004912D1"/>
    <w:rsid w:val="00497227"/>
    <w:rsid w:val="004A3E1D"/>
    <w:rsid w:val="004C6DB5"/>
    <w:rsid w:val="004E3247"/>
    <w:rsid w:val="00512C7C"/>
    <w:rsid w:val="00515CD5"/>
    <w:rsid w:val="00521FEC"/>
    <w:rsid w:val="00545E93"/>
    <w:rsid w:val="00552971"/>
    <w:rsid w:val="00567354"/>
    <w:rsid w:val="005730A7"/>
    <w:rsid w:val="00581A73"/>
    <w:rsid w:val="0059591B"/>
    <w:rsid w:val="005B2A8D"/>
    <w:rsid w:val="005B789F"/>
    <w:rsid w:val="005D4E7B"/>
    <w:rsid w:val="005F5DB9"/>
    <w:rsid w:val="00607C53"/>
    <w:rsid w:val="00623240"/>
    <w:rsid w:val="0063584C"/>
    <w:rsid w:val="00672C86"/>
    <w:rsid w:val="00674F5C"/>
    <w:rsid w:val="006800F3"/>
    <w:rsid w:val="00684066"/>
    <w:rsid w:val="00692A8F"/>
    <w:rsid w:val="00693FE6"/>
    <w:rsid w:val="006A256D"/>
    <w:rsid w:val="006B2F27"/>
    <w:rsid w:val="006C6CA7"/>
    <w:rsid w:val="006F0A10"/>
    <w:rsid w:val="00704266"/>
    <w:rsid w:val="007053E0"/>
    <w:rsid w:val="00707CE4"/>
    <w:rsid w:val="00712CA2"/>
    <w:rsid w:val="00720E4D"/>
    <w:rsid w:val="00721860"/>
    <w:rsid w:val="00730182"/>
    <w:rsid w:val="0073028D"/>
    <w:rsid w:val="0077609F"/>
    <w:rsid w:val="0078019E"/>
    <w:rsid w:val="007865A4"/>
    <w:rsid w:val="007B5EC9"/>
    <w:rsid w:val="007C703C"/>
    <w:rsid w:val="007D3B47"/>
    <w:rsid w:val="007E1F39"/>
    <w:rsid w:val="007F6B6A"/>
    <w:rsid w:val="007F788C"/>
    <w:rsid w:val="007F7B01"/>
    <w:rsid w:val="00812B4E"/>
    <w:rsid w:val="00821D24"/>
    <w:rsid w:val="0082593C"/>
    <w:rsid w:val="00826510"/>
    <w:rsid w:val="00835C48"/>
    <w:rsid w:val="00851C07"/>
    <w:rsid w:val="00861E6B"/>
    <w:rsid w:val="008651B6"/>
    <w:rsid w:val="008653D6"/>
    <w:rsid w:val="00872FC1"/>
    <w:rsid w:val="008731FD"/>
    <w:rsid w:val="00891041"/>
    <w:rsid w:val="0089337F"/>
    <w:rsid w:val="00894554"/>
    <w:rsid w:val="008B47F4"/>
    <w:rsid w:val="008B4F7C"/>
    <w:rsid w:val="008B5069"/>
    <w:rsid w:val="008D0E4F"/>
    <w:rsid w:val="008D7A73"/>
    <w:rsid w:val="008E4134"/>
    <w:rsid w:val="00913E39"/>
    <w:rsid w:val="009343CB"/>
    <w:rsid w:val="009347C2"/>
    <w:rsid w:val="00935477"/>
    <w:rsid w:val="00940643"/>
    <w:rsid w:val="0094777F"/>
    <w:rsid w:val="00987813"/>
    <w:rsid w:val="0099145A"/>
    <w:rsid w:val="009946DB"/>
    <w:rsid w:val="009A0F20"/>
    <w:rsid w:val="009A4DC3"/>
    <w:rsid w:val="009A4EF8"/>
    <w:rsid w:val="009B28E8"/>
    <w:rsid w:val="009C45D8"/>
    <w:rsid w:val="009C48AD"/>
    <w:rsid w:val="009C7A0D"/>
    <w:rsid w:val="009E1198"/>
    <w:rsid w:val="009E65E6"/>
    <w:rsid w:val="009F3E3E"/>
    <w:rsid w:val="009F633D"/>
    <w:rsid w:val="00A02313"/>
    <w:rsid w:val="00A06165"/>
    <w:rsid w:val="00A115D5"/>
    <w:rsid w:val="00A211AF"/>
    <w:rsid w:val="00A32965"/>
    <w:rsid w:val="00A34890"/>
    <w:rsid w:val="00A34FAF"/>
    <w:rsid w:val="00A359B7"/>
    <w:rsid w:val="00A42CA2"/>
    <w:rsid w:val="00A447A1"/>
    <w:rsid w:val="00A50C96"/>
    <w:rsid w:val="00A5705D"/>
    <w:rsid w:val="00A64371"/>
    <w:rsid w:val="00A72A8B"/>
    <w:rsid w:val="00A75DB2"/>
    <w:rsid w:val="00A82E65"/>
    <w:rsid w:val="00A912FD"/>
    <w:rsid w:val="00A96E30"/>
    <w:rsid w:val="00AA6135"/>
    <w:rsid w:val="00AB323D"/>
    <w:rsid w:val="00AD14B2"/>
    <w:rsid w:val="00AD22C1"/>
    <w:rsid w:val="00AD6955"/>
    <w:rsid w:val="00AD6CF6"/>
    <w:rsid w:val="00AF137E"/>
    <w:rsid w:val="00AF1710"/>
    <w:rsid w:val="00AF685A"/>
    <w:rsid w:val="00AF71A5"/>
    <w:rsid w:val="00B1328D"/>
    <w:rsid w:val="00B22279"/>
    <w:rsid w:val="00B25AC4"/>
    <w:rsid w:val="00B25B2B"/>
    <w:rsid w:val="00B26454"/>
    <w:rsid w:val="00B41A13"/>
    <w:rsid w:val="00B61662"/>
    <w:rsid w:val="00B9092A"/>
    <w:rsid w:val="00B9249B"/>
    <w:rsid w:val="00B93FF4"/>
    <w:rsid w:val="00BA0B64"/>
    <w:rsid w:val="00BC1454"/>
    <w:rsid w:val="00BE0C6C"/>
    <w:rsid w:val="00BE0C78"/>
    <w:rsid w:val="00BE5C4C"/>
    <w:rsid w:val="00BF6BE6"/>
    <w:rsid w:val="00C04B6B"/>
    <w:rsid w:val="00C14056"/>
    <w:rsid w:val="00C25480"/>
    <w:rsid w:val="00C7430D"/>
    <w:rsid w:val="00CA6CAE"/>
    <w:rsid w:val="00CB0B12"/>
    <w:rsid w:val="00CB1AC9"/>
    <w:rsid w:val="00CB31DF"/>
    <w:rsid w:val="00CD0DC0"/>
    <w:rsid w:val="00CE02E8"/>
    <w:rsid w:val="00CE4983"/>
    <w:rsid w:val="00CF4F95"/>
    <w:rsid w:val="00D033CB"/>
    <w:rsid w:val="00D051F2"/>
    <w:rsid w:val="00D071A9"/>
    <w:rsid w:val="00D1620D"/>
    <w:rsid w:val="00D1642E"/>
    <w:rsid w:val="00D21020"/>
    <w:rsid w:val="00D50E87"/>
    <w:rsid w:val="00D55349"/>
    <w:rsid w:val="00D624AE"/>
    <w:rsid w:val="00D65DA8"/>
    <w:rsid w:val="00D65E4A"/>
    <w:rsid w:val="00D73584"/>
    <w:rsid w:val="00D73D95"/>
    <w:rsid w:val="00D74B93"/>
    <w:rsid w:val="00DA1BF8"/>
    <w:rsid w:val="00DA4B23"/>
    <w:rsid w:val="00DA6634"/>
    <w:rsid w:val="00DB48D1"/>
    <w:rsid w:val="00DB7235"/>
    <w:rsid w:val="00DC662B"/>
    <w:rsid w:val="00DD2C73"/>
    <w:rsid w:val="00DD3A8D"/>
    <w:rsid w:val="00DE24D0"/>
    <w:rsid w:val="00E260F8"/>
    <w:rsid w:val="00E35542"/>
    <w:rsid w:val="00E36650"/>
    <w:rsid w:val="00E42E90"/>
    <w:rsid w:val="00E51542"/>
    <w:rsid w:val="00E53774"/>
    <w:rsid w:val="00E56C02"/>
    <w:rsid w:val="00E575E5"/>
    <w:rsid w:val="00E609CD"/>
    <w:rsid w:val="00E6739C"/>
    <w:rsid w:val="00E772E3"/>
    <w:rsid w:val="00E81FA0"/>
    <w:rsid w:val="00EA0243"/>
    <w:rsid w:val="00EA31C3"/>
    <w:rsid w:val="00EB004A"/>
    <w:rsid w:val="00EC2EF2"/>
    <w:rsid w:val="00EC4668"/>
    <w:rsid w:val="00EC77C1"/>
    <w:rsid w:val="00EF512C"/>
    <w:rsid w:val="00EF5D2A"/>
    <w:rsid w:val="00EF5E43"/>
    <w:rsid w:val="00F041CF"/>
    <w:rsid w:val="00F10013"/>
    <w:rsid w:val="00F14A07"/>
    <w:rsid w:val="00F14D1E"/>
    <w:rsid w:val="00F35FD6"/>
    <w:rsid w:val="00F4321C"/>
    <w:rsid w:val="00F50978"/>
    <w:rsid w:val="00F525DD"/>
    <w:rsid w:val="00F619E2"/>
    <w:rsid w:val="00F74673"/>
    <w:rsid w:val="00F74CAF"/>
    <w:rsid w:val="00F830F2"/>
    <w:rsid w:val="00FA3D31"/>
    <w:rsid w:val="00FA46BD"/>
    <w:rsid w:val="00FA6EBA"/>
    <w:rsid w:val="00FD1F02"/>
    <w:rsid w:val="00FE1ADD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A203E"/>
  <w15:chartTrackingRefBased/>
  <w15:docId w15:val="{77A9DB2A-9C19-B34B-9D01-656C7CFF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20"/>
        <w:ind w:left="567" w:righ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9C"/>
  </w:style>
  <w:style w:type="paragraph" w:styleId="Footer">
    <w:name w:val="footer"/>
    <w:basedOn w:val="Normal"/>
    <w:link w:val="Foot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9C"/>
  </w:style>
  <w:style w:type="character" w:styleId="FootnoteReference">
    <w:name w:val="footnote reference"/>
    <w:aliases w:val="Footnote symbol,Παραπομπή υποσημείωσης"/>
    <w:uiPriority w:val="99"/>
    <w:unhideWhenUsed/>
    <w:rsid w:val="0078019E"/>
    <w:rPr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tnote"/>
    <w:basedOn w:val="Normal"/>
    <w:link w:val="FootnoteTextChar"/>
    <w:uiPriority w:val="99"/>
    <w:unhideWhenUsed/>
    <w:rsid w:val="0078019E"/>
    <w:pPr>
      <w:spacing w:after="0"/>
      <w:ind w:left="0" w:right="0"/>
    </w:pPr>
    <w:rPr>
      <w:rFonts w:asciiTheme="minorHAnsi" w:eastAsiaTheme="minorEastAsia" w:hAnsiTheme="minorHAnsi"/>
      <w:kern w:val="0"/>
      <w:sz w:val="20"/>
      <w:szCs w:val="20"/>
      <w:lang w:val="el-GR" w:eastAsia="el-GR"/>
      <w14:ligatures w14:val="non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Char"/>
    <w:basedOn w:val="DefaultParagraphFont"/>
    <w:link w:val="FootnoteText"/>
    <w:uiPriority w:val="99"/>
    <w:rsid w:val="0078019E"/>
    <w:rPr>
      <w:rFonts w:asciiTheme="minorHAnsi" w:eastAsiaTheme="minorEastAsia" w:hAnsiTheme="minorHAnsi"/>
      <w:kern w:val="0"/>
      <w:sz w:val="20"/>
      <w:szCs w:val="20"/>
      <w:lang w:val="el-GR" w:eastAsia="el-GR"/>
      <w14:ligatures w14:val="none"/>
    </w:rPr>
  </w:style>
  <w:style w:type="paragraph" w:customStyle="1" w:styleId="null1">
    <w:name w:val="null1"/>
    <w:basedOn w:val="Normal"/>
    <w:rsid w:val="0078019E"/>
    <w:pPr>
      <w:spacing w:before="100" w:beforeAutospacing="1" w:after="100" w:afterAutospacing="1"/>
      <w:ind w:left="0" w:right="0"/>
    </w:pPr>
    <w:rPr>
      <w:rFonts w:ascii="Times New Roman" w:eastAsiaTheme="minorEastAsia" w:hAnsi="Times New Roman" w:cs="Times New Roman"/>
      <w:kern w:val="0"/>
      <w:sz w:val="24"/>
      <w:lang w:val="el-GR" w:eastAsia="el-GR"/>
      <w14:ligatures w14:val="none"/>
    </w:rPr>
  </w:style>
  <w:style w:type="paragraph" w:styleId="ListParagraph">
    <w:name w:val="List Paragraph"/>
    <w:basedOn w:val="Normal"/>
    <w:uiPriority w:val="34"/>
    <w:qFormat/>
    <w:rsid w:val="00FA6EBA"/>
    <w:pPr>
      <w:spacing w:after="0"/>
      <w:ind w:left="720" w:right="0"/>
    </w:pPr>
    <w:rPr>
      <w:rFonts w:ascii="Calibri" w:hAnsi="Calibri" w:cs="Calibri"/>
      <w:kern w:val="0"/>
      <w:szCs w:val="22"/>
      <w:lang w:val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730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1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47A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 w:val="24"/>
      <w:lang w:val="el-GR" w:eastAsia="el-GR"/>
      <w14:ligatures w14:val="none"/>
    </w:rPr>
  </w:style>
  <w:style w:type="paragraph" w:styleId="Revision">
    <w:name w:val="Revision"/>
    <w:hidden/>
    <w:uiPriority w:val="99"/>
    <w:semiHidden/>
    <w:rsid w:val="00D033CB"/>
    <w:pPr>
      <w:spacing w:after="0"/>
      <w:ind w:left="0" w:right="0"/>
    </w:pPr>
  </w:style>
  <w:style w:type="character" w:styleId="Strong">
    <w:name w:val="Strong"/>
    <w:basedOn w:val="DefaultParagraphFont"/>
    <w:uiPriority w:val="22"/>
    <w:qFormat/>
    <w:rsid w:val="00352C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1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mote.gr/cs/cosmote/gr/3d-tablet-nubia-pa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ermanos.gr/3d-tablet-nubia-pad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rmanos.gr" TargetMode="External"/><Relationship Id="rId1" Type="http://schemas.openxmlformats.org/officeDocument/2006/relationships/hyperlink" Target="http://www.cosmote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F56F-6A9C-4F4C-9CC5-0544CD8B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Epameinondas Manikis</dc:creator>
  <cp:keywords/>
  <dc:description/>
  <cp:lastModifiedBy>Tsagkas Alexandros EXT</cp:lastModifiedBy>
  <cp:revision>26</cp:revision>
  <dcterms:created xsi:type="dcterms:W3CDTF">2023-10-06T13:20:00Z</dcterms:created>
  <dcterms:modified xsi:type="dcterms:W3CDTF">2023-10-17T09:07:00Z</dcterms:modified>
</cp:coreProperties>
</file>