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B1F9" w14:textId="5B5141A0" w:rsidR="000A722B" w:rsidRPr="00007E13" w:rsidRDefault="007F06EA" w:rsidP="007F06EA">
      <w:pPr>
        <w:tabs>
          <w:tab w:val="left" w:pos="2568"/>
        </w:tabs>
        <w:jc w:val="center"/>
        <w:rPr>
          <w:b/>
          <w:bCs/>
          <w:sz w:val="24"/>
          <w:szCs w:val="24"/>
        </w:rPr>
      </w:pPr>
      <w:r w:rsidRPr="00007E13">
        <w:rPr>
          <w:b/>
          <w:bCs/>
          <w:sz w:val="24"/>
          <w:szCs w:val="24"/>
        </w:rPr>
        <w:t>Δελτίο Τύπου</w:t>
      </w:r>
    </w:p>
    <w:p w14:paraId="18B9B3D3" w14:textId="3EDF35A4" w:rsidR="006916F4" w:rsidRPr="00007E13" w:rsidRDefault="00F05837" w:rsidP="00CF3801">
      <w:pPr>
        <w:tabs>
          <w:tab w:val="left" w:pos="2568"/>
        </w:tabs>
        <w:jc w:val="center"/>
        <w:rPr>
          <w:b/>
          <w:bCs/>
          <w:sz w:val="24"/>
          <w:szCs w:val="24"/>
          <w:u w:val="single"/>
        </w:rPr>
      </w:pPr>
      <w:r w:rsidRPr="00007E13">
        <w:rPr>
          <w:b/>
          <w:bCs/>
          <w:sz w:val="24"/>
          <w:szCs w:val="24"/>
          <w:u w:val="single"/>
        </w:rPr>
        <w:t>Μνημόνιο Συνεργασίας υπέγραψαν ΡΑ</w:t>
      </w:r>
      <w:r w:rsidR="00EA4151" w:rsidRPr="00007E13">
        <w:rPr>
          <w:b/>
          <w:bCs/>
          <w:sz w:val="24"/>
          <w:szCs w:val="24"/>
          <w:u w:val="single"/>
        </w:rPr>
        <w:t>ΑΕΥ</w:t>
      </w:r>
      <w:r w:rsidRPr="00007E13">
        <w:rPr>
          <w:b/>
          <w:bCs/>
          <w:sz w:val="24"/>
          <w:szCs w:val="24"/>
          <w:u w:val="single"/>
        </w:rPr>
        <w:t xml:space="preserve"> και </w:t>
      </w:r>
      <w:r w:rsidR="00EA4151" w:rsidRPr="00007E13">
        <w:rPr>
          <w:b/>
          <w:bCs/>
          <w:sz w:val="24"/>
          <w:szCs w:val="24"/>
          <w:u w:val="single"/>
        </w:rPr>
        <w:t>ΠΜΣ του Διεθνούς Πανεπιστημίου της Ελλάδος</w:t>
      </w:r>
    </w:p>
    <w:p w14:paraId="0D0FA782" w14:textId="77777777" w:rsidR="00CF3801" w:rsidRPr="00007E13" w:rsidRDefault="00CF3801" w:rsidP="00CF3801">
      <w:pPr>
        <w:tabs>
          <w:tab w:val="left" w:pos="2568"/>
        </w:tabs>
        <w:jc w:val="center"/>
        <w:rPr>
          <w:b/>
          <w:bCs/>
          <w:sz w:val="24"/>
          <w:szCs w:val="24"/>
          <w:u w:val="single"/>
        </w:rPr>
      </w:pPr>
    </w:p>
    <w:p w14:paraId="26BB88B8" w14:textId="77777777" w:rsidR="00EA4151" w:rsidRPr="00007E13" w:rsidRDefault="00F05837" w:rsidP="00F05837">
      <w:pPr>
        <w:jc w:val="both"/>
        <w:rPr>
          <w:rFonts w:cs="Calibri"/>
          <w:color w:val="000000"/>
          <w:sz w:val="24"/>
          <w:szCs w:val="24"/>
        </w:rPr>
      </w:pPr>
      <w:r w:rsidRPr="00007E13">
        <w:rPr>
          <w:rFonts w:cstheme="minorHAnsi"/>
          <w:sz w:val="24"/>
          <w:szCs w:val="24"/>
        </w:rPr>
        <w:t>Μνημόνιο Συνεργασίας υπέγραψαν τη</w:t>
      </w:r>
      <w:r w:rsidR="00EA4151" w:rsidRPr="00007E13">
        <w:rPr>
          <w:rFonts w:cstheme="minorHAnsi"/>
          <w:sz w:val="24"/>
          <w:szCs w:val="24"/>
        </w:rPr>
        <w:t>ν Παρασκευή 1 Σεπτεμβρίου 2023</w:t>
      </w:r>
      <w:r w:rsidRPr="00007E13">
        <w:rPr>
          <w:rFonts w:cstheme="minorHAnsi"/>
          <w:sz w:val="24"/>
          <w:szCs w:val="24"/>
        </w:rPr>
        <w:t xml:space="preserve"> </w:t>
      </w:r>
      <w:r w:rsidR="00EA4151" w:rsidRPr="00007E13">
        <w:rPr>
          <w:rFonts w:cstheme="minorHAnsi"/>
          <w:b/>
          <w:bCs/>
          <w:sz w:val="24"/>
          <w:szCs w:val="24"/>
        </w:rPr>
        <w:t>η Ρυθμιστική Αρχή Αποβλήτων, Ενέργειας και Υδάτων</w:t>
      </w:r>
      <w:r w:rsidR="00EA4151" w:rsidRPr="00007E13">
        <w:rPr>
          <w:rFonts w:cstheme="minorHAnsi"/>
          <w:sz w:val="24"/>
          <w:szCs w:val="24"/>
        </w:rPr>
        <w:t xml:space="preserve"> και </w:t>
      </w:r>
      <w:r w:rsidR="00EA4151" w:rsidRPr="00007E13">
        <w:rPr>
          <w:rFonts w:cstheme="minorHAnsi"/>
          <w:b/>
          <w:bCs/>
          <w:sz w:val="24"/>
          <w:szCs w:val="24"/>
        </w:rPr>
        <w:t xml:space="preserve">το Πρόγραμμα Μεταπτυχιακών Σπουδών (ΠΜΣ) </w:t>
      </w:r>
      <w:bookmarkStart w:id="0" w:name="_Hlk128474706"/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MSc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in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ENERGY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LAW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,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BUSINESS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,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REGULATION</w:t>
      </w:r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 &amp; </w:t>
      </w:r>
      <w:r w:rsidR="00EA4151" w:rsidRPr="00007E13">
        <w:rPr>
          <w:rFonts w:cs="Calibri"/>
          <w:b/>
          <w:bCs/>
          <w:color w:val="000000"/>
          <w:sz w:val="24"/>
          <w:szCs w:val="24"/>
          <w:lang w:val="en-US"/>
        </w:rPr>
        <w:t>POLICY</w:t>
      </w:r>
      <w:bookmarkEnd w:id="0"/>
      <w:r w:rsidR="00EA4151" w:rsidRPr="00007E13">
        <w:rPr>
          <w:rFonts w:cs="Calibri"/>
          <w:b/>
          <w:bCs/>
          <w:color w:val="000000"/>
          <w:sz w:val="24"/>
          <w:szCs w:val="24"/>
        </w:rPr>
        <w:t xml:space="preserve"> (Δίκαιο της Ενέργειας, Επιχειρήσεις, Ρυθμιστική και Ενεργειακή Πολιτική)</w:t>
      </w:r>
      <w:r w:rsidR="00EA4151" w:rsidRPr="00007E13">
        <w:rPr>
          <w:rFonts w:cs="Calibri"/>
          <w:color w:val="000000"/>
          <w:sz w:val="24"/>
          <w:szCs w:val="24"/>
        </w:rPr>
        <w:t xml:space="preserve"> του Τμήματος Ανθρωπιστικών, Κοινωνικών και Οικονομικών Επιστημών, του Πανεπιστημιακού Κέντρου Διεθνών Προγραμμάτων Σπουδών του Διεθνούς Πανεπιστημίου της Ελλάδος.</w:t>
      </w:r>
    </w:p>
    <w:p w14:paraId="1AD7F01E" w14:textId="76CD78A7" w:rsidR="00F05837" w:rsidRPr="00007E13" w:rsidRDefault="00EA4151" w:rsidP="00F05837">
      <w:pPr>
        <w:jc w:val="both"/>
        <w:rPr>
          <w:rFonts w:cstheme="minorHAnsi"/>
          <w:sz w:val="24"/>
          <w:szCs w:val="24"/>
        </w:rPr>
      </w:pPr>
      <w:r w:rsidRPr="00007E13">
        <w:rPr>
          <w:rFonts w:cs="Calibri"/>
          <w:color w:val="000000"/>
          <w:sz w:val="24"/>
          <w:szCs w:val="24"/>
        </w:rPr>
        <w:t>Το μνημόνιο υπέγραψαν εκ μέρους της ΡΑΑΕΥ</w:t>
      </w:r>
      <w:r w:rsidRPr="00007E13">
        <w:rPr>
          <w:rFonts w:cstheme="minorHAnsi"/>
          <w:b/>
          <w:bCs/>
          <w:sz w:val="24"/>
          <w:szCs w:val="24"/>
        </w:rPr>
        <w:t xml:space="preserve"> </w:t>
      </w:r>
      <w:r w:rsidR="00F05837" w:rsidRPr="00007E13">
        <w:rPr>
          <w:rFonts w:cstheme="minorHAnsi"/>
          <w:b/>
          <w:bCs/>
          <w:sz w:val="24"/>
          <w:szCs w:val="24"/>
        </w:rPr>
        <w:t xml:space="preserve">ο </w:t>
      </w:r>
      <w:r w:rsidR="00A54E9D" w:rsidRPr="00007E13">
        <w:rPr>
          <w:rFonts w:cstheme="minorHAnsi"/>
          <w:b/>
          <w:bCs/>
          <w:sz w:val="24"/>
          <w:szCs w:val="24"/>
        </w:rPr>
        <w:t>Π</w:t>
      </w:r>
      <w:r w:rsidR="00F05837" w:rsidRPr="00007E13">
        <w:rPr>
          <w:rFonts w:cstheme="minorHAnsi"/>
          <w:b/>
          <w:bCs/>
          <w:sz w:val="24"/>
          <w:szCs w:val="24"/>
        </w:rPr>
        <w:t>ρόεδρος της</w:t>
      </w:r>
      <w:r w:rsidRPr="00007E13">
        <w:rPr>
          <w:rFonts w:cstheme="minorHAnsi"/>
          <w:b/>
          <w:bCs/>
          <w:sz w:val="24"/>
          <w:szCs w:val="24"/>
        </w:rPr>
        <w:t>,</w:t>
      </w:r>
      <w:r w:rsidR="00F05837" w:rsidRPr="00007E1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05837" w:rsidRPr="00007E13">
        <w:rPr>
          <w:rFonts w:cstheme="minorHAnsi"/>
          <w:b/>
          <w:bCs/>
          <w:sz w:val="24"/>
          <w:szCs w:val="24"/>
        </w:rPr>
        <w:t>Αναπλ</w:t>
      </w:r>
      <w:proofErr w:type="spellEnd"/>
      <w:r w:rsidR="00F05837" w:rsidRPr="00007E13">
        <w:rPr>
          <w:rFonts w:cstheme="minorHAnsi"/>
          <w:b/>
          <w:bCs/>
          <w:sz w:val="24"/>
          <w:szCs w:val="24"/>
        </w:rPr>
        <w:t>.</w:t>
      </w:r>
      <w:r w:rsidR="003862DF" w:rsidRPr="00007E1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05837" w:rsidRPr="00007E13">
        <w:rPr>
          <w:rFonts w:cstheme="minorHAnsi"/>
          <w:b/>
          <w:bCs/>
          <w:sz w:val="24"/>
          <w:szCs w:val="24"/>
        </w:rPr>
        <w:t>Καθ</w:t>
      </w:r>
      <w:proofErr w:type="spellEnd"/>
      <w:r w:rsidR="00F05837" w:rsidRPr="00007E13">
        <w:rPr>
          <w:rFonts w:cstheme="minorHAnsi"/>
          <w:b/>
          <w:bCs/>
          <w:sz w:val="24"/>
          <w:szCs w:val="24"/>
        </w:rPr>
        <w:t xml:space="preserve">. Αθανάσιος </w:t>
      </w:r>
      <w:proofErr w:type="spellStart"/>
      <w:r w:rsidR="00F05837" w:rsidRPr="00007E13">
        <w:rPr>
          <w:rFonts w:cstheme="minorHAnsi"/>
          <w:b/>
          <w:bCs/>
          <w:sz w:val="24"/>
          <w:szCs w:val="24"/>
        </w:rPr>
        <w:t>Δαγούμας</w:t>
      </w:r>
      <w:proofErr w:type="spellEnd"/>
      <w:r w:rsidR="00F05837" w:rsidRPr="00007E13">
        <w:rPr>
          <w:rFonts w:cstheme="minorHAnsi"/>
          <w:sz w:val="24"/>
          <w:szCs w:val="24"/>
        </w:rPr>
        <w:t xml:space="preserve"> και </w:t>
      </w:r>
      <w:r w:rsidR="00F05837" w:rsidRPr="00007E13">
        <w:rPr>
          <w:rFonts w:cstheme="minorHAnsi"/>
          <w:b/>
          <w:bCs/>
          <w:sz w:val="24"/>
          <w:szCs w:val="24"/>
        </w:rPr>
        <w:t xml:space="preserve"> </w:t>
      </w:r>
      <w:r w:rsidRPr="00007E13">
        <w:rPr>
          <w:rFonts w:cstheme="minorHAnsi"/>
          <w:sz w:val="24"/>
          <w:szCs w:val="24"/>
        </w:rPr>
        <w:t xml:space="preserve">εκ μέρους του μεταπτυχιακού προγράμματος </w:t>
      </w:r>
      <w:r w:rsidRPr="00007E13">
        <w:rPr>
          <w:rFonts w:cstheme="minorHAnsi"/>
          <w:b/>
          <w:bCs/>
          <w:sz w:val="24"/>
          <w:szCs w:val="24"/>
        </w:rPr>
        <w:t>ο Διευθυντής του, Αναπλ</w:t>
      </w:r>
      <w:r w:rsidR="00007E13">
        <w:rPr>
          <w:rFonts w:cstheme="minorHAnsi"/>
          <w:b/>
          <w:bCs/>
          <w:sz w:val="24"/>
          <w:szCs w:val="24"/>
        </w:rPr>
        <w:t>ηρωτής</w:t>
      </w:r>
      <w:r w:rsidRPr="00007E13">
        <w:rPr>
          <w:rFonts w:cstheme="minorHAnsi"/>
          <w:b/>
          <w:bCs/>
          <w:sz w:val="24"/>
          <w:szCs w:val="24"/>
        </w:rPr>
        <w:t xml:space="preserve"> Καθ</w:t>
      </w:r>
      <w:r w:rsidR="00007E13">
        <w:rPr>
          <w:rFonts w:cstheme="minorHAnsi"/>
          <w:b/>
          <w:bCs/>
          <w:sz w:val="24"/>
          <w:szCs w:val="24"/>
        </w:rPr>
        <w:t>ηγητής,</w:t>
      </w:r>
      <w:r w:rsidRPr="00007E13">
        <w:rPr>
          <w:rFonts w:cstheme="minorHAnsi"/>
          <w:b/>
          <w:bCs/>
          <w:sz w:val="24"/>
          <w:szCs w:val="24"/>
        </w:rPr>
        <w:t xml:space="preserve"> Κομνηνός </w:t>
      </w:r>
      <w:proofErr w:type="spellStart"/>
      <w:r w:rsidRPr="00007E13">
        <w:rPr>
          <w:rFonts w:cstheme="minorHAnsi"/>
          <w:b/>
          <w:bCs/>
          <w:sz w:val="24"/>
          <w:szCs w:val="24"/>
        </w:rPr>
        <w:t>Κόμνιος</w:t>
      </w:r>
      <w:proofErr w:type="spellEnd"/>
      <w:r w:rsidRPr="00007E13">
        <w:rPr>
          <w:rFonts w:cstheme="minorHAnsi"/>
          <w:b/>
          <w:bCs/>
          <w:sz w:val="24"/>
          <w:szCs w:val="24"/>
        </w:rPr>
        <w:t xml:space="preserve">. </w:t>
      </w:r>
    </w:p>
    <w:p w14:paraId="6BC899B0" w14:textId="73293B3C" w:rsidR="00EA4151" w:rsidRPr="00007E13" w:rsidRDefault="00EA4151" w:rsidP="00F05837">
      <w:pPr>
        <w:jc w:val="both"/>
        <w:rPr>
          <w:rFonts w:cstheme="minorHAnsi"/>
          <w:sz w:val="24"/>
          <w:szCs w:val="24"/>
        </w:rPr>
      </w:pPr>
      <w:r w:rsidRPr="00007E13">
        <w:rPr>
          <w:rFonts w:cstheme="minorHAnsi"/>
          <w:sz w:val="24"/>
          <w:szCs w:val="24"/>
        </w:rPr>
        <w:t xml:space="preserve">Το κοινό σχέδιο δράσης </w:t>
      </w:r>
      <w:r w:rsidR="00007E13" w:rsidRPr="00007E13">
        <w:rPr>
          <w:rFonts w:cstheme="minorHAnsi"/>
          <w:sz w:val="24"/>
          <w:szCs w:val="24"/>
        </w:rPr>
        <w:t xml:space="preserve">των δύο μερών </w:t>
      </w:r>
      <w:r w:rsidRPr="00007E13">
        <w:rPr>
          <w:rFonts w:cstheme="minorHAnsi"/>
          <w:sz w:val="24"/>
          <w:szCs w:val="24"/>
        </w:rPr>
        <w:t>περιλαμβάνει, μεταξύ άλλων,</w:t>
      </w:r>
      <w:r w:rsidR="00007E13" w:rsidRPr="00007E13">
        <w:rPr>
          <w:rFonts w:cstheme="minorHAnsi"/>
          <w:sz w:val="24"/>
          <w:szCs w:val="24"/>
        </w:rPr>
        <w:t xml:space="preserve"> τη </w:t>
      </w:r>
      <w:r w:rsidRPr="00007E13">
        <w:rPr>
          <w:rFonts w:cstheme="minorHAnsi"/>
          <w:sz w:val="24"/>
          <w:szCs w:val="24"/>
        </w:rPr>
        <w:t>συνεργασία σε ακαδημαϊκές και επιστημονικές δράσεις, το σχεδιασμό ή τη δημιουργία κοινών συγχρηματοδοτούμενων δράσεων ή προγραμμάτων</w:t>
      </w:r>
      <w:r w:rsidR="00007E13" w:rsidRPr="00007E13">
        <w:rPr>
          <w:rFonts w:cstheme="minorHAnsi"/>
          <w:sz w:val="24"/>
          <w:szCs w:val="24"/>
        </w:rPr>
        <w:t xml:space="preserve"> και την υποστήριξη ερευνητικών δραστηριοτήτων πεδίου Διπλωματικών Εργασιών και Διδακτορικών Διατριβών, τα θέματα των οποίων εμπίπτουν στη θεματική περιοχή του δικαίου και των οικονομικών της ενέργειας.</w:t>
      </w:r>
    </w:p>
    <w:p w14:paraId="4781BF89" w14:textId="33B23CB6" w:rsidR="004E6535" w:rsidRDefault="006E26E8" w:rsidP="00F05837">
      <w:pPr>
        <w:jc w:val="both"/>
        <w:rPr>
          <w:rFonts w:cstheme="minorHAnsi"/>
          <w:sz w:val="24"/>
          <w:szCs w:val="24"/>
        </w:rPr>
      </w:pPr>
      <w:r w:rsidRPr="00007E13">
        <w:rPr>
          <w:rFonts w:cstheme="minorHAnsi"/>
          <w:sz w:val="24"/>
          <w:szCs w:val="24"/>
        </w:rPr>
        <w:t>Στην υπογραφή του Μνημονίου, παρευρέθη</w:t>
      </w:r>
      <w:r w:rsidR="00A33954" w:rsidRPr="00007E13">
        <w:rPr>
          <w:rFonts w:cstheme="minorHAnsi"/>
          <w:sz w:val="24"/>
          <w:szCs w:val="24"/>
        </w:rPr>
        <w:t>κ</w:t>
      </w:r>
      <w:r w:rsidRPr="00007E13">
        <w:rPr>
          <w:rFonts w:cstheme="minorHAnsi"/>
          <w:sz w:val="24"/>
          <w:szCs w:val="24"/>
        </w:rPr>
        <w:t>αν</w:t>
      </w:r>
      <w:r w:rsidR="00007E13" w:rsidRPr="00007E13">
        <w:rPr>
          <w:rFonts w:cstheme="minorHAnsi"/>
          <w:sz w:val="24"/>
          <w:szCs w:val="24"/>
        </w:rPr>
        <w:t xml:space="preserve"> ο </w:t>
      </w:r>
      <w:r w:rsidR="006F3299">
        <w:rPr>
          <w:rFonts w:cstheme="minorHAnsi"/>
          <w:sz w:val="24"/>
          <w:szCs w:val="24"/>
        </w:rPr>
        <w:t>Αντιπ</w:t>
      </w:r>
      <w:r w:rsidR="00007E13" w:rsidRPr="00007E13">
        <w:rPr>
          <w:rFonts w:cstheme="minorHAnsi"/>
          <w:sz w:val="24"/>
          <w:szCs w:val="24"/>
        </w:rPr>
        <w:t>ρόεδρος</w:t>
      </w:r>
      <w:r w:rsidR="006F3299">
        <w:rPr>
          <w:rFonts w:cstheme="minorHAnsi"/>
          <w:sz w:val="24"/>
          <w:szCs w:val="24"/>
        </w:rPr>
        <w:t xml:space="preserve"> β’ της ΡΑΑΕΥ και Πρόεδρος</w:t>
      </w:r>
      <w:r w:rsidR="00007E13" w:rsidRPr="00007E13">
        <w:rPr>
          <w:rFonts w:cstheme="minorHAnsi"/>
          <w:sz w:val="24"/>
          <w:szCs w:val="24"/>
        </w:rPr>
        <w:t xml:space="preserve"> του Κλάδου Ενέργειας, Δημήτρης </w:t>
      </w:r>
      <w:proofErr w:type="spellStart"/>
      <w:r w:rsidR="00007E13" w:rsidRPr="00007E13">
        <w:rPr>
          <w:rFonts w:cstheme="minorHAnsi"/>
          <w:sz w:val="24"/>
          <w:szCs w:val="24"/>
        </w:rPr>
        <w:t>Φούρλαρης</w:t>
      </w:r>
      <w:proofErr w:type="spellEnd"/>
      <w:r w:rsidR="00007E13" w:rsidRPr="00007E13">
        <w:rPr>
          <w:rFonts w:cstheme="minorHAnsi"/>
          <w:sz w:val="24"/>
          <w:szCs w:val="24"/>
        </w:rPr>
        <w:t>, ο Αντιπρόεδρος</w:t>
      </w:r>
      <w:r w:rsidR="006F3299">
        <w:rPr>
          <w:rFonts w:cstheme="minorHAnsi"/>
          <w:sz w:val="24"/>
          <w:szCs w:val="24"/>
        </w:rPr>
        <w:t xml:space="preserve"> α’</w:t>
      </w:r>
      <w:r w:rsidR="00007E13" w:rsidRPr="00007E13">
        <w:rPr>
          <w:rFonts w:cstheme="minorHAnsi"/>
          <w:sz w:val="24"/>
          <w:szCs w:val="24"/>
        </w:rPr>
        <w:t xml:space="preserve"> </w:t>
      </w:r>
      <w:r w:rsidR="006F3299">
        <w:rPr>
          <w:rFonts w:cstheme="minorHAnsi"/>
          <w:sz w:val="24"/>
          <w:szCs w:val="24"/>
        </w:rPr>
        <w:t xml:space="preserve">της ΡΑΑΕΥ και Πρόεδρος </w:t>
      </w:r>
      <w:r w:rsidR="00007E13" w:rsidRPr="00007E13">
        <w:rPr>
          <w:rFonts w:cstheme="minorHAnsi"/>
          <w:sz w:val="24"/>
          <w:szCs w:val="24"/>
        </w:rPr>
        <w:t xml:space="preserve">του Κλάδου Υδάτων, Δημήτρης </w:t>
      </w:r>
      <w:proofErr w:type="spellStart"/>
      <w:r w:rsidR="00007E13" w:rsidRPr="00007E13">
        <w:rPr>
          <w:rFonts w:cstheme="minorHAnsi"/>
          <w:sz w:val="24"/>
          <w:szCs w:val="24"/>
        </w:rPr>
        <w:t>Ψυχογυιός</w:t>
      </w:r>
      <w:proofErr w:type="spellEnd"/>
      <w:r w:rsidRPr="00007E13">
        <w:rPr>
          <w:rFonts w:cstheme="minorHAnsi"/>
          <w:sz w:val="24"/>
          <w:szCs w:val="24"/>
        </w:rPr>
        <w:t xml:space="preserve"> και τα μέλη της Ολομέλειας</w:t>
      </w:r>
      <w:r w:rsidR="00A33954" w:rsidRPr="00007E13">
        <w:rPr>
          <w:rFonts w:cstheme="minorHAnsi"/>
          <w:sz w:val="24"/>
          <w:szCs w:val="24"/>
        </w:rPr>
        <w:t xml:space="preserve"> της ΡΑ</w:t>
      </w:r>
      <w:r w:rsidR="00007E13" w:rsidRPr="00007E13">
        <w:rPr>
          <w:rFonts w:cstheme="minorHAnsi"/>
          <w:sz w:val="24"/>
          <w:szCs w:val="24"/>
        </w:rPr>
        <w:t>ΑΕΥ</w:t>
      </w:r>
      <w:r w:rsidRPr="00007E13">
        <w:rPr>
          <w:rFonts w:cstheme="minorHAnsi"/>
          <w:sz w:val="24"/>
          <w:szCs w:val="24"/>
        </w:rPr>
        <w:t xml:space="preserve">, </w:t>
      </w:r>
      <w:r w:rsidR="00007E13" w:rsidRPr="00007E13">
        <w:rPr>
          <w:rFonts w:cstheme="minorHAnsi"/>
          <w:sz w:val="24"/>
          <w:szCs w:val="24"/>
        </w:rPr>
        <w:t xml:space="preserve">Στέφανος </w:t>
      </w:r>
      <w:proofErr w:type="spellStart"/>
      <w:r w:rsidRPr="00007E13">
        <w:rPr>
          <w:rFonts w:cstheme="minorHAnsi"/>
          <w:sz w:val="24"/>
          <w:szCs w:val="24"/>
        </w:rPr>
        <w:t>Μανιάς</w:t>
      </w:r>
      <w:proofErr w:type="spellEnd"/>
      <w:r w:rsidR="00007E13" w:rsidRPr="00007E13">
        <w:rPr>
          <w:rFonts w:cstheme="minorHAnsi"/>
          <w:sz w:val="24"/>
          <w:szCs w:val="24"/>
        </w:rPr>
        <w:t>,</w:t>
      </w:r>
      <w:r w:rsidRPr="00007E13">
        <w:rPr>
          <w:rFonts w:cstheme="minorHAnsi"/>
          <w:sz w:val="24"/>
          <w:szCs w:val="24"/>
        </w:rPr>
        <w:t xml:space="preserve"> </w:t>
      </w:r>
      <w:r w:rsidR="00007E13" w:rsidRPr="00007E13">
        <w:rPr>
          <w:rFonts w:cstheme="minorHAnsi"/>
          <w:sz w:val="24"/>
          <w:szCs w:val="24"/>
        </w:rPr>
        <w:t xml:space="preserve">Δημήτρης </w:t>
      </w:r>
      <w:proofErr w:type="spellStart"/>
      <w:r w:rsidRPr="00007E13">
        <w:rPr>
          <w:rFonts w:cstheme="minorHAnsi"/>
          <w:sz w:val="24"/>
          <w:szCs w:val="24"/>
        </w:rPr>
        <w:t>Παπαντώνης</w:t>
      </w:r>
      <w:proofErr w:type="spellEnd"/>
      <w:r w:rsidR="00007E13" w:rsidRPr="00007E13">
        <w:rPr>
          <w:rFonts w:cstheme="minorHAnsi"/>
          <w:sz w:val="24"/>
          <w:szCs w:val="24"/>
        </w:rPr>
        <w:t xml:space="preserve"> και Κων/νος </w:t>
      </w:r>
      <w:proofErr w:type="spellStart"/>
      <w:r w:rsidR="00007E13" w:rsidRPr="00007E13">
        <w:rPr>
          <w:rFonts w:cstheme="minorHAnsi"/>
          <w:sz w:val="24"/>
          <w:szCs w:val="24"/>
        </w:rPr>
        <w:t>Τσιμάρας</w:t>
      </w:r>
      <w:proofErr w:type="spellEnd"/>
      <w:r w:rsidR="00007E13" w:rsidRPr="00007E13">
        <w:rPr>
          <w:rFonts w:cstheme="minorHAnsi"/>
          <w:sz w:val="24"/>
          <w:szCs w:val="24"/>
        </w:rPr>
        <w:t>.</w:t>
      </w:r>
    </w:p>
    <w:p w14:paraId="5D59F629" w14:textId="605FB60D" w:rsidR="006F3299" w:rsidRDefault="006F3299" w:rsidP="00F0583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</w:t>
      </w:r>
      <w:r w:rsidRPr="007A36E4">
        <w:rPr>
          <w:rFonts w:cstheme="minorHAnsi"/>
          <w:b/>
          <w:bCs/>
          <w:sz w:val="24"/>
          <w:szCs w:val="24"/>
        </w:rPr>
        <w:t xml:space="preserve">Πρόεδρος της ΡΑΑΕΥ, </w:t>
      </w:r>
      <w:proofErr w:type="spellStart"/>
      <w:r w:rsidRPr="007A36E4">
        <w:rPr>
          <w:rFonts w:cstheme="minorHAnsi"/>
          <w:b/>
          <w:bCs/>
          <w:sz w:val="24"/>
          <w:szCs w:val="24"/>
        </w:rPr>
        <w:t>Αναπλ</w:t>
      </w:r>
      <w:proofErr w:type="spellEnd"/>
      <w:r w:rsidRPr="007A36E4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7A36E4">
        <w:rPr>
          <w:rFonts w:cstheme="minorHAnsi"/>
          <w:b/>
          <w:bCs/>
          <w:sz w:val="24"/>
          <w:szCs w:val="24"/>
        </w:rPr>
        <w:t>Καθ</w:t>
      </w:r>
      <w:proofErr w:type="spellEnd"/>
      <w:r w:rsidRPr="007A36E4">
        <w:rPr>
          <w:rFonts w:cstheme="minorHAnsi"/>
          <w:b/>
          <w:bCs/>
          <w:sz w:val="24"/>
          <w:szCs w:val="24"/>
        </w:rPr>
        <w:t xml:space="preserve">. Αθανάσιος </w:t>
      </w:r>
      <w:proofErr w:type="spellStart"/>
      <w:r w:rsidRPr="007A36E4">
        <w:rPr>
          <w:rFonts w:cstheme="minorHAnsi"/>
          <w:b/>
          <w:bCs/>
          <w:sz w:val="24"/>
          <w:szCs w:val="24"/>
        </w:rPr>
        <w:t>Δαγούμας</w:t>
      </w:r>
      <w:proofErr w:type="spellEnd"/>
      <w:r>
        <w:rPr>
          <w:rFonts w:cstheme="minorHAnsi"/>
          <w:sz w:val="24"/>
          <w:szCs w:val="24"/>
        </w:rPr>
        <w:t xml:space="preserve"> δήλωσε μετά την υπογραφή του μνημονίου: </w:t>
      </w:r>
      <w:r w:rsidRPr="006F3299">
        <w:rPr>
          <w:rFonts w:cstheme="minorHAnsi"/>
          <w:i/>
          <w:iCs/>
          <w:sz w:val="24"/>
          <w:szCs w:val="24"/>
        </w:rPr>
        <w:t>«</w:t>
      </w:r>
      <w:r w:rsidRPr="006F3299">
        <w:rPr>
          <w:rFonts w:cs="Calibri"/>
          <w:i/>
          <w:iCs/>
          <w:color w:val="000000"/>
          <w:sz w:val="24"/>
          <w:szCs w:val="24"/>
        </w:rPr>
        <w:t>Η ΡΑΑΕΥ δίνει ιδιαίτερη βαρύτητα στην επιστημονική και ακαδημαϊκή κοινότητα κι επιζητεί τη συνεργασία μα</w:t>
      </w:r>
      <w:r>
        <w:rPr>
          <w:rFonts w:cs="Calibri"/>
          <w:i/>
          <w:iCs/>
          <w:color w:val="000000"/>
          <w:sz w:val="24"/>
          <w:szCs w:val="24"/>
        </w:rPr>
        <w:t xml:space="preserve">ζί </w:t>
      </w:r>
      <w:r w:rsidRPr="006F3299">
        <w:rPr>
          <w:rFonts w:cs="Calibri"/>
          <w:i/>
          <w:iCs/>
          <w:color w:val="000000"/>
          <w:sz w:val="24"/>
          <w:szCs w:val="24"/>
        </w:rPr>
        <w:t xml:space="preserve">της με γνώμονα την προαγωγή και </w:t>
      </w:r>
      <w:r w:rsidRPr="006F3299">
        <w:rPr>
          <w:rFonts w:cstheme="minorHAnsi"/>
          <w:i/>
          <w:iCs/>
          <w:sz w:val="24"/>
          <w:szCs w:val="24"/>
        </w:rPr>
        <w:t>την ανάπτυξη καινοτόμων ερευνών στον τομέα της ενέργειας</w:t>
      </w:r>
      <w:r>
        <w:rPr>
          <w:rFonts w:cstheme="minorHAnsi"/>
          <w:i/>
          <w:iCs/>
          <w:sz w:val="24"/>
          <w:szCs w:val="24"/>
        </w:rPr>
        <w:t>. Στο πλαίσιο αυτό α</w:t>
      </w:r>
      <w:r w:rsidRPr="006F3299">
        <w:rPr>
          <w:rFonts w:cstheme="minorHAnsi"/>
          <w:i/>
          <w:iCs/>
          <w:sz w:val="24"/>
          <w:szCs w:val="24"/>
        </w:rPr>
        <w:t xml:space="preserve">ποτελεί </w:t>
      </w:r>
      <w:r w:rsidR="00B57175">
        <w:rPr>
          <w:rFonts w:cstheme="minorHAnsi"/>
          <w:i/>
          <w:iCs/>
          <w:sz w:val="24"/>
          <w:szCs w:val="24"/>
        </w:rPr>
        <w:t>χαρά</w:t>
      </w:r>
      <w:r w:rsidRPr="006F3299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μας </w:t>
      </w:r>
      <w:r w:rsidRPr="006F3299">
        <w:rPr>
          <w:rFonts w:cstheme="minorHAnsi"/>
          <w:i/>
          <w:iCs/>
          <w:sz w:val="24"/>
          <w:szCs w:val="24"/>
        </w:rPr>
        <w:t>η υπογραφή του Μνημονίου Συν</w:t>
      </w:r>
      <w:r>
        <w:rPr>
          <w:rFonts w:cstheme="minorHAnsi"/>
          <w:i/>
          <w:iCs/>
          <w:sz w:val="24"/>
          <w:szCs w:val="24"/>
        </w:rPr>
        <w:t>ε</w:t>
      </w:r>
      <w:r w:rsidRPr="006F3299">
        <w:rPr>
          <w:rFonts w:cstheme="minorHAnsi"/>
          <w:i/>
          <w:iCs/>
          <w:sz w:val="24"/>
          <w:szCs w:val="24"/>
        </w:rPr>
        <w:t xml:space="preserve">ργασίας με το Πρόγραμμα Μεταπτυχιακών Σπουδών </w:t>
      </w:r>
      <w:r w:rsidRPr="006F3299">
        <w:rPr>
          <w:rFonts w:cs="Calibri"/>
          <w:i/>
          <w:iCs/>
          <w:color w:val="000000"/>
          <w:sz w:val="24"/>
          <w:szCs w:val="24"/>
        </w:rPr>
        <w:t>του Τμήματος Ανθρωπιστικών, Κοινωνικών και Οικονομικών Επιστημών του Διεθνούς Πανεπιστημίου της Ελλάδος</w:t>
      </w:r>
      <w:r w:rsidRPr="006F3299">
        <w:rPr>
          <w:rFonts w:cstheme="minorHAnsi"/>
          <w:i/>
          <w:iCs/>
          <w:sz w:val="24"/>
          <w:szCs w:val="24"/>
        </w:rPr>
        <w:t>».</w:t>
      </w:r>
    </w:p>
    <w:p w14:paraId="2809601B" w14:textId="3992F893" w:rsidR="00007E13" w:rsidRPr="00F21FF4" w:rsidRDefault="006F3299" w:rsidP="00AB594A">
      <w:pPr>
        <w:jc w:val="both"/>
      </w:pPr>
      <w:r>
        <w:rPr>
          <w:rFonts w:cstheme="minorHAnsi"/>
          <w:sz w:val="24"/>
          <w:szCs w:val="24"/>
        </w:rPr>
        <w:t xml:space="preserve">Ο </w:t>
      </w:r>
      <w:r w:rsidRPr="007A36E4">
        <w:rPr>
          <w:rFonts w:cstheme="minorHAnsi"/>
          <w:b/>
          <w:bCs/>
          <w:sz w:val="24"/>
          <w:szCs w:val="24"/>
        </w:rPr>
        <w:t xml:space="preserve">Διευθυντής του ΠΜΣ, Αναπληρωτής Καθηγητής Κομνηνός </w:t>
      </w:r>
      <w:proofErr w:type="spellStart"/>
      <w:r w:rsidRPr="007A36E4">
        <w:rPr>
          <w:rFonts w:cstheme="minorHAnsi"/>
          <w:b/>
          <w:bCs/>
          <w:sz w:val="24"/>
          <w:szCs w:val="24"/>
        </w:rPr>
        <w:t>Κόμνιος</w:t>
      </w:r>
      <w:proofErr w:type="spellEnd"/>
      <w:r>
        <w:rPr>
          <w:rFonts w:cstheme="minorHAnsi"/>
          <w:sz w:val="24"/>
          <w:szCs w:val="24"/>
        </w:rPr>
        <w:t xml:space="preserve"> σημείωσε: </w:t>
      </w:r>
      <w:r w:rsidRPr="00F21FF4">
        <w:rPr>
          <w:rFonts w:cstheme="minorHAnsi"/>
          <w:i/>
          <w:iCs/>
          <w:sz w:val="24"/>
          <w:szCs w:val="24"/>
        </w:rPr>
        <w:t>«</w:t>
      </w:r>
      <w:r w:rsidR="00F21FF4" w:rsidRPr="00F21FF4">
        <w:rPr>
          <w:i/>
          <w:iCs/>
          <w:sz w:val="24"/>
          <w:szCs w:val="24"/>
        </w:rPr>
        <w:t xml:space="preserve">Για εμάς, η θεσμοθετημένη, πλέον, συνεργασία με τη Ρυθμιστική Αρχή αποτελεί εξαιρετική τιμή και χαρά, καθώς σηματοδοτεί τη μεταξύ μας στενότερη επαφή.  Η συγκεκριμένη πρωτοβουλία ανταποκρίνεται με τον καλύτερο τρόπο στις στρατηγικές μας επιλογές, που απορρέουν από το πολύπλευρο πρόγραμμα εξωστρέφειας του ΠΜΣ, με στόχο την προσφορότερη διασύνδεση με την κοινωνία. Η προκείμενη συνέργεια με τη ΡΑΑΕΥ, μεταξύ άλλων,  θα επιτρέψει σε φοιτητές μας να αποκτήσουν δυσεύρετη πρακτική εμπειρία και να εργαστούν </w:t>
      </w:r>
      <w:r w:rsidR="00F21FF4" w:rsidRPr="00F21FF4">
        <w:rPr>
          <w:i/>
          <w:iCs/>
          <w:sz w:val="24"/>
          <w:szCs w:val="24"/>
        </w:rPr>
        <w:lastRenderedPageBreak/>
        <w:t>σε πραγματικά ζητήματα της αγοράς ενέργειας, διασφαλίζοντάς τους καλύτερες επαγγελματικές προοπτικές</w:t>
      </w:r>
      <w:r w:rsidR="00F21FF4" w:rsidRPr="00F21FF4">
        <w:rPr>
          <w:i/>
          <w:iCs/>
          <w:sz w:val="24"/>
          <w:szCs w:val="24"/>
        </w:rPr>
        <w:t>».</w:t>
      </w:r>
    </w:p>
    <w:p w14:paraId="0D47B387" w14:textId="39220F55" w:rsidR="00AB594A" w:rsidRPr="00007E13" w:rsidRDefault="00AB594A">
      <w:pPr>
        <w:tabs>
          <w:tab w:val="left" w:pos="2568"/>
        </w:tabs>
        <w:jc w:val="both"/>
        <w:rPr>
          <w:rFonts w:cstheme="minorHAnsi"/>
          <w:b/>
          <w:bCs/>
          <w:sz w:val="24"/>
          <w:szCs w:val="24"/>
        </w:rPr>
      </w:pPr>
      <w:r w:rsidRPr="00007E13">
        <w:rPr>
          <w:rFonts w:cstheme="minorHAnsi"/>
          <w:b/>
          <w:bCs/>
          <w:sz w:val="24"/>
          <w:szCs w:val="24"/>
        </w:rPr>
        <w:t>Γραφείο Τύπου ΡΑ</w:t>
      </w:r>
      <w:r w:rsidR="00007E13" w:rsidRPr="00007E13">
        <w:rPr>
          <w:rFonts w:cstheme="minorHAnsi"/>
          <w:b/>
          <w:bCs/>
          <w:sz w:val="24"/>
          <w:szCs w:val="24"/>
        </w:rPr>
        <w:t>ΑΕΥ</w:t>
      </w:r>
    </w:p>
    <w:p w14:paraId="4CB3FCF0" w14:textId="77777777" w:rsidR="00007E13" w:rsidRPr="00007E13" w:rsidRDefault="00007E13" w:rsidP="00007E13">
      <w:pPr>
        <w:rPr>
          <w:rFonts w:cstheme="minorHAnsi"/>
          <w:sz w:val="24"/>
          <w:szCs w:val="24"/>
        </w:rPr>
      </w:pPr>
    </w:p>
    <w:p w14:paraId="1433A2C5" w14:textId="70DC3146" w:rsidR="00007E13" w:rsidRPr="00007E13" w:rsidRDefault="00007E13" w:rsidP="00007E13">
      <w:pPr>
        <w:tabs>
          <w:tab w:val="left" w:pos="3168"/>
        </w:tabs>
        <w:rPr>
          <w:rFonts w:cstheme="minorHAnsi"/>
        </w:rPr>
      </w:pPr>
    </w:p>
    <w:sectPr w:rsidR="00007E13" w:rsidRPr="00007E13">
      <w:headerReference w:type="default" r:id="rId8"/>
      <w:pgSz w:w="11906" w:h="16838"/>
      <w:pgMar w:top="2410" w:right="1558" w:bottom="1418" w:left="1418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9DCF" w14:textId="77777777" w:rsidR="00C90D9A" w:rsidRDefault="00C90D9A">
      <w:pPr>
        <w:spacing w:after="0" w:line="240" w:lineRule="auto"/>
      </w:pPr>
      <w:r>
        <w:separator/>
      </w:r>
    </w:p>
  </w:endnote>
  <w:endnote w:type="continuationSeparator" w:id="0">
    <w:p w14:paraId="654AA28F" w14:textId="77777777" w:rsidR="00C90D9A" w:rsidRDefault="00C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03D" w14:textId="77777777" w:rsidR="00C90D9A" w:rsidRDefault="00C90D9A">
      <w:pPr>
        <w:spacing w:after="0" w:line="240" w:lineRule="auto"/>
      </w:pPr>
      <w:r>
        <w:separator/>
      </w:r>
    </w:p>
  </w:footnote>
  <w:footnote w:type="continuationSeparator" w:id="0">
    <w:p w14:paraId="69E2B537" w14:textId="77777777" w:rsidR="00C90D9A" w:rsidRDefault="00C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2AA" w14:textId="77777777" w:rsidR="000A722B" w:rsidRDefault="00CF5F8C">
    <w:pPr>
      <w:pStyle w:val="a3"/>
      <w:pBdr>
        <w:bottom w:val="single" w:sz="4" w:space="1" w:color="000000"/>
      </w:pBdr>
      <w:tabs>
        <w:tab w:val="clear" w:pos="4153"/>
        <w:tab w:val="center" w:pos="7513"/>
      </w:tabs>
      <w:jc w:val="center"/>
      <w:rPr>
        <w:i/>
      </w:rPr>
    </w:pPr>
    <w:r>
      <w:rPr>
        <w:i/>
        <w:noProof/>
        <w:lang w:val="en-US"/>
      </w:rPr>
      <w:drawing>
        <wp:anchor distT="0" distB="0" distL="114300" distR="126365" simplePos="0" relativeHeight="3" behindDoc="1" locked="0" layoutInCell="1" allowOverlap="1" wp14:anchorId="2419CB76" wp14:editId="0C9F411E">
          <wp:simplePos x="0" y="0"/>
          <wp:positionH relativeFrom="column">
            <wp:posOffset>1943100</wp:posOffset>
          </wp:positionH>
          <wp:positionV relativeFrom="paragraph">
            <wp:posOffset>-290830</wp:posOffset>
          </wp:positionV>
          <wp:extent cx="1343025" cy="687705"/>
          <wp:effectExtent l="0" t="0" r="0" b="0"/>
          <wp:wrapTopAndBottom/>
          <wp:docPr id="1" name="Εικόνα 17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7" descr="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22CD43" w14:textId="77777777" w:rsidR="000A722B" w:rsidRDefault="00CF5F8C">
    <w:pPr>
      <w:pStyle w:val="a3"/>
      <w:pBdr>
        <w:bottom w:val="single" w:sz="4" w:space="1" w:color="000000"/>
      </w:pBdr>
      <w:tabs>
        <w:tab w:val="clear" w:pos="4153"/>
        <w:tab w:val="center" w:pos="7513"/>
      </w:tabs>
      <w:jc w:val="center"/>
    </w:pPr>
    <w:r>
      <w:rPr>
        <w:i/>
      </w:rPr>
      <w:t xml:space="preserve">Πειραιώς 132, 118 54, Αθήνα, </w:t>
    </w:r>
    <w:proofErr w:type="spellStart"/>
    <w:r>
      <w:rPr>
        <w:i/>
      </w:rPr>
      <w:t>Τηλ</w:t>
    </w:r>
    <w:proofErr w:type="spellEnd"/>
    <w:r>
      <w:rPr>
        <w:i/>
      </w:rPr>
      <w:t xml:space="preserve">.: +30 210 3727472, </w:t>
    </w:r>
    <w:r>
      <w:rPr>
        <w:i/>
        <w:lang w:val="en-US"/>
      </w:rPr>
      <w:t>Email</w:t>
    </w:r>
    <w:r>
      <w:rPr>
        <w:i/>
      </w:rPr>
      <w:t>:</w:t>
    </w:r>
    <w:hyperlink r:id="rId2">
      <w:r>
        <w:rPr>
          <w:rStyle w:val="a5"/>
          <w:i/>
        </w:rPr>
        <w:t xml:space="preserve"> </w:t>
      </w:r>
      <w:r>
        <w:rPr>
          <w:rStyle w:val="a5"/>
          <w:i/>
          <w:lang w:val="en-US"/>
        </w:rPr>
        <w:t>press</w:t>
      </w:r>
      <w:r>
        <w:rPr>
          <w:rStyle w:val="a5"/>
          <w:i/>
        </w:rPr>
        <w:t>@</w:t>
      </w:r>
      <w:proofErr w:type="spellStart"/>
      <w:r>
        <w:rPr>
          <w:rStyle w:val="a5"/>
          <w:i/>
          <w:lang w:val="en-US"/>
        </w:rPr>
        <w:t>rae</w:t>
      </w:r>
      <w:proofErr w:type="spellEnd"/>
      <w:r>
        <w:rPr>
          <w:rStyle w:val="a5"/>
          <w:i/>
        </w:rPr>
        <w:t>.</w:t>
      </w:r>
      <w:r>
        <w:rPr>
          <w:rStyle w:val="a5"/>
          <w:i/>
          <w:lang w:val="en-US"/>
        </w:rPr>
        <w:t>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6AB"/>
    <w:multiLevelType w:val="hybridMultilevel"/>
    <w:tmpl w:val="FD8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DE3"/>
    <w:multiLevelType w:val="hybridMultilevel"/>
    <w:tmpl w:val="11BC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3311"/>
    <w:multiLevelType w:val="multilevel"/>
    <w:tmpl w:val="B3066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A3509"/>
    <w:multiLevelType w:val="hybridMultilevel"/>
    <w:tmpl w:val="8AF8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E61"/>
    <w:multiLevelType w:val="hybridMultilevel"/>
    <w:tmpl w:val="C832D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E0F"/>
    <w:multiLevelType w:val="hybridMultilevel"/>
    <w:tmpl w:val="35B27A56"/>
    <w:lvl w:ilvl="0" w:tplc="7444F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D32"/>
    <w:multiLevelType w:val="hybridMultilevel"/>
    <w:tmpl w:val="1908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E46"/>
    <w:multiLevelType w:val="multilevel"/>
    <w:tmpl w:val="8C483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AF61240"/>
    <w:multiLevelType w:val="hybridMultilevel"/>
    <w:tmpl w:val="2B7A3A66"/>
    <w:lvl w:ilvl="0" w:tplc="A64885B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7403F"/>
    <w:multiLevelType w:val="hybridMultilevel"/>
    <w:tmpl w:val="E9BC5818"/>
    <w:lvl w:ilvl="0" w:tplc="11C61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77836"/>
    <w:multiLevelType w:val="hybridMultilevel"/>
    <w:tmpl w:val="BEE28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431E"/>
    <w:multiLevelType w:val="hybridMultilevel"/>
    <w:tmpl w:val="A18890D8"/>
    <w:lvl w:ilvl="0" w:tplc="233E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82EF9"/>
    <w:multiLevelType w:val="hybridMultilevel"/>
    <w:tmpl w:val="807813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211"/>
    <w:multiLevelType w:val="multilevel"/>
    <w:tmpl w:val="0506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AA657D"/>
    <w:multiLevelType w:val="hybridMultilevel"/>
    <w:tmpl w:val="56323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7773">
    <w:abstractNumId w:val="2"/>
  </w:num>
  <w:num w:numId="2" w16cid:durableId="1806238673">
    <w:abstractNumId w:val="7"/>
  </w:num>
  <w:num w:numId="3" w16cid:durableId="1872835852">
    <w:abstractNumId w:val="10"/>
  </w:num>
  <w:num w:numId="4" w16cid:durableId="1999183805">
    <w:abstractNumId w:val="8"/>
  </w:num>
  <w:num w:numId="5" w16cid:durableId="52239436">
    <w:abstractNumId w:val="11"/>
  </w:num>
  <w:num w:numId="6" w16cid:durableId="99421179">
    <w:abstractNumId w:val="1"/>
  </w:num>
  <w:num w:numId="7" w16cid:durableId="899250109">
    <w:abstractNumId w:val="6"/>
  </w:num>
  <w:num w:numId="8" w16cid:durableId="1649364437">
    <w:abstractNumId w:val="3"/>
  </w:num>
  <w:num w:numId="9" w16cid:durableId="897209247">
    <w:abstractNumId w:val="14"/>
  </w:num>
  <w:num w:numId="10" w16cid:durableId="1294598717">
    <w:abstractNumId w:val="12"/>
  </w:num>
  <w:num w:numId="11" w16cid:durableId="411779751">
    <w:abstractNumId w:val="4"/>
  </w:num>
  <w:num w:numId="12" w16cid:durableId="1326590195">
    <w:abstractNumId w:val="0"/>
  </w:num>
  <w:num w:numId="13" w16cid:durableId="100077269">
    <w:abstractNumId w:val="13"/>
  </w:num>
  <w:num w:numId="14" w16cid:durableId="562064386">
    <w:abstractNumId w:val="5"/>
  </w:num>
  <w:num w:numId="15" w16cid:durableId="1561331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B"/>
    <w:rsid w:val="00007E13"/>
    <w:rsid w:val="00021244"/>
    <w:rsid w:val="0008558C"/>
    <w:rsid w:val="000937D1"/>
    <w:rsid w:val="000A722B"/>
    <w:rsid w:val="000B312A"/>
    <w:rsid w:val="000D34B6"/>
    <w:rsid w:val="000F7126"/>
    <w:rsid w:val="0012675C"/>
    <w:rsid w:val="00165165"/>
    <w:rsid w:val="001803E9"/>
    <w:rsid w:val="001D06AE"/>
    <w:rsid w:val="00202496"/>
    <w:rsid w:val="0020645B"/>
    <w:rsid w:val="002D18BD"/>
    <w:rsid w:val="00300BD1"/>
    <w:rsid w:val="003169C4"/>
    <w:rsid w:val="0034456A"/>
    <w:rsid w:val="003862DF"/>
    <w:rsid w:val="00394F8C"/>
    <w:rsid w:val="003A72C8"/>
    <w:rsid w:val="003B2094"/>
    <w:rsid w:val="003B4763"/>
    <w:rsid w:val="004725A6"/>
    <w:rsid w:val="00472D0D"/>
    <w:rsid w:val="004C5242"/>
    <w:rsid w:val="004C6036"/>
    <w:rsid w:val="004E6535"/>
    <w:rsid w:val="00551124"/>
    <w:rsid w:val="005D4281"/>
    <w:rsid w:val="00626F00"/>
    <w:rsid w:val="00660C73"/>
    <w:rsid w:val="00675BC2"/>
    <w:rsid w:val="00682948"/>
    <w:rsid w:val="006916F4"/>
    <w:rsid w:val="006C6E6C"/>
    <w:rsid w:val="006E26E8"/>
    <w:rsid w:val="006F3299"/>
    <w:rsid w:val="00710AA0"/>
    <w:rsid w:val="007A36E4"/>
    <w:rsid w:val="007A5A9E"/>
    <w:rsid w:val="007E502D"/>
    <w:rsid w:val="007F06EA"/>
    <w:rsid w:val="007F2936"/>
    <w:rsid w:val="0081745D"/>
    <w:rsid w:val="009435F9"/>
    <w:rsid w:val="009A5EB6"/>
    <w:rsid w:val="009C7B3D"/>
    <w:rsid w:val="00A059B7"/>
    <w:rsid w:val="00A33954"/>
    <w:rsid w:val="00A54E9D"/>
    <w:rsid w:val="00A6151D"/>
    <w:rsid w:val="00A7708E"/>
    <w:rsid w:val="00AB594A"/>
    <w:rsid w:val="00AD313F"/>
    <w:rsid w:val="00AD5A2F"/>
    <w:rsid w:val="00B57175"/>
    <w:rsid w:val="00B930EA"/>
    <w:rsid w:val="00B96506"/>
    <w:rsid w:val="00BA7AFF"/>
    <w:rsid w:val="00C67828"/>
    <w:rsid w:val="00C77408"/>
    <w:rsid w:val="00C90D9A"/>
    <w:rsid w:val="00CD10A4"/>
    <w:rsid w:val="00CF3801"/>
    <w:rsid w:val="00CF5F8C"/>
    <w:rsid w:val="00D16911"/>
    <w:rsid w:val="00E22330"/>
    <w:rsid w:val="00E4704D"/>
    <w:rsid w:val="00EA1718"/>
    <w:rsid w:val="00EA4151"/>
    <w:rsid w:val="00F05837"/>
    <w:rsid w:val="00F21FF4"/>
    <w:rsid w:val="00F47615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149B"/>
  <w15:docId w15:val="{CE58E6AB-6641-9847-A15B-A0A8DCA2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126332"/>
  </w:style>
  <w:style w:type="character" w:customStyle="1" w:styleId="Char0">
    <w:name w:val="Σώμα κειμένου Char"/>
    <w:basedOn w:val="a0"/>
    <w:link w:val="a4"/>
    <w:uiPriority w:val="99"/>
    <w:qFormat/>
    <w:rsid w:val="00126332"/>
  </w:style>
  <w:style w:type="character" w:customStyle="1" w:styleId="a5">
    <w:name w:val="Σύνδεσμος διαδικτύου"/>
    <w:basedOn w:val="a0"/>
    <w:uiPriority w:val="99"/>
    <w:unhideWhenUsed/>
    <w:rsid w:val="00365971"/>
    <w:rPr>
      <w:color w:val="0563C1" w:themeColor="hyperlink"/>
      <w:u w:val="single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rsid w:val="0098385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ίμενο σχολίου Char"/>
    <w:basedOn w:val="a0"/>
    <w:link w:val="a7"/>
    <w:uiPriority w:val="99"/>
    <w:semiHidden/>
    <w:qFormat/>
    <w:rsid w:val="00FC1A2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334C3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987018"/>
    <w:rPr>
      <w:sz w:val="16"/>
      <w:szCs w:val="16"/>
    </w:rPr>
  </w:style>
  <w:style w:type="character" w:customStyle="1" w:styleId="Char10">
    <w:name w:val="Θέμα σχολίου Char1"/>
    <w:basedOn w:val="a0"/>
    <w:link w:val="aa"/>
    <w:uiPriority w:val="99"/>
    <w:semiHidden/>
    <w:qFormat/>
    <w:rsid w:val="00987018"/>
    <w:rPr>
      <w:sz w:val="20"/>
      <w:szCs w:val="20"/>
    </w:rPr>
  </w:style>
  <w:style w:type="character" w:customStyle="1" w:styleId="Char3">
    <w:name w:val="Θέμα σχολίου Char"/>
    <w:basedOn w:val="Char10"/>
    <w:uiPriority w:val="99"/>
    <w:semiHidden/>
    <w:qFormat/>
    <w:rsid w:val="00987018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6C7B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795630"/>
  </w:style>
  <w:style w:type="character" w:customStyle="1" w:styleId="s2">
    <w:name w:val="s2"/>
    <w:basedOn w:val="a0"/>
    <w:qFormat/>
    <w:rsid w:val="004D474A"/>
  </w:style>
  <w:style w:type="character" w:customStyle="1" w:styleId="s3">
    <w:name w:val="s3"/>
    <w:basedOn w:val="a0"/>
    <w:qFormat/>
    <w:rsid w:val="004D474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  <w:lang w:val="en-US"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D6164B"/>
    <w:rPr>
      <w:color w:val="605E5C"/>
      <w:shd w:val="clear" w:color="auto" w:fill="E1DFDD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7">
    <w:name w:val="ListLabel 17"/>
    <w:qFormat/>
    <w:rPr>
      <w:i/>
    </w:rPr>
  </w:style>
  <w:style w:type="character" w:customStyle="1" w:styleId="ListLabel18">
    <w:name w:val="ListLabel 18"/>
    <w:qFormat/>
    <w:rPr>
      <w:i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20">
    <w:name w:val="ListLabel 20"/>
    <w:qFormat/>
    <w:rPr>
      <w:i/>
    </w:rPr>
  </w:style>
  <w:style w:type="character" w:customStyle="1" w:styleId="ListLabel21">
    <w:name w:val="ListLabel 21"/>
    <w:qFormat/>
    <w:rPr>
      <w:i/>
      <w:lang w:val="en-US"/>
    </w:rPr>
  </w:style>
  <w:style w:type="character" w:customStyle="1" w:styleId="2">
    <w:name w:val="Ανεπίλυτη αναφορά2"/>
    <w:basedOn w:val="a0"/>
    <w:uiPriority w:val="99"/>
    <w:semiHidden/>
    <w:unhideWhenUsed/>
    <w:qFormat/>
    <w:rsid w:val="00365971"/>
    <w:rPr>
      <w:color w:val="605E5C"/>
      <w:shd w:val="clear" w:color="auto" w:fill="E1DFDD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/>
    </w:rPr>
  </w:style>
  <w:style w:type="character" w:customStyle="1" w:styleId="ListLabel29">
    <w:name w:val="ListLabel 29"/>
    <w:qFormat/>
    <w:rPr>
      <w:i/>
      <w:lang w:val="en-US"/>
    </w:rPr>
  </w:style>
  <w:style w:type="paragraph" w:customStyle="1" w:styleId="ab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Char0"/>
    <w:uiPriority w:val="99"/>
    <w:semiHidden/>
    <w:unhideWhenUsed/>
    <w:rsid w:val="009838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next w:val="a"/>
    <w:uiPriority w:val="35"/>
    <w:semiHidden/>
    <w:unhideWhenUsed/>
    <w:qFormat/>
    <w:rsid w:val="006F5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e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126332"/>
    <w:pPr>
      <w:tabs>
        <w:tab w:val="center" w:pos="4153"/>
        <w:tab w:val="right" w:pos="8306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26332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qFormat/>
    <w:rsid w:val="00FC1A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2334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List Paragraph"/>
    <w:basedOn w:val="a"/>
    <w:uiPriority w:val="34"/>
    <w:qFormat/>
    <w:rsid w:val="00DA35DF"/>
    <w:pPr>
      <w:ind w:left="720"/>
      <w:contextualSpacing/>
    </w:pPr>
  </w:style>
  <w:style w:type="paragraph" w:styleId="a7">
    <w:name w:val="annotation text"/>
    <w:basedOn w:val="a"/>
    <w:link w:val="Char2"/>
    <w:uiPriority w:val="99"/>
    <w:semiHidden/>
    <w:unhideWhenUsed/>
    <w:qFormat/>
    <w:rsid w:val="00987018"/>
    <w:pPr>
      <w:spacing w:line="240" w:lineRule="auto"/>
    </w:pPr>
    <w:rPr>
      <w:sz w:val="20"/>
      <w:szCs w:val="20"/>
    </w:rPr>
  </w:style>
  <w:style w:type="paragraph" w:styleId="aa">
    <w:name w:val="annotation subject"/>
    <w:basedOn w:val="a7"/>
    <w:next w:val="a7"/>
    <w:link w:val="Char10"/>
    <w:uiPriority w:val="99"/>
    <w:semiHidden/>
    <w:unhideWhenUsed/>
    <w:qFormat/>
    <w:rsid w:val="00987018"/>
    <w:rPr>
      <w:b/>
      <w:bCs/>
    </w:rPr>
  </w:style>
  <w:style w:type="paragraph" w:styleId="af1">
    <w:name w:val="Revision"/>
    <w:uiPriority w:val="99"/>
    <w:semiHidden/>
    <w:qFormat/>
    <w:rsid w:val="00987018"/>
    <w:rPr>
      <w:sz w:val="22"/>
    </w:rPr>
  </w:style>
  <w:style w:type="paragraph" w:customStyle="1" w:styleId="InsideAddress">
    <w:name w:val="Inside Address"/>
    <w:basedOn w:val="a"/>
    <w:qFormat/>
    <w:rsid w:val="00845D42"/>
    <w:pPr>
      <w:spacing w:before="60" w:after="60" w:line="240" w:lineRule="auto"/>
    </w:pPr>
    <w:rPr>
      <w:rFonts w:ascii="Tahoma" w:eastAsia="Times New Roman" w:hAnsi="Tahoma" w:cs="Times New Roman"/>
      <w:b/>
      <w:spacing w:val="-5"/>
      <w:szCs w:val="24"/>
    </w:rPr>
  </w:style>
  <w:style w:type="paragraph" w:customStyle="1" w:styleId="p3">
    <w:name w:val="p3"/>
    <w:basedOn w:val="a"/>
    <w:qFormat/>
    <w:rsid w:val="004D474A"/>
    <w:pPr>
      <w:spacing w:beforeAutospacing="1" w:afterAutospacing="1" w:line="240" w:lineRule="auto"/>
    </w:pPr>
    <w:rPr>
      <w:rFonts w:ascii="Times" w:hAnsi="Times"/>
      <w:sz w:val="20"/>
      <w:szCs w:val="20"/>
    </w:rPr>
  </w:style>
  <w:style w:type="paragraph" w:customStyle="1" w:styleId="p2">
    <w:name w:val="p2"/>
    <w:basedOn w:val="a"/>
    <w:qFormat/>
    <w:rsid w:val="004D474A"/>
    <w:pPr>
      <w:spacing w:beforeAutospacing="1" w:afterAutospacing="1" w:line="240" w:lineRule="auto"/>
    </w:pPr>
    <w:rPr>
      <w:rFonts w:ascii="Times" w:hAnsi="Times"/>
      <w:sz w:val="20"/>
      <w:szCs w:val="20"/>
    </w:rPr>
  </w:style>
  <w:style w:type="paragraph" w:customStyle="1" w:styleId="BodyTextNumbers">
    <w:name w:val="Body Text Numbers"/>
    <w:basedOn w:val="a"/>
    <w:qFormat/>
    <w:rsid w:val="004479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</w:rPr>
  </w:style>
  <w:style w:type="character" w:styleId="-">
    <w:name w:val="Hyperlink"/>
    <w:basedOn w:val="a0"/>
    <w:uiPriority w:val="99"/>
    <w:unhideWhenUsed/>
    <w:rsid w:val="001D06A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80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press@rae.g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1E65-DD28-4C96-8140-297676D0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Siozou</dc:creator>
  <dc:description/>
  <cp:lastModifiedBy>Zinovia Sapouna</cp:lastModifiedBy>
  <cp:revision>6</cp:revision>
  <cp:lastPrinted>2021-10-04T09:55:00Z</cp:lastPrinted>
  <dcterms:created xsi:type="dcterms:W3CDTF">2023-09-01T12:08:00Z</dcterms:created>
  <dcterms:modified xsi:type="dcterms:W3CDTF">2023-09-04T10:59:00Z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