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CB9F" w14:textId="77777777" w:rsidR="00635634" w:rsidRDefault="00635634" w:rsidP="0062204A">
      <w:pPr>
        <w:jc w:val="center"/>
        <w:rPr>
          <w:b/>
          <w:bCs/>
          <w:sz w:val="28"/>
          <w:u w:val="single"/>
        </w:rPr>
      </w:pPr>
    </w:p>
    <w:p w14:paraId="2C3236E5" w14:textId="25427801" w:rsidR="0025535E" w:rsidRPr="0025535E" w:rsidRDefault="0025535E" w:rsidP="0025535E">
      <w:pPr>
        <w:jc w:val="center"/>
        <w:rPr>
          <w:b/>
          <w:bCs/>
          <w:sz w:val="24"/>
          <w:szCs w:val="24"/>
        </w:rPr>
      </w:pPr>
      <w:r w:rsidRPr="0025535E">
        <w:rPr>
          <w:b/>
          <w:bCs/>
          <w:sz w:val="24"/>
          <w:szCs w:val="24"/>
        </w:rPr>
        <w:t>ΑΝΑΚΟΙΝΩΣΗ</w:t>
      </w:r>
    </w:p>
    <w:p w14:paraId="06C0F8EA" w14:textId="77777777" w:rsidR="0025535E" w:rsidRPr="0025535E" w:rsidRDefault="0025535E" w:rsidP="0025535E">
      <w:pPr>
        <w:jc w:val="both"/>
        <w:rPr>
          <w:sz w:val="24"/>
          <w:szCs w:val="24"/>
        </w:rPr>
      </w:pPr>
    </w:p>
    <w:p w14:paraId="15CE633B" w14:textId="1D70AD9C" w:rsidR="0025535E" w:rsidRPr="0025535E" w:rsidRDefault="0025535E" w:rsidP="0025535E">
      <w:pPr>
        <w:jc w:val="center"/>
        <w:rPr>
          <w:sz w:val="24"/>
          <w:szCs w:val="24"/>
          <w:u w:val="single"/>
        </w:rPr>
      </w:pPr>
      <w:r w:rsidRPr="0025535E">
        <w:rPr>
          <w:sz w:val="24"/>
          <w:szCs w:val="24"/>
          <w:u w:val="single"/>
        </w:rPr>
        <w:t>Σε λειτουργία η νέα εφαρμογή της ΡΑΑΕΥ για την Εξοικονόμηση Ενέργειας σε κτίρια και κατοικίες</w:t>
      </w:r>
    </w:p>
    <w:p w14:paraId="29C17DCA" w14:textId="77777777" w:rsidR="0025535E" w:rsidRPr="0025535E" w:rsidRDefault="0025535E" w:rsidP="0025535E">
      <w:pPr>
        <w:jc w:val="both"/>
        <w:rPr>
          <w:sz w:val="24"/>
          <w:szCs w:val="24"/>
        </w:rPr>
      </w:pPr>
    </w:p>
    <w:p w14:paraId="7F03806D" w14:textId="217D2211" w:rsidR="0025535E" w:rsidRPr="0025535E" w:rsidRDefault="0025535E" w:rsidP="0025535E">
      <w:pPr>
        <w:jc w:val="both"/>
        <w:rPr>
          <w:sz w:val="24"/>
          <w:szCs w:val="24"/>
        </w:rPr>
      </w:pPr>
      <w:r w:rsidRPr="0025535E">
        <w:rPr>
          <w:sz w:val="24"/>
          <w:szCs w:val="24"/>
        </w:rPr>
        <w:t>Η Ρυθμιστική Αρχή Αποβλήτων, Ενέργειας και Υδάτων, ανταποκρινόμενη στους διεθν</w:t>
      </w:r>
      <w:r>
        <w:rPr>
          <w:sz w:val="24"/>
          <w:szCs w:val="24"/>
        </w:rPr>
        <w:t>εί</w:t>
      </w:r>
      <w:r w:rsidRPr="0025535E">
        <w:rPr>
          <w:sz w:val="24"/>
          <w:szCs w:val="24"/>
        </w:rPr>
        <w:t xml:space="preserve">ς στόχους για τον μετριασμό της κλιματικής αλλαγής και τον εξηλεκτρισμό του ενεργειακού συστήματος, ενισχύει περαιτέρω τα μέσα πληροφόρησης και τις υπηρεσίες που προσφέρονται μέσω της ιστοσελίδας της με έναν έξυπνο οδηγό εξοικονόμησης ενέργειας σε κτίρια και κατοικίες. </w:t>
      </w:r>
    </w:p>
    <w:p w14:paraId="4462D1D4" w14:textId="77777777" w:rsidR="0025535E" w:rsidRPr="0025535E" w:rsidRDefault="0025535E" w:rsidP="0025535E">
      <w:pPr>
        <w:jc w:val="both"/>
        <w:rPr>
          <w:sz w:val="24"/>
          <w:szCs w:val="24"/>
        </w:rPr>
      </w:pPr>
      <w:r w:rsidRPr="0025535E">
        <w:rPr>
          <w:sz w:val="24"/>
          <w:szCs w:val="24"/>
        </w:rPr>
        <w:t>Πρόκειται για μία πρωτοβουλία με σκοπό την ενημέρωση κάθε ενδιαφερόμενου καταναλωτή με απλό και τεκμηριωμένο τρόπο, σχετικά με το οικονομικό όφελος που αναμένεται να επιφέρουν συνήθεις παρεμβάσεις εκσυγχρονισμού του κτιριακού εξοπλισμού αλλά και του κελύφους με στόχο την εξοικονόμηση ενέργειας. Εισάγοντας τα κατάλληλα δεδομένα μέσα από μία απλουστευμένη διαδικασία, παρέχεται μια προκαταρκτική τεχνική και οικονομική αξιολόγηση των εν λόγω παρεμβάσεων από την οποία αναδεικνύονται, όσο το δυνατό πιο ρεαλιστικά, οι αποδοτικότερες επενδυτικές προτάσεις προσαρμοσμένες στα χαρακτηριστικά του εκάστοτε κτιρίου και των αναγκών των επωφελούμενων ενοίκων.</w:t>
      </w:r>
    </w:p>
    <w:p w14:paraId="1E189227" w14:textId="77777777" w:rsidR="0025535E" w:rsidRPr="0025535E" w:rsidRDefault="0025535E" w:rsidP="0025535E">
      <w:pPr>
        <w:jc w:val="both"/>
        <w:rPr>
          <w:sz w:val="24"/>
          <w:szCs w:val="24"/>
        </w:rPr>
      </w:pPr>
      <w:r w:rsidRPr="0025535E">
        <w:rPr>
          <w:sz w:val="24"/>
          <w:szCs w:val="24"/>
        </w:rPr>
        <w:t xml:space="preserve">Μέσω της εφαρμογής δίνεται η δυνατότητα αποθήκευσης και εξαγωγής των αποτελεσμάτων και των προτάσεων εξοικονόμησης ενέργειας σε αρχείο μορφής </w:t>
      </w:r>
      <w:r w:rsidRPr="0025535E">
        <w:rPr>
          <w:sz w:val="24"/>
          <w:szCs w:val="24"/>
          <w:lang w:val="en-US"/>
        </w:rPr>
        <w:t>pdf</w:t>
      </w:r>
      <w:r w:rsidRPr="0025535E">
        <w:rPr>
          <w:sz w:val="24"/>
          <w:szCs w:val="24"/>
        </w:rPr>
        <w:t>. Επιπλέον, σε κάθε βήμα της διαδικασίας υπάρχουν αναλυτικές διευκρινιστικές οδηγίες για τη συμπλήρωση των απαιτούμενων πεδίων.</w:t>
      </w:r>
    </w:p>
    <w:p w14:paraId="2FAB975E" w14:textId="68406CC3" w:rsidR="0025535E" w:rsidRPr="0025535E" w:rsidRDefault="0025535E" w:rsidP="0025535E">
      <w:pPr>
        <w:jc w:val="both"/>
        <w:rPr>
          <w:sz w:val="24"/>
          <w:szCs w:val="24"/>
        </w:rPr>
      </w:pPr>
      <w:r w:rsidRPr="0025535E">
        <w:rPr>
          <w:sz w:val="24"/>
          <w:szCs w:val="24"/>
        </w:rPr>
        <w:t xml:space="preserve">Η εφαρμογή, η οποία έχει υλοποιηθεί σε συνεργασία της ΡΑΑΕΥ με την ΝΟΕΤΙΚ, είναι διαθέσιμη στον ακόλουθο σύνδεσμο: </w:t>
      </w:r>
      <w:hyperlink r:id="rId8" w:history="1">
        <w:r w:rsidRPr="0025535E">
          <w:rPr>
            <w:rStyle w:val="-"/>
            <w:sz w:val="24"/>
            <w:szCs w:val="24"/>
            <w:lang w:val="en-US"/>
          </w:rPr>
          <w:t>https</w:t>
        </w:r>
        <w:r w:rsidRPr="0025535E">
          <w:rPr>
            <w:rStyle w:val="-"/>
            <w:sz w:val="24"/>
            <w:szCs w:val="24"/>
          </w:rPr>
          <w:t>://</w:t>
        </w:r>
        <w:r w:rsidRPr="0025535E">
          <w:rPr>
            <w:rStyle w:val="-"/>
            <w:sz w:val="24"/>
            <w:szCs w:val="24"/>
            <w:lang w:val="en-US"/>
          </w:rPr>
          <w:t>www</w:t>
        </w:r>
        <w:r w:rsidRPr="0025535E">
          <w:rPr>
            <w:rStyle w:val="-"/>
            <w:sz w:val="24"/>
            <w:szCs w:val="24"/>
          </w:rPr>
          <w:t>.</w:t>
        </w:r>
        <w:proofErr w:type="spellStart"/>
        <w:r w:rsidRPr="0025535E">
          <w:rPr>
            <w:rStyle w:val="-"/>
            <w:sz w:val="24"/>
            <w:szCs w:val="24"/>
            <w:lang w:val="en-US"/>
          </w:rPr>
          <w:t>buildingenergysaving</w:t>
        </w:r>
        <w:proofErr w:type="spellEnd"/>
        <w:r w:rsidRPr="0025535E">
          <w:rPr>
            <w:rStyle w:val="-"/>
            <w:sz w:val="24"/>
            <w:szCs w:val="24"/>
          </w:rPr>
          <w:t>.</w:t>
        </w:r>
        <w:r w:rsidRPr="0025535E">
          <w:rPr>
            <w:rStyle w:val="-"/>
            <w:sz w:val="24"/>
            <w:szCs w:val="24"/>
            <w:lang w:val="en-US"/>
          </w:rPr>
          <w:t>gr</w:t>
        </w:r>
        <w:r w:rsidRPr="0025535E">
          <w:rPr>
            <w:rStyle w:val="-"/>
            <w:sz w:val="24"/>
            <w:szCs w:val="24"/>
          </w:rPr>
          <w:t>/</w:t>
        </w:r>
      </w:hyperlink>
      <w:r w:rsidRPr="0025535E">
        <w:rPr>
          <w:sz w:val="24"/>
          <w:szCs w:val="24"/>
        </w:rPr>
        <w:t xml:space="preserve"> </w:t>
      </w:r>
    </w:p>
    <w:p w14:paraId="64DAC9A3" w14:textId="77777777" w:rsidR="0025535E" w:rsidRPr="0025535E" w:rsidRDefault="0025535E" w:rsidP="0025535E">
      <w:pPr>
        <w:jc w:val="both"/>
        <w:rPr>
          <w:sz w:val="24"/>
          <w:szCs w:val="24"/>
        </w:rPr>
      </w:pPr>
      <w:r w:rsidRPr="0025535E">
        <w:rPr>
          <w:sz w:val="24"/>
          <w:szCs w:val="24"/>
        </w:rPr>
        <w:t>Ξεκινήστε τον δικό σας Οδηγό Εξοικονόμησης Ενέργειας και επωφεληθείτε λαμβάνοντας προτάσεις εξοικονόμησης προσαρμοσμένες στα χαρακτηριστικά του κτιρίου σας και τις ανάγκες σας.</w:t>
      </w:r>
    </w:p>
    <w:p w14:paraId="38765FE9" w14:textId="77777777" w:rsidR="0025535E" w:rsidRPr="0025535E" w:rsidRDefault="0025535E" w:rsidP="0025535E">
      <w:pPr>
        <w:jc w:val="both"/>
        <w:rPr>
          <w:sz w:val="24"/>
          <w:szCs w:val="24"/>
        </w:rPr>
      </w:pPr>
    </w:p>
    <w:p w14:paraId="21A3F14A" w14:textId="77777777" w:rsidR="00617CD9" w:rsidRPr="0025535E" w:rsidRDefault="00617CD9" w:rsidP="0025535E">
      <w:pPr>
        <w:jc w:val="both"/>
        <w:rPr>
          <w:sz w:val="24"/>
          <w:szCs w:val="24"/>
        </w:rPr>
      </w:pPr>
    </w:p>
    <w:sectPr w:rsidR="00617CD9" w:rsidRPr="0025535E">
      <w:headerReference w:type="default" r:id="rId9"/>
      <w:pgSz w:w="11906" w:h="16838"/>
      <w:pgMar w:top="2410" w:right="1558" w:bottom="1418" w:left="1418"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C754" w14:textId="77777777" w:rsidR="00631319" w:rsidRDefault="00631319">
      <w:pPr>
        <w:spacing w:after="0" w:line="240" w:lineRule="auto"/>
      </w:pPr>
      <w:r>
        <w:separator/>
      </w:r>
    </w:p>
  </w:endnote>
  <w:endnote w:type="continuationSeparator" w:id="0">
    <w:p w14:paraId="0E5CF4C0" w14:textId="77777777" w:rsidR="00631319" w:rsidRDefault="0063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60D" w14:textId="77777777" w:rsidR="00631319" w:rsidRDefault="00631319">
      <w:pPr>
        <w:spacing w:after="0" w:line="240" w:lineRule="auto"/>
      </w:pPr>
      <w:r>
        <w:separator/>
      </w:r>
    </w:p>
  </w:footnote>
  <w:footnote w:type="continuationSeparator" w:id="0">
    <w:p w14:paraId="5A65C95F" w14:textId="77777777" w:rsidR="00631319" w:rsidRDefault="00631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B039" w14:textId="3DD0F02F" w:rsidR="00617CD9" w:rsidRDefault="00635634" w:rsidP="00635634">
    <w:pPr>
      <w:pStyle w:val="a3"/>
      <w:pBdr>
        <w:bottom w:val="single" w:sz="4" w:space="1" w:color="000000"/>
      </w:pBdr>
      <w:tabs>
        <w:tab w:val="clear" w:pos="4153"/>
        <w:tab w:val="center" w:pos="7513"/>
      </w:tabs>
      <w:jc w:val="center"/>
      <w:rPr>
        <w:i/>
      </w:rPr>
    </w:pPr>
    <w:r>
      <w:rPr>
        <w:i/>
        <w:noProof/>
      </w:rPr>
      <w:drawing>
        <wp:inline distT="0" distB="0" distL="0" distR="0" wp14:anchorId="205CDEF4" wp14:editId="3862B545">
          <wp:extent cx="1796716" cy="898358"/>
          <wp:effectExtent l="0" t="0" r="0" b="381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stretch>
                    <a:fillRect/>
                  </a:stretch>
                </pic:blipFill>
                <pic:spPr>
                  <a:xfrm>
                    <a:off x="0" y="0"/>
                    <a:ext cx="1821521" cy="910760"/>
                  </a:xfrm>
                  <a:prstGeom prst="rect">
                    <a:avLst/>
                  </a:prstGeom>
                </pic:spPr>
              </pic:pic>
            </a:graphicData>
          </a:graphic>
        </wp:inline>
      </w:drawing>
    </w:r>
  </w:p>
  <w:p w14:paraId="188224AB" w14:textId="77777777" w:rsidR="00617CD9" w:rsidRDefault="00E57B39">
    <w:pPr>
      <w:pStyle w:val="a3"/>
      <w:pBdr>
        <w:bottom w:val="single" w:sz="4" w:space="1" w:color="000000"/>
      </w:pBdr>
      <w:tabs>
        <w:tab w:val="clear" w:pos="4153"/>
        <w:tab w:val="center" w:pos="7513"/>
      </w:tabs>
      <w:jc w:val="center"/>
    </w:pPr>
    <w:r>
      <w:rPr>
        <w:i/>
      </w:rPr>
      <w:t xml:space="preserve">Πειραιώς 132, 118 54, Αθήνα, </w:t>
    </w:r>
    <w:proofErr w:type="spellStart"/>
    <w:r>
      <w:rPr>
        <w:i/>
      </w:rPr>
      <w:t>Τηλ</w:t>
    </w:r>
    <w:proofErr w:type="spellEnd"/>
    <w:r>
      <w:rPr>
        <w:i/>
      </w:rPr>
      <w:t xml:space="preserve">.: +30 210 3727472, </w:t>
    </w:r>
    <w:r>
      <w:rPr>
        <w:i/>
        <w:lang w:val="en-US"/>
      </w:rPr>
      <w:t>Email</w:t>
    </w:r>
    <w:r>
      <w:rPr>
        <w:i/>
      </w:rPr>
      <w:t>:</w:t>
    </w:r>
    <w:hyperlink r:id="rId2">
      <w:r>
        <w:rPr>
          <w:rStyle w:val="a5"/>
          <w:i/>
        </w:rPr>
        <w:t xml:space="preserve"> </w:t>
      </w:r>
      <w:r>
        <w:rPr>
          <w:rStyle w:val="a5"/>
          <w:i/>
          <w:lang w:val="en-US"/>
        </w:rPr>
        <w:t>press</w:t>
      </w:r>
      <w:r>
        <w:rPr>
          <w:rStyle w:val="a5"/>
          <w:i/>
        </w:rPr>
        <w:t>@</w:t>
      </w:r>
      <w:proofErr w:type="spellStart"/>
      <w:r>
        <w:rPr>
          <w:rStyle w:val="a5"/>
          <w:i/>
          <w:lang w:val="en-US"/>
        </w:rPr>
        <w:t>rae</w:t>
      </w:r>
      <w:proofErr w:type="spellEnd"/>
      <w:r>
        <w:rPr>
          <w:rStyle w:val="a5"/>
          <w:i/>
        </w:rPr>
        <w:t>.</w:t>
      </w:r>
      <w:r>
        <w:rPr>
          <w:rStyle w:val="a5"/>
          <w:i/>
          <w:lang w:val="en-US"/>
        </w:rPr>
        <w:t>gr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A95"/>
    <w:multiLevelType w:val="hybridMultilevel"/>
    <w:tmpl w:val="C6BCB8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2946722"/>
    <w:multiLevelType w:val="hybridMultilevel"/>
    <w:tmpl w:val="5A2808A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C072032"/>
    <w:multiLevelType w:val="multilevel"/>
    <w:tmpl w:val="CF5ED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3F35ADB"/>
    <w:multiLevelType w:val="hybridMultilevel"/>
    <w:tmpl w:val="B132781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4" w15:restartNumberingAfterBreak="0">
    <w:nsid w:val="60A862CE"/>
    <w:multiLevelType w:val="multilevel"/>
    <w:tmpl w:val="8C52A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73593564">
    <w:abstractNumId w:val="2"/>
  </w:num>
  <w:num w:numId="2" w16cid:durableId="278806647">
    <w:abstractNumId w:val="4"/>
  </w:num>
  <w:num w:numId="3" w16cid:durableId="1610816929">
    <w:abstractNumId w:val="0"/>
  </w:num>
  <w:num w:numId="4" w16cid:durableId="1363896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0211391">
    <w:abstractNumId w:val="1"/>
  </w:num>
  <w:num w:numId="6" w16cid:durableId="90779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CD9"/>
    <w:rsid w:val="0010119E"/>
    <w:rsid w:val="00153921"/>
    <w:rsid w:val="001856B4"/>
    <w:rsid w:val="0025535E"/>
    <w:rsid w:val="00381699"/>
    <w:rsid w:val="0039475A"/>
    <w:rsid w:val="004C2E2D"/>
    <w:rsid w:val="00520D98"/>
    <w:rsid w:val="005439C5"/>
    <w:rsid w:val="006073BD"/>
    <w:rsid w:val="00617CD9"/>
    <w:rsid w:val="0062204A"/>
    <w:rsid w:val="00631319"/>
    <w:rsid w:val="00635634"/>
    <w:rsid w:val="006D7F6C"/>
    <w:rsid w:val="0088645C"/>
    <w:rsid w:val="008D5E73"/>
    <w:rsid w:val="009A5215"/>
    <w:rsid w:val="00A114EE"/>
    <w:rsid w:val="00A17C4D"/>
    <w:rsid w:val="00B615AE"/>
    <w:rsid w:val="00CD7363"/>
    <w:rsid w:val="00D7432F"/>
    <w:rsid w:val="00E57B39"/>
    <w:rsid w:val="00EF1D52"/>
    <w:rsid w:val="00F622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674C"/>
  <w15:docId w15:val="{E5DFF59E-5BD8-7041-9B1A-ACE2CC6B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126332"/>
  </w:style>
  <w:style w:type="character" w:customStyle="1" w:styleId="Char0">
    <w:name w:val="Υποσέλιδο Char"/>
    <w:basedOn w:val="a0"/>
    <w:link w:val="a4"/>
    <w:uiPriority w:val="99"/>
    <w:qFormat/>
    <w:rsid w:val="00126332"/>
  </w:style>
  <w:style w:type="character" w:customStyle="1" w:styleId="a5">
    <w:name w:val="Σύνδεσμος διαδικτύου"/>
    <w:basedOn w:val="a0"/>
    <w:uiPriority w:val="99"/>
    <w:unhideWhenUsed/>
    <w:rsid w:val="00D6164B"/>
    <w:rPr>
      <w:color w:val="0563C1" w:themeColor="hyperlink"/>
      <w:u w:val="single"/>
    </w:rPr>
  </w:style>
  <w:style w:type="character" w:customStyle="1" w:styleId="Char1">
    <w:name w:val="Σώμα κειμένου Char"/>
    <w:basedOn w:val="a0"/>
    <w:link w:val="a6"/>
    <w:uiPriority w:val="99"/>
    <w:qFormat/>
    <w:rsid w:val="00983852"/>
    <w:rPr>
      <w:rFonts w:ascii="Times New Roman" w:eastAsia="Times New Roman" w:hAnsi="Times New Roman" w:cs="Times New Roman"/>
      <w:sz w:val="24"/>
      <w:szCs w:val="24"/>
      <w:lang w:eastAsia="el-GR"/>
    </w:rPr>
  </w:style>
  <w:style w:type="character" w:customStyle="1" w:styleId="Char2">
    <w:name w:val="Κείμενο πλαισίου Char"/>
    <w:basedOn w:val="a0"/>
    <w:link w:val="a7"/>
    <w:uiPriority w:val="99"/>
    <w:semiHidden/>
    <w:qFormat/>
    <w:rsid w:val="00FC1A2E"/>
    <w:rPr>
      <w:rFonts w:ascii="Segoe UI" w:hAnsi="Segoe UI" w:cs="Segoe UI"/>
      <w:sz w:val="18"/>
      <w:szCs w:val="18"/>
    </w:rPr>
  </w:style>
  <w:style w:type="character" w:styleId="a8">
    <w:name w:val="Strong"/>
    <w:basedOn w:val="a0"/>
    <w:uiPriority w:val="22"/>
    <w:qFormat/>
    <w:rsid w:val="002334C3"/>
    <w:rPr>
      <w:b/>
      <w:bCs/>
    </w:rPr>
  </w:style>
  <w:style w:type="character" w:styleId="a9">
    <w:name w:val="annotation reference"/>
    <w:basedOn w:val="a0"/>
    <w:uiPriority w:val="99"/>
    <w:semiHidden/>
    <w:unhideWhenUsed/>
    <w:qFormat/>
    <w:rsid w:val="00987018"/>
    <w:rPr>
      <w:sz w:val="16"/>
      <w:szCs w:val="16"/>
    </w:rPr>
  </w:style>
  <w:style w:type="character" w:customStyle="1" w:styleId="Char3">
    <w:name w:val="Κείμενο σχολίου Char"/>
    <w:basedOn w:val="a0"/>
    <w:link w:val="aa"/>
    <w:uiPriority w:val="99"/>
    <w:semiHidden/>
    <w:qFormat/>
    <w:rsid w:val="00987018"/>
    <w:rPr>
      <w:sz w:val="20"/>
      <w:szCs w:val="20"/>
    </w:rPr>
  </w:style>
  <w:style w:type="character" w:customStyle="1" w:styleId="Char4">
    <w:name w:val="Θέμα σχολίου Char"/>
    <w:basedOn w:val="Char3"/>
    <w:link w:val="ab"/>
    <w:uiPriority w:val="99"/>
    <w:semiHidden/>
    <w:qFormat/>
    <w:rsid w:val="00987018"/>
    <w:rPr>
      <w:b/>
      <w:bCs/>
      <w:sz w:val="20"/>
      <w:szCs w:val="20"/>
    </w:rPr>
  </w:style>
  <w:style w:type="character" w:customStyle="1" w:styleId="UnresolvedMention1">
    <w:name w:val="Unresolved Mention1"/>
    <w:basedOn w:val="a0"/>
    <w:uiPriority w:val="99"/>
    <w:semiHidden/>
    <w:unhideWhenUsed/>
    <w:qFormat/>
    <w:rsid w:val="006C7B0C"/>
    <w:rPr>
      <w:color w:val="605E5C"/>
      <w:shd w:val="clear" w:color="auto" w:fill="E1DFDD"/>
    </w:rPr>
  </w:style>
  <w:style w:type="character" w:customStyle="1" w:styleId="apple-converted-space">
    <w:name w:val="apple-converted-space"/>
    <w:basedOn w:val="a0"/>
    <w:qFormat/>
    <w:rsid w:val="00795630"/>
  </w:style>
  <w:style w:type="character" w:customStyle="1" w:styleId="s2">
    <w:name w:val="s2"/>
    <w:basedOn w:val="a0"/>
    <w:qFormat/>
    <w:rsid w:val="004D474A"/>
  </w:style>
  <w:style w:type="character" w:customStyle="1" w:styleId="s3">
    <w:name w:val="s3"/>
    <w:basedOn w:val="a0"/>
    <w:qFormat/>
    <w:rsid w:val="004D474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0"/>
    </w:rPr>
  </w:style>
  <w:style w:type="character" w:customStyle="1" w:styleId="ListLabel5">
    <w:name w:val="ListLabel 5"/>
    <w:qFormat/>
    <w:rPr>
      <w:i/>
    </w:rPr>
  </w:style>
  <w:style w:type="character" w:customStyle="1" w:styleId="ListLabel6">
    <w:name w:val="ListLabel 6"/>
    <w:qFormat/>
    <w:rPr>
      <w:i/>
      <w:lang w:val="en-US"/>
    </w:rPr>
  </w:style>
  <w:style w:type="character" w:customStyle="1" w:styleId="1">
    <w:name w:val="Ανεπίλυτη αναφορά1"/>
    <w:basedOn w:val="a0"/>
    <w:uiPriority w:val="99"/>
    <w:semiHidden/>
    <w:unhideWhenUsed/>
    <w:qFormat/>
    <w:rsid w:val="00D6164B"/>
    <w:rPr>
      <w:color w:val="605E5C"/>
      <w:shd w:val="clear" w:color="auto" w:fill="E1DFDD"/>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imes New Roman" w:hAnsi="Times New Roman" w:cs="Times New Roman"/>
      <w:i/>
      <w:iCs/>
      <w:sz w:val="24"/>
      <w:szCs w:val="24"/>
    </w:rPr>
  </w:style>
  <w:style w:type="character" w:customStyle="1" w:styleId="ListLabel17">
    <w:name w:val="ListLabel 17"/>
    <w:qFormat/>
    <w:rPr>
      <w:i/>
    </w:rPr>
  </w:style>
  <w:style w:type="character" w:customStyle="1" w:styleId="ListLabel18">
    <w:name w:val="ListLabel 18"/>
    <w:qFormat/>
    <w:rPr>
      <w:i/>
      <w:lang w:val="en-US"/>
    </w:rPr>
  </w:style>
  <w:style w:type="character" w:customStyle="1" w:styleId="ListLabel19">
    <w:name w:val="ListLabel 19"/>
    <w:qFormat/>
    <w:rPr>
      <w:rFonts w:ascii="Times New Roman" w:hAnsi="Times New Roman" w:cs="Times New Roman"/>
      <w:i/>
      <w:iCs/>
      <w:sz w:val="24"/>
      <w:szCs w:val="24"/>
    </w:rPr>
  </w:style>
  <w:style w:type="character" w:customStyle="1" w:styleId="ListLabel20">
    <w:name w:val="ListLabel 20"/>
    <w:qFormat/>
    <w:rPr>
      <w:i/>
    </w:rPr>
  </w:style>
  <w:style w:type="character" w:customStyle="1" w:styleId="ListLabel21">
    <w:name w:val="ListLabel 21"/>
    <w:qFormat/>
    <w:rPr>
      <w:i/>
      <w:lang w:val="en-US"/>
    </w:rPr>
  </w:style>
  <w:style w:type="paragraph" w:customStyle="1" w:styleId="ac">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link w:val="Char1"/>
    <w:uiPriority w:val="99"/>
    <w:unhideWhenUsed/>
    <w:rsid w:val="00983852"/>
    <w:pPr>
      <w:spacing w:beforeAutospacing="1" w:afterAutospacing="1" w:line="240" w:lineRule="auto"/>
    </w:pPr>
    <w:rPr>
      <w:rFonts w:ascii="Times New Roman" w:eastAsia="Times New Roman" w:hAnsi="Times New Roman" w:cs="Times New Roman"/>
      <w:sz w:val="24"/>
      <w:szCs w:val="24"/>
      <w:lang w:eastAsia="el-GR"/>
    </w:rPr>
  </w:style>
  <w:style w:type="paragraph" w:styleId="ad">
    <w:name w:val="List"/>
    <w:basedOn w:val="a6"/>
    <w:rPr>
      <w:rFonts w:cs="Arial"/>
    </w:rPr>
  </w:style>
  <w:style w:type="paragraph" w:styleId="ae">
    <w:name w:val="caption"/>
    <w:basedOn w:val="a"/>
    <w:next w:val="a"/>
    <w:uiPriority w:val="35"/>
    <w:semiHidden/>
    <w:unhideWhenUsed/>
    <w:qFormat/>
    <w:rsid w:val="006F5CD5"/>
    <w:pPr>
      <w:spacing w:after="200" w:line="240" w:lineRule="auto"/>
    </w:pPr>
    <w:rPr>
      <w:i/>
      <w:iCs/>
      <w:color w:val="44546A" w:themeColor="text2"/>
      <w:sz w:val="18"/>
      <w:szCs w:val="18"/>
    </w:rPr>
  </w:style>
  <w:style w:type="paragraph" w:customStyle="1" w:styleId="af">
    <w:name w:val="Ευρετήριο"/>
    <w:basedOn w:val="a"/>
    <w:qFormat/>
    <w:pPr>
      <w:suppressLineNumbers/>
    </w:pPr>
    <w:rPr>
      <w:rFonts w:cs="Arial"/>
    </w:rPr>
  </w:style>
  <w:style w:type="paragraph" w:styleId="a3">
    <w:name w:val="header"/>
    <w:basedOn w:val="a"/>
    <w:link w:val="Char"/>
    <w:uiPriority w:val="99"/>
    <w:unhideWhenUsed/>
    <w:rsid w:val="00126332"/>
    <w:pPr>
      <w:tabs>
        <w:tab w:val="center" w:pos="4153"/>
        <w:tab w:val="right" w:pos="8306"/>
      </w:tabs>
      <w:spacing w:after="0" w:line="240" w:lineRule="auto"/>
    </w:pPr>
  </w:style>
  <w:style w:type="paragraph" w:styleId="a4">
    <w:name w:val="footer"/>
    <w:basedOn w:val="a"/>
    <w:link w:val="Char0"/>
    <w:uiPriority w:val="99"/>
    <w:unhideWhenUsed/>
    <w:rsid w:val="00126332"/>
    <w:pPr>
      <w:tabs>
        <w:tab w:val="center" w:pos="4153"/>
        <w:tab w:val="right" w:pos="8306"/>
      </w:tabs>
      <w:spacing w:after="0" w:line="240" w:lineRule="auto"/>
    </w:pPr>
  </w:style>
  <w:style w:type="paragraph" w:styleId="a7">
    <w:name w:val="Balloon Text"/>
    <w:basedOn w:val="a"/>
    <w:link w:val="Char2"/>
    <w:uiPriority w:val="99"/>
    <w:semiHidden/>
    <w:unhideWhenUsed/>
    <w:qFormat/>
    <w:rsid w:val="00FC1A2E"/>
    <w:pPr>
      <w:spacing w:after="0" w:line="240" w:lineRule="auto"/>
    </w:pPr>
    <w:rPr>
      <w:rFonts w:ascii="Segoe UI" w:hAnsi="Segoe UI" w:cs="Segoe UI"/>
      <w:sz w:val="18"/>
      <w:szCs w:val="18"/>
    </w:rPr>
  </w:style>
  <w:style w:type="paragraph" w:styleId="Web">
    <w:name w:val="Normal (Web)"/>
    <w:basedOn w:val="a"/>
    <w:uiPriority w:val="99"/>
    <w:unhideWhenUsed/>
    <w:qFormat/>
    <w:rsid w:val="002334C3"/>
    <w:pPr>
      <w:spacing w:beforeAutospacing="1" w:afterAutospacing="1" w:line="240" w:lineRule="auto"/>
    </w:pPr>
    <w:rPr>
      <w:rFonts w:ascii="Times New Roman" w:eastAsia="Times New Roman" w:hAnsi="Times New Roman" w:cs="Times New Roman"/>
      <w:sz w:val="24"/>
      <w:szCs w:val="24"/>
      <w:lang w:eastAsia="el-GR"/>
    </w:rPr>
  </w:style>
  <w:style w:type="paragraph" w:styleId="af0">
    <w:name w:val="List Paragraph"/>
    <w:basedOn w:val="a"/>
    <w:uiPriority w:val="34"/>
    <w:qFormat/>
    <w:rsid w:val="00DA35DF"/>
    <w:pPr>
      <w:ind w:left="720"/>
      <w:contextualSpacing/>
    </w:pPr>
  </w:style>
  <w:style w:type="paragraph" w:styleId="aa">
    <w:name w:val="annotation text"/>
    <w:basedOn w:val="a"/>
    <w:link w:val="Char3"/>
    <w:uiPriority w:val="99"/>
    <w:semiHidden/>
    <w:unhideWhenUsed/>
    <w:qFormat/>
    <w:rsid w:val="00987018"/>
    <w:pPr>
      <w:spacing w:line="240" w:lineRule="auto"/>
    </w:pPr>
    <w:rPr>
      <w:sz w:val="20"/>
      <w:szCs w:val="20"/>
    </w:rPr>
  </w:style>
  <w:style w:type="paragraph" w:styleId="ab">
    <w:name w:val="annotation subject"/>
    <w:basedOn w:val="aa"/>
    <w:next w:val="aa"/>
    <w:link w:val="Char4"/>
    <w:uiPriority w:val="99"/>
    <w:semiHidden/>
    <w:unhideWhenUsed/>
    <w:qFormat/>
    <w:rsid w:val="00987018"/>
    <w:rPr>
      <w:b/>
      <w:bCs/>
    </w:rPr>
  </w:style>
  <w:style w:type="paragraph" w:styleId="af1">
    <w:name w:val="Revision"/>
    <w:uiPriority w:val="99"/>
    <w:semiHidden/>
    <w:qFormat/>
    <w:rsid w:val="00987018"/>
    <w:rPr>
      <w:sz w:val="22"/>
    </w:rPr>
  </w:style>
  <w:style w:type="paragraph" w:customStyle="1" w:styleId="InsideAddress">
    <w:name w:val="Inside Address"/>
    <w:basedOn w:val="a"/>
    <w:qFormat/>
    <w:rsid w:val="00845D42"/>
    <w:pPr>
      <w:spacing w:before="60" w:after="60" w:line="240" w:lineRule="auto"/>
    </w:pPr>
    <w:rPr>
      <w:rFonts w:ascii="Tahoma" w:eastAsia="Times New Roman" w:hAnsi="Tahoma" w:cs="Times New Roman"/>
      <w:b/>
      <w:spacing w:val="-5"/>
      <w:szCs w:val="24"/>
    </w:rPr>
  </w:style>
  <w:style w:type="paragraph" w:customStyle="1" w:styleId="p3">
    <w:name w:val="p3"/>
    <w:basedOn w:val="a"/>
    <w:qFormat/>
    <w:rsid w:val="004D474A"/>
    <w:pPr>
      <w:spacing w:beforeAutospacing="1" w:afterAutospacing="1" w:line="240" w:lineRule="auto"/>
    </w:pPr>
    <w:rPr>
      <w:rFonts w:ascii="Times" w:hAnsi="Times"/>
      <w:sz w:val="20"/>
      <w:szCs w:val="20"/>
    </w:rPr>
  </w:style>
  <w:style w:type="paragraph" w:customStyle="1" w:styleId="p2">
    <w:name w:val="p2"/>
    <w:basedOn w:val="a"/>
    <w:qFormat/>
    <w:rsid w:val="004D474A"/>
    <w:pPr>
      <w:spacing w:beforeAutospacing="1" w:afterAutospacing="1" w:line="240" w:lineRule="auto"/>
    </w:pPr>
    <w:rPr>
      <w:rFonts w:ascii="Times" w:hAnsi="Times"/>
      <w:sz w:val="20"/>
      <w:szCs w:val="20"/>
    </w:rPr>
  </w:style>
  <w:style w:type="paragraph" w:customStyle="1" w:styleId="BodyTextNumbers">
    <w:name w:val="Body Text Numbers"/>
    <w:basedOn w:val="a"/>
    <w:qFormat/>
    <w:rsid w:val="004479E4"/>
    <w:pPr>
      <w:spacing w:before="120" w:after="120" w:line="240" w:lineRule="auto"/>
      <w:jc w:val="both"/>
    </w:pPr>
    <w:rPr>
      <w:rFonts w:ascii="Times New Roman" w:eastAsia="Times New Roman" w:hAnsi="Times New Roman" w:cs="Times New Roman"/>
      <w:spacing w:val="-5"/>
    </w:rPr>
  </w:style>
  <w:style w:type="character" w:styleId="-">
    <w:name w:val="Hyperlink"/>
    <w:rsid w:val="00635634"/>
    <w:rPr>
      <w:color w:val="0000FF"/>
      <w:u w:val="single"/>
    </w:rPr>
  </w:style>
  <w:style w:type="paragraph" w:styleId="-HTML">
    <w:name w:val="HTML Preformatted"/>
    <w:basedOn w:val="a"/>
    <w:link w:val="-HTMLChar"/>
    <w:uiPriority w:val="99"/>
    <w:semiHidden/>
    <w:unhideWhenUsed/>
    <w:rsid w:val="00B6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B615AE"/>
    <w:rPr>
      <w:rFonts w:ascii="Courier New" w:eastAsia="Times New Roman" w:hAnsi="Courier New" w:cs="Courier New"/>
      <w:szCs w:val="20"/>
      <w:lang w:eastAsia="el-GR"/>
    </w:rPr>
  </w:style>
  <w:style w:type="character" w:styleId="af2">
    <w:name w:val="Unresolved Mention"/>
    <w:basedOn w:val="a0"/>
    <w:uiPriority w:val="99"/>
    <w:semiHidden/>
    <w:unhideWhenUsed/>
    <w:rsid w:val="0025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1894">
      <w:bodyDiv w:val="1"/>
      <w:marLeft w:val="0"/>
      <w:marRight w:val="0"/>
      <w:marTop w:val="0"/>
      <w:marBottom w:val="0"/>
      <w:divBdr>
        <w:top w:val="none" w:sz="0" w:space="0" w:color="auto"/>
        <w:left w:val="none" w:sz="0" w:space="0" w:color="auto"/>
        <w:bottom w:val="none" w:sz="0" w:space="0" w:color="auto"/>
        <w:right w:val="none" w:sz="0" w:space="0" w:color="auto"/>
      </w:divBdr>
    </w:div>
    <w:div w:id="1432047403">
      <w:bodyDiv w:val="1"/>
      <w:marLeft w:val="0"/>
      <w:marRight w:val="0"/>
      <w:marTop w:val="0"/>
      <w:marBottom w:val="0"/>
      <w:divBdr>
        <w:top w:val="none" w:sz="0" w:space="0" w:color="auto"/>
        <w:left w:val="none" w:sz="0" w:space="0" w:color="auto"/>
        <w:bottom w:val="none" w:sz="0" w:space="0" w:color="auto"/>
        <w:right w:val="none" w:sz="0" w:space="0" w:color="auto"/>
      </w:divBdr>
      <w:divsChild>
        <w:div w:id="884634509">
          <w:marLeft w:val="0"/>
          <w:marRight w:val="0"/>
          <w:marTop w:val="0"/>
          <w:marBottom w:val="0"/>
          <w:divBdr>
            <w:top w:val="none" w:sz="0" w:space="0" w:color="auto"/>
            <w:left w:val="none" w:sz="0" w:space="0" w:color="auto"/>
            <w:bottom w:val="none" w:sz="0" w:space="0" w:color="auto"/>
            <w:right w:val="none" w:sz="0" w:space="0" w:color="auto"/>
          </w:divBdr>
        </w:div>
        <w:div w:id="357048294">
          <w:marLeft w:val="0"/>
          <w:marRight w:val="0"/>
          <w:marTop w:val="0"/>
          <w:marBottom w:val="0"/>
          <w:divBdr>
            <w:top w:val="none" w:sz="0" w:space="0" w:color="auto"/>
            <w:left w:val="none" w:sz="0" w:space="0" w:color="auto"/>
            <w:bottom w:val="none" w:sz="0" w:space="0" w:color="auto"/>
            <w:right w:val="none" w:sz="0" w:space="0" w:color="auto"/>
          </w:divBdr>
        </w:div>
      </w:divsChild>
    </w:div>
    <w:div w:id="1452745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ildingenergysaving.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20press@rae.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36F8-8C19-9442-AE19-B8E335F0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Siozou</dc:creator>
  <cp:lastModifiedBy>Zinovia Sapouna</cp:lastModifiedBy>
  <cp:revision>2</cp:revision>
  <cp:lastPrinted>2019-06-18T10:24:00Z</cp:lastPrinted>
  <dcterms:created xsi:type="dcterms:W3CDTF">2023-07-12T10:51:00Z</dcterms:created>
  <dcterms:modified xsi:type="dcterms:W3CDTF">2023-07-12T10:51:00Z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