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8F82F" w14:textId="74ED273B" w:rsidR="006633A9" w:rsidRPr="002E1983" w:rsidRDefault="00070C41" w:rsidP="006633A9">
      <w:pPr>
        <w:spacing w:line="276" w:lineRule="auto"/>
        <w:ind w:right="84"/>
        <w:jc w:val="center"/>
        <w:rPr>
          <w:rFonts w:cstheme="minorHAnsi"/>
          <w:b/>
          <w:bCs/>
          <w:sz w:val="40"/>
          <w:szCs w:val="40"/>
        </w:rPr>
      </w:pPr>
      <w:r w:rsidRPr="002E1983">
        <w:rPr>
          <w:rFonts w:cstheme="minorHAnsi"/>
          <w:b/>
          <w:bCs/>
          <w:sz w:val="40"/>
          <w:szCs w:val="40"/>
        </w:rPr>
        <w:t xml:space="preserve">Η </w:t>
      </w:r>
      <w:proofErr w:type="spellStart"/>
      <w:r w:rsidR="006633A9" w:rsidRPr="002E1983">
        <w:rPr>
          <w:rFonts w:cstheme="minorHAnsi"/>
          <w:b/>
          <w:bCs/>
          <w:sz w:val="40"/>
          <w:szCs w:val="40"/>
        </w:rPr>
        <w:t>Nova</w:t>
      </w:r>
      <w:proofErr w:type="spellEnd"/>
      <w:r w:rsidRPr="002E1983">
        <w:rPr>
          <w:rFonts w:cstheme="minorHAnsi"/>
          <w:b/>
          <w:bCs/>
          <w:sz w:val="40"/>
          <w:szCs w:val="40"/>
        </w:rPr>
        <w:t xml:space="preserve"> σαλπάρει και στηρίζει το A</w:t>
      </w:r>
      <w:r w:rsidR="002E1983" w:rsidRPr="002E1983">
        <w:rPr>
          <w:rFonts w:cstheme="minorHAnsi"/>
          <w:b/>
          <w:bCs/>
          <w:sz w:val="40"/>
          <w:szCs w:val="40"/>
          <w:lang w:val="en-US"/>
        </w:rPr>
        <w:t>EGEAN</w:t>
      </w:r>
      <w:r w:rsidR="002E1983" w:rsidRPr="002E1983">
        <w:rPr>
          <w:rFonts w:cstheme="minorHAnsi"/>
          <w:b/>
          <w:bCs/>
          <w:sz w:val="40"/>
          <w:szCs w:val="40"/>
        </w:rPr>
        <w:t xml:space="preserve"> </w:t>
      </w:r>
      <w:r w:rsidRPr="002E1983">
        <w:rPr>
          <w:rFonts w:cstheme="minorHAnsi"/>
          <w:b/>
          <w:bCs/>
          <w:sz w:val="40"/>
          <w:szCs w:val="40"/>
        </w:rPr>
        <w:t xml:space="preserve">600 και το </w:t>
      </w:r>
      <w:r w:rsidR="002E1983" w:rsidRPr="002E1983">
        <w:rPr>
          <w:rFonts w:cstheme="minorHAnsi"/>
          <w:b/>
          <w:bCs/>
          <w:sz w:val="40"/>
          <w:szCs w:val="40"/>
        </w:rPr>
        <w:t>επετειακό 60</w:t>
      </w:r>
      <w:r w:rsidR="002E1983" w:rsidRPr="002E1983">
        <w:rPr>
          <w:rFonts w:cstheme="minorHAnsi"/>
          <w:b/>
          <w:bCs/>
          <w:sz w:val="40"/>
          <w:szCs w:val="40"/>
          <w:lang w:val="en-US"/>
        </w:rPr>
        <w:t>o</w:t>
      </w:r>
      <w:r w:rsidR="002E1983" w:rsidRPr="002E1983">
        <w:rPr>
          <w:rFonts w:cstheme="minorHAnsi"/>
          <w:b/>
          <w:bCs/>
          <w:sz w:val="40"/>
          <w:szCs w:val="40"/>
        </w:rPr>
        <w:t xml:space="preserve"> </w:t>
      </w:r>
      <w:proofErr w:type="spellStart"/>
      <w:r w:rsidRPr="002E1983">
        <w:rPr>
          <w:rFonts w:cstheme="minorHAnsi"/>
          <w:b/>
          <w:bCs/>
          <w:sz w:val="40"/>
          <w:szCs w:val="40"/>
        </w:rPr>
        <w:t>Ράλλυ</w:t>
      </w:r>
      <w:proofErr w:type="spellEnd"/>
      <w:r w:rsidRPr="002E1983">
        <w:rPr>
          <w:rFonts w:cstheme="minorHAnsi"/>
          <w:b/>
          <w:bCs/>
          <w:sz w:val="40"/>
          <w:szCs w:val="40"/>
        </w:rPr>
        <w:t xml:space="preserve"> Αιγαίου</w:t>
      </w:r>
      <w:r w:rsidR="006633A9" w:rsidRPr="002E1983">
        <w:rPr>
          <w:rFonts w:cstheme="minorHAnsi"/>
          <w:b/>
          <w:bCs/>
          <w:sz w:val="40"/>
          <w:szCs w:val="40"/>
        </w:rPr>
        <w:t>!</w:t>
      </w:r>
    </w:p>
    <w:p w14:paraId="26C5E803" w14:textId="3D026B93" w:rsidR="005012BA" w:rsidRDefault="002E1983" w:rsidP="005012BA">
      <w:pPr>
        <w:pStyle w:val="ListParagraph"/>
        <w:numPr>
          <w:ilvl w:val="0"/>
          <w:numId w:val="41"/>
        </w:numPr>
        <w:spacing w:line="276" w:lineRule="auto"/>
        <w:ind w:right="84"/>
        <w:jc w:val="center"/>
        <w:rPr>
          <w:rFonts w:cstheme="minorHAnsi"/>
          <w:b/>
          <w:bCs/>
          <w:lang w:val="el-GR"/>
        </w:rPr>
      </w:pPr>
      <w:r>
        <w:rPr>
          <w:rFonts w:cstheme="minorHAnsi"/>
          <w:b/>
          <w:bCs/>
          <w:lang w:val="el-GR"/>
        </w:rPr>
        <w:t>Ε</w:t>
      </w:r>
      <w:r w:rsidR="00070C41">
        <w:rPr>
          <w:rFonts w:cstheme="minorHAnsi"/>
          <w:b/>
          <w:bCs/>
          <w:lang w:val="el-GR"/>
        </w:rPr>
        <w:t xml:space="preserve">πίσημος τηλεοπτικός μεταδότης και χορηγός επικοινωνίας </w:t>
      </w:r>
      <w:r>
        <w:rPr>
          <w:rFonts w:cstheme="minorHAnsi"/>
          <w:b/>
          <w:bCs/>
          <w:lang w:val="el-GR"/>
        </w:rPr>
        <w:t>των δύο μεγάλων ιστιοπλοϊκών διοργανώσεων του Ιουλίου</w:t>
      </w:r>
    </w:p>
    <w:p w14:paraId="08D97B1C" w14:textId="28C29DE4" w:rsidR="005012BA" w:rsidRDefault="00070C41" w:rsidP="005012BA">
      <w:pPr>
        <w:pStyle w:val="ListParagraph"/>
        <w:numPr>
          <w:ilvl w:val="0"/>
          <w:numId w:val="41"/>
        </w:numPr>
        <w:spacing w:line="276" w:lineRule="auto"/>
        <w:ind w:right="84"/>
        <w:jc w:val="center"/>
        <w:rPr>
          <w:rFonts w:cstheme="minorHAnsi"/>
          <w:b/>
          <w:bCs/>
          <w:lang w:val="el-GR"/>
        </w:rPr>
      </w:pPr>
      <w:r>
        <w:rPr>
          <w:rFonts w:cstheme="minorHAnsi"/>
          <w:b/>
          <w:bCs/>
          <w:lang w:val="el-GR"/>
        </w:rPr>
        <w:t xml:space="preserve">Το </w:t>
      </w:r>
      <w:r>
        <w:rPr>
          <w:rFonts w:cstheme="minorHAnsi"/>
          <w:b/>
          <w:bCs/>
        </w:rPr>
        <w:t>A</w:t>
      </w:r>
      <w:r w:rsidR="002E1983">
        <w:rPr>
          <w:rFonts w:cstheme="minorHAnsi"/>
          <w:b/>
          <w:bCs/>
        </w:rPr>
        <w:t>EGEAN</w:t>
      </w:r>
      <w:r w:rsidRPr="00070C41">
        <w:rPr>
          <w:rFonts w:cstheme="minorHAnsi"/>
          <w:b/>
          <w:bCs/>
          <w:lang w:val="el-GR"/>
        </w:rPr>
        <w:t xml:space="preserve"> 600</w:t>
      </w:r>
      <w:r>
        <w:rPr>
          <w:rFonts w:cstheme="minorHAnsi"/>
          <w:b/>
          <w:bCs/>
          <w:lang w:val="el-GR"/>
        </w:rPr>
        <w:t xml:space="preserve"> θα πραγματοποιηθεί από 7-15 Ιουλίου</w:t>
      </w:r>
      <w:r w:rsidR="00575633">
        <w:rPr>
          <w:rFonts w:cstheme="minorHAnsi"/>
          <w:b/>
          <w:bCs/>
          <w:lang w:val="el-GR"/>
        </w:rPr>
        <w:t xml:space="preserve"> έχοντας</w:t>
      </w:r>
      <w:r w:rsidR="00575633" w:rsidRPr="00575633">
        <w:rPr>
          <w:rFonts w:cstheme="minorHAnsi"/>
          <w:b/>
          <w:bCs/>
          <w:lang w:val="el-GR"/>
        </w:rPr>
        <w:t xml:space="preserve"> πετύχει ρεκόρ συμμετοχών με 45 σκάφη από 17 χώρες</w:t>
      </w:r>
      <w:r>
        <w:rPr>
          <w:rFonts w:cstheme="minorHAnsi"/>
          <w:b/>
          <w:bCs/>
          <w:lang w:val="el-GR"/>
        </w:rPr>
        <w:t xml:space="preserve"> και το 60</w:t>
      </w:r>
      <w:r w:rsidRPr="00070C41">
        <w:rPr>
          <w:rFonts w:cstheme="minorHAnsi"/>
          <w:b/>
          <w:bCs/>
          <w:vertAlign w:val="superscript"/>
          <w:lang w:val="el-GR"/>
        </w:rPr>
        <w:t>ο</w:t>
      </w:r>
      <w:r>
        <w:rPr>
          <w:rFonts w:cstheme="minorHAnsi"/>
          <w:b/>
          <w:bCs/>
          <w:lang w:val="el-GR"/>
        </w:rPr>
        <w:t xml:space="preserve"> </w:t>
      </w:r>
      <w:proofErr w:type="spellStart"/>
      <w:r>
        <w:rPr>
          <w:rFonts w:cstheme="minorHAnsi"/>
          <w:b/>
          <w:bCs/>
          <w:lang w:val="el-GR"/>
        </w:rPr>
        <w:t>Ράλλυ</w:t>
      </w:r>
      <w:proofErr w:type="spellEnd"/>
      <w:r>
        <w:rPr>
          <w:rFonts w:cstheme="minorHAnsi"/>
          <w:b/>
          <w:bCs/>
          <w:lang w:val="el-GR"/>
        </w:rPr>
        <w:t xml:space="preserve"> Αιγαίου από 21-31 Ιουλίου</w:t>
      </w:r>
      <w:r w:rsidR="007433CA" w:rsidRPr="007433CA">
        <w:rPr>
          <w:rFonts w:cstheme="minorHAnsi"/>
          <w:b/>
          <w:bCs/>
          <w:lang w:val="el-GR"/>
        </w:rPr>
        <w:t xml:space="preserve"> </w:t>
      </w:r>
    </w:p>
    <w:p w14:paraId="5E459EFC" w14:textId="6D7F1C4B" w:rsidR="00070C41" w:rsidRPr="00C66368" w:rsidRDefault="00070C41" w:rsidP="005012BA">
      <w:pPr>
        <w:pStyle w:val="ListParagraph"/>
        <w:numPr>
          <w:ilvl w:val="0"/>
          <w:numId w:val="41"/>
        </w:numPr>
        <w:spacing w:line="276" w:lineRule="auto"/>
        <w:ind w:right="84"/>
        <w:jc w:val="center"/>
        <w:rPr>
          <w:rFonts w:cstheme="minorHAnsi"/>
          <w:b/>
          <w:bCs/>
          <w:lang w:val="el-GR"/>
        </w:rPr>
      </w:pPr>
      <w:r>
        <w:rPr>
          <w:rFonts w:cstheme="minorHAnsi"/>
          <w:b/>
          <w:bCs/>
          <w:lang w:val="el-GR"/>
        </w:rPr>
        <w:t>Και οι δύο διοργανώσεις θα καλυφθούν</w:t>
      </w:r>
      <w:r w:rsidR="002E1983">
        <w:rPr>
          <w:rFonts w:cstheme="minorHAnsi"/>
          <w:b/>
          <w:bCs/>
          <w:lang w:val="el-GR"/>
        </w:rPr>
        <w:t xml:space="preserve"> με </w:t>
      </w:r>
      <w:r w:rsidR="00575633" w:rsidRPr="00575633">
        <w:rPr>
          <w:rFonts w:cstheme="minorHAnsi"/>
          <w:b/>
          <w:bCs/>
          <w:lang w:val="el-GR"/>
        </w:rPr>
        <w:t xml:space="preserve">ειδικές 15λεπτες εκπομπές </w:t>
      </w:r>
      <w:r>
        <w:rPr>
          <w:rFonts w:cstheme="minorHAnsi"/>
          <w:b/>
          <w:bCs/>
          <w:lang w:val="el-GR"/>
        </w:rPr>
        <w:t xml:space="preserve">από το </w:t>
      </w:r>
      <w:proofErr w:type="spellStart"/>
      <w:r>
        <w:rPr>
          <w:rFonts w:cstheme="minorHAnsi"/>
          <w:b/>
          <w:bCs/>
        </w:rPr>
        <w:t>Novasports</w:t>
      </w:r>
      <w:proofErr w:type="spellEnd"/>
      <w:r w:rsidRPr="00070C41">
        <w:rPr>
          <w:rFonts w:cstheme="minorHAnsi"/>
          <w:b/>
          <w:bCs/>
          <w:lang w:val="el-GR"/>
        </w:rPr>
        <w:t xml:space="preserve"> </w:t>
      </w:r>
      <w:r>
        <w:rPr>
          <w:rFonts w:cstheme="minorHAnsi"/>
          <w:b/>
          <w:bCs/>
        </w:rPr>
        <w:t>Start</w:t>
      </w:r>
      <w:r w:rsidRPr="00070C41">
        <w:rPr>
          <w:rFonts w:cstheme="minorHAnsi"/>
          <w:b/>
          <w:bCs/>
          <w:lang w:val="el-GR"/>
        </w:rPr>
        <w:t xml:space="preserve"> </w:t>
      </w:r>
    </w:p>
    <w:p w14:paraId="1A54939A" w14:textId="77777777" w:rsidR="006633A9" w:rsidRPr="00C66368" w:rsidRDefault="006633A9" w:rsidP="006633A9">
      <w:pPr>
        <w:pStyle w:val="ListParagraph"/>
        <w:spacing w:after="0" w:line="276" w:lineRule="auto"/>
        <w:ind w:right="89"/>
        <w:jc w:val="both"/>
        <w:rPr>
          <w:rFonts w:cstheme="minorHAnsi"/>
          <w:b/>
          <w:bCs/>
          <w:lang w:val="el-GR"/>
        </w:rPr>
      </w:pPr>
    </w:p>
    <w:p w14:paraId="39AF37CA" w14:textId="1DC591C2" w:rsidR="00070C41" w:rsidRPr="00942F6C" w:rsidRDefault="006633A9" w:rsidP="00070C41">
      <w:pPr>
        <w:spacing w:after="0" w:line="276" w:lineRule="auto"/>
        <w:ind w:right="89"/>
        <w:jc w:val="both"/>
        <w:rPr>
          <w:rFonts w:cstheme="minorHAnsi"/>
          <w:bCs/>
        </w:rPr>
      </w:pPr>
      <w:r w:rsidRPr="00C66368">
        <w:rPr>
          <w:rFonts w:cstheme="minorHAnsi"/>
          <w:b/>
          <w:bCs/>
        </w:rPr>
        <w:t xml:space="preserve">Αθήνα, </w:t>
      </w:r>
      <w:r w:rsidR="00070C41" w:rsidRPr="00070C41">
        <w:rPr>
          <w:rFonts w:cstheme="minorHAnsi"/>
          <w:b/>
          <w:bCs/>
        </w:rPr>
        <w:t>6</w:t>
      </w:r>
      <w:r w:rsidRPr="00C66368">
        <w:rPr>
          <w:rFonts w:cstheme="minorHAnsi"/>
          <w:b/>
          <w:bCs/>
        </w:rPr>
        <w:t xml:space="preserve"> Ιου</w:t>
      </w:r>
      <w:r w:rsidR="00070C41">
        <w:rPr>
          <w:rFonts w:cstheme="minorHAnsi"/>
          <w:b/>
          <w:bCs/>
        </w:rPr>
        <w:t>λ</w:t>
      </w:r>
      <w:r w:rsidRPr="00C66368">
        <w:rPr>
          <w:rFonts w:cstheme="minorHAnsi"/>
          <w:b/>
          <w:bCs/>
        </w:rPr>
        <w:t>ίου 2023.</w:t>
      </w:r>
      <w:r w:rsidRPr="00C66368">
        <w:rPr>
          <w:rFonts w:cstheme="minorHAnsi"/>
          <w:bCs/>
        </w:rPr>
        <w:t xml:space="preserve"> </w:t>
      </w:r>
      <w:r w:rsidR="00070C41">
        <w:rPr>
          <w:rFonts w:cstheme="minorHAnsi"/>
          <w:bCs/>
        </w:rPr>
        <w:t xml:space="preserve">Η </w:t>
      </w:r>
      <w:r w:rsidR="00070C41" w:rsidRPr="00942F6C">
        <w:rPr>
          <w:rFonts w:cstheme="minorHAnsi"/>
          <w:b/>
          <w:lang w:val="en-US"/>
        </w:rPr>
        <w:t>Nova</w:t>
      </w:r>
      <w:r w:rsidR="00070C41">
        <w:rPr>
          <w:rFonts w:cstheme="minorHAnsi"/>
          <w:bCs/>
        </w:rPr>
        <w:t xml:space="preserve">, μέλος της </w:t>
      </w:r>
      <w:r w:rsidR="00070C41">
        <w:rPr>
          <w:rFonts w:cstheme="minorHAnsi"/>
          <w:bCs/>
          <w:lang w:val="en-US"/>
        </w:rPr>
        <w:t>United</w:t>
      </w:r>
      <w:r w:rsidR="00070C41" w:rsidRPr="00070C41">
        <w:rPr>
          <w:rFonts w:cstheme="minorHAnsi"/>
          <w:bCs/>
        </w:rPr>
        <w:t xml:space="preserve"> </w:t>
      </w:r>
      <w:r w:rsidR="00070C41">
        <w:rPr>
          <w:rFonts w:cstheme="minorHAnsi"/>
          <w:bCs/>
          <w:lang w:val="en-US"/>
        </w:rPr>
        <w:t>Group</w:t>
      </w:r>
      <w:r w:rsidR="00070C41">
        <w:rPr>
          <w:rFonts w:cstheme="minorHAnsi"/>
          <w:bCs/>
        </w:rPr>
        <w:t xml:space="preserve"> του κορυφαίου </w:t>
      </w:r>
      <w:proofErr w:type="spellStart"/>
      <w:r w:rsidR="00070C41">
        <w:rPr>
          <w:rFonts w:cstheme="minorHAnsi"/>
          <w:bCs/>
        </w:rPr>
        <w:t>παρόχου</w:t>
      </w:r>
      <w:proofErr w:type="spellEnd"/>
      <w:r w:rsidR="00070C41">
        <w:rPr>
          <w:rFonts w:cstheme="minorHAnsi"/>
          <w:bCs/>
        </w:rPr>
        <w:t xml:space="preserve"> τηλεπικοινωνιών και </w:t>
      </w:r>
      <w:r w:rsidR="00070C41">
        <w:rPr>
          <w:rFonts w:cstheme="minorHAnsi"/>
          <w:bCs/>
          <w:lang w:val="en-US"/>
        </w:rPr>
        <w:t>media</w:t>
      </w:r>
      <w:r w:rsidR="00070C41">
        <w:rPr>
          <w:rFonts w:cstheme="minorHAnsi"/>
          <w:bCs/>
        </w:rPr>
        <w:t xml:space="preserve"> στη Νοτιοανατολική Ευρώπη</w:t>
      </w:r>
      <w:r w:rsidR="00942F6C">
        <w:rPr>
          <w:rFonts w:cstheme="minorHAnsi"/>
          <w:bCs/>
        </w:rPr>
        <w:t xml:space="preserve">, τον Ιούλιο βάζει πλώρη για το Αιγαίο, στηρίζοντας </w:t>
      </w:r>
      <w:r w:rsidR="002E1983">
        <w:rPr>
          <w:rFonts w:cstheme="minorHAnsi"/>
          <w:bCs/>
        </w:rPr>
        <w:t xml:space="preserve">ως </w:t>
      </w:r>
      <w:r w:rsidR="002E1983" w:rsidRPr="00942F6C">
        <w:rPr>
          <w:rFonts w:cstheme="minorHAnsi"/>
          <w:b/>
        </w:rPr>
        <w:t>επίσημος τηλεοπτικός μεταδότης και χορηγός επικοινωνίας</w:t>
      </w:r>
      <w:r w:rsidR="002E1983">
        <w:rPr>
          <w:rFonts w:cstheme="minorHAnsi"/>
          <w:bCs/>
        </w:rPr>
        <w:t xml:space="preserve"> </w:t>
      </w:r>
      <w:r w:rsidR="00942F6C">
        <w:rPr>
          <w:rFonts w:cstheme="minorHAnsi"/>
          <w:bCs/>
        </w:rPr>
        <w:t xml:space="preserve">τις δύο </w:t>
      </w:r>
      <w:r w:rsidR="002E1983">
        <w:rPr>
          <w:rFonts w:cstheme="minorHAnsi"/>
          <w:bCs/>
        </w:rPr>
        <w:t xml:space="preserve">μεγάλες ιστιοπλοϊκές </w:t>
      </w:r>
      <w:r w:rsidR="00942F6C">
        <w:rPr>
          <w:rFonts w:cstheme="minorHAnsi"/>
          <w:bCs/>
        </w:rPr>
        <w:t>διοργανώσεις</w:t>
      </w:r>
      <w:r w:rsidR="00942F6C" w:rsidRPr="00942F6C">
        <w:rPr>
          <w:rFonts w:cstheme="minorHAnsi"/>
          <w:bCs/>
        </w:rPr>
        <w:t>,</w:t>
      </w:r>
      <w:r w:rsidR="00575633">
        <w:rPr>
          <w:rFonts w:cstheme="minorHAnsi"/>
          <w:bCs/>
        </w:rPr>
        <w:t xml:space="preserve"> για πρώτη φορά το</w:t>
      </w:r>
      <w:r w:rsidR="00942F6C" w:rsidRPr="00942F6C">
        <w:rPr>
          <w:rFonts w:cstheme="minorHAnsi"/>
          <w:bCs/>
        </w:rPr>
        <w:t xml:space="preserve"> </w:t>
      </w:r>
      <w:hyperlink r:id="rId8" w:history="1">
        <w:r w:rsidR="00942F6C" w:rsidRPr="00194A4A">
          <w:rPr>
            <w:rStyle w:val="Hyperlink"/>
            <w:rFonts w:cstheme="minorHAnsi"/>
            <w:b/>
            <w:lang w:val="en-US"/>
          </w:rPr>
          <w:t>A</w:t>
        </w:r>
        <w:r w:rsidR="002E1983" w:rsidRPr="00194A4A">
          <w:rPr>
            <w:rStyle w:val="Hyperlink"/>
            <w:rFonts w:cstheme="minorHAnsi"/>
            <w:b/>
            <w:lang w:val="en-US"/>
          </w:rPr>
          <w:t>EGEAN</w:t>
        </w:r>
        <w:r w:rsidR="00942F6C" w:rsidRPr="00194A4A">
          <w:rPr>
            <w:rStyle w:val="Hyperlink"/>
            <w:rFonts w:cstheme="minorHAnsi"/>
            <w:b/>
          </w:rPr>
          <w:t xml:space="preserve"> 600</w:t>
        </w:r>
      </w:hyperlink>
      <w:r w:rsidR="00942F6C" w:rsidRPr="00942F6C">
        <w:rPr>
          <w:rFonts w:cstheme="minorHAnsi"/>
          <w:b/>
        </w:rPr>
        <w:t xml:space="preserve"> </w:t>
      </w:r>
      <w:r w:rsidR="00942F6C" w:rsidRPr="00575633">
        <w:rPr>
          <w:rFonts w:cstheme="minorHAnsi"/>
          <w:bCs/>
        </w:rPr>
        <w:t xml:space="preserve">και </w:t>
      </w:r>
      <w:r w:rsidR="00897800">
        <w:rPr>
          <w:rFonts w:cstheme="minorHAnsi"/>
          <w:bCs/>
        </w:rPr>
        <w:t>για 10</w:t>
      </w:r>
      <w:r w:rsidR="00897800" w:rsidRPr="00897800">
        <w:rPr>
          <w:rFonts w:cstheme="minorHAnsi"/>
          <w:bCs/>
          <w:vertAlign w:val="superscript"/>
        </w:rPr>
        <w:t>η</w:t>
      </w:r>
      <w:r w:rsidR="00897800">
        <w:rPr>
          <w:rFonts w:cstheme="minorHAnsi"/>
          <w:bCs/>
        </w:rPr>
        <w:t xml:space="preserve"> χρονιά</w:t>
      </w:r>
      <w:r w:rsidR="00575633">
        <w:rPr>
          <w:rFonts w:cstheme="minorHAnsi"/>
          <w:b/>
        </w:rPr>
        <w:t xml:space="preserve"> </w:t>
      </w:r>
      <w:r w:rsidR="002E1983" w:rsidRPr="00586FA1">
        <w:rPr>
          <w:rFonts w:cstheme="minorHAnsi"/>
          <w:bCs/>
        </w:rPr>
        <w:t>το</w:t>
      </w:r>
      <w:r w:rsidR="002E1983">
        <w:rPr>
          <w:rFonts w:cstheme="minorHAnsi"/>
          <w:b/>
        </w:rPr>
        <w:t xml:space="preserve"> </w:t>
      </w:r>
      <w:hyperlink r:id="rId9" w:history="1">
        <w:proofErr w:type="spellStart"/>
        <w:r w:rsidR="00942F6C" w:rsidRPr="00586FA1">
          <w:rPr>
            <w:rStyle w:val="Hyperlink"/>
            <w:rFonts w:cstheme="minorHAnsi"/>
            <w:b/>
          </w:rPr>
          <w:t>Ράλλυ</w:t>
        </w:r>
        <w:proofErr w:type="spellEnd"/>
        <w:r w:rsidR="00942F6C" w:rsidRPr="00586FA1">
          <w:rPr>
            <w:rStyle w:val="Hyperlink"/>
            <w:rFonts w:cstheme="minorHAnsi"/>
            <w:b/>
          </w:rPr>
          <w:t xml:space="preserve"> Αιγαίου</w:t>
        </w:r>
      </w:hyperlink>
      <w:r w:rsidR="00942F6C">
        <w:rPr>
          <w:rFonts w:cstheme="minorHAnsi"/>
          <w:bCs/>
        </w:rPr>
        <w:t xml:space="preserve"> </w:t>
      </w:r>
      <w:r w:rsidR="002E1983" w:rsidRPr="002E1983">
        <w:rPr>
          <w:rFonts w:cstheme="minorHAnsi"/>
          <w:bCs/>
        </w:rPr>
        <w:t xml:space="preserve">που διοργανώνει </w:t>
      </w:r>
      <w:r w:rsidR="002E1983" w:rsidRPr="002E1983">
        <w:rPr>
          <w:rFonts w:cstheme="minorHAnsi"/>
          <w:b/>
        </w:rPr>
        <w:t>ο Πανελλήνιος Όμιλος Ιστιοπλοΐας Ανοικτής Θαλάσσης (ΠΟΙΑΘ)</w:t>
      </w:r>
      <w:r w:rsidR="002E1983">
        <w:rPr>
          <w:rFonts w:cstheme="minorHAnsi"/>
          <w:b/>
        </w:rPr>
        <w:t>.</w:t>
      </w:r>
    </w:p>
    <w:p w14:paraId="140FD1FF" w14:textId="305C70B3" w:rsidR="006633A9" w:rsidRDefault="006633A9" w:rsidP="006633A9">
      <w:pPr>
        <w:spacing w:after="0" w:line="276" w:lineRule="auto"/>
        <w:ind w:right="89"/>
        <w:jc w:val="both"/>
        <w:rPr>
          <w:rFonts w:cstheme="minorHAnsi"/>
          <w:bCs/>
        </w:rPr>
      </w:pPr>
    </w:p>
    <w:p w14:paraId="6015344B" w14:textId="68ED8CE9" w:rsidR="007433CA" w:rsidRDefault="00942F6C" w:rsidP="00942F6C">
      <w:pPr>
        <w:spacing w:after="0" w:line="276" w:lineRule="auto"/>
        <w:ind w:right="89"/>
        <w:jc w:val="both"/>
        <w:rPr>
          <w:rFonts w:cstheme="minorHAnsi"/>
          <w:bCs/>
        </w:rPr>
      </w:pPr>
      <w:r>
        <w:rPr>
          <w:rFonts w:cstheme="minorHAnsi"/>
          <w:bCs/>
          <w:lang w:val="en-US"/>
        </w:rPr>
        <w:t>To</w:t>
      </w:r>
      <w:r w:rsidRPr="00942F6C">
        <w:rPr>
          <w:rFonts w:cstheme="minorHAnsi"/>
          <w:bCs/>
        </w:rPr>
        <w:t xml:space="preserve"> </w:t>
      </w:r>
      <w:r w:rsidRPr="00942F6C">
        <w:rPr>
          <w:rFonts w:cstheme="minorHAnsi"/>
          <w:b/>
          <w:lang w:val="en-US"/>
        </w:rPr>
        <w:t>A</w:t>
      </w:r>
      <w:r w:rsidR="002E1983">
        <w:rPr>
          <w:rFonts w:cstheme="minorHAnsi"/>
          <w:b/>
          <w:lang w:val="en-US"/>
        </w:rPr>
        <w:t>EGEAN</w:t>
      </w:r>
      <w:r w:rsidRPr="00942F6C">
        <w:rPr>
          <w:rFonts w:cstheme="minorHAnsi"/>
          <w:b/>
        </w:rPr>
        <w:t xml:space="preserve"> 600</w:t>
      </w:r>
      <w:r>
        <w:rPr>
          <w:rFonts w:cstheme="minorHAnsi"/>
          <w:bCs/>
        </w:rPr>
        <w:t xml:space="preserve"> θα πραγματοποιηθεί </w:t>
      </w:r>
      <w:r w:rsidR="002E1983">
        <w:rPr>
          <w:rFonts w:cstheme="minorHAnsi"/>
          <w:bCs/>
        </w:rPr>
        <w:t xml:space="preserve">φέτος </w:t>
      </w:r>
      <w:r>
        <w:rPr>
          <w:rFonts w:cstheme="minorHAnsi"/>
          <w:bCs/>
        </w:rPr>
        <w:t xml:space="preserve">από </w:t>
      </w:r>
      <w:r w:rsidRPr="00942F6C">
        <w:rPr>
          <w:rFonts w:cstheme="minorHAnsi"/>
          <w:b/>
        </w:rPr>
        <w:t>7 έως 15 Ιουλίου</w:t>
      </w:r>
      <w:r>
        <w:rPr>
          <w:rFonts w:cstheme="minorHAnsi"/>
          <w:bCs/>
        </w:rPr>
        <w:t xml:space="preserve"> και έχει πετύχει </w:t>
      </w:r>
      <w:r w:rsidRPr="00942F6C">
        <w:rPr>
          <w:rFonts w:cstheme="minorHAnsi"/>
          <w:b/>
        </w:rPr>
        <w:t>ρεκόρ συμμετοχών με 45 σκάφη από 17 χώρες</w:t>
      </w:r>
      <w:r w:rsidRPr="00942F6C">
        <w:rPr>
          <w:rFonts w:cstheme="minorHAnsi"/>
          <w:bCs/>
        </w:rPr>
        <w:t xml:space="preserve">! Οι εγγραφές ξεπέρασαν κάθε προηγούμενο καθώς στην τρίτη χρονιά διεξαγωγής του διεθνούς ιστιοπλοϊκού αγώνα θα πάρουν εκκίνηση </w:t>
      </w:r>
      <w:r w:rsidRPr="00942F6C">
        <w:rPr>
          <w:rFonts w:cstheme="minorHAnsi"/>
          <w:b/>
        </w:rPr>
        <w:t>45 σκάφη με περισσότερους από 600 ιστιοπλόους από 17 χώρες</w:t>
      </w:r>
      <w:r w:rsidRPr="00942F6C">
        <w:rPr>
          <w:rFonts w:cstheme="minorHAnsi"/>
          <w:bCs/>
        </w:rPr>
        <w:t>, αριθμοί ρεκόρ για τη διοργάνωση</w:t>
      </w:r>
      <w:r>
        <w:rPr>
          <w:rFonts w:cstheme="minorHAnsi"/>
          <w:bCs/>
        </w:rPr>
        <w:t>.</w:t>
      </w:r>
      <w:r w:rsidR="002E1983">
        <w:rPr>
          <w:rFonts w:cstheme="minorHAnsi"/>
          <w:bCs/>
        </w:rPr>
        <w:t xml:space="preserve"> </w:t>
      </w:r>
      <w:r w:rsidR="007433CA" w:rsidRPr="007433CA">
        <w:rPr>
          <w:rFonts w:cstheme="minorHAnsi"/>
          <w:bCs/>
        </w:rPr>
        <w:t xml:space="preserve">Το μεσημέρι της Κυριακής 9 Ιουλίου, τα ιστιοφόρα, αφού πάρουν εκκίνηση από το Σούνιο, θα ακολουθήσουν πορεία προς τη </w:t>
      </w:r>
      <w:r w:rsidR="007433CA" w:rsidRPr="007433CA">
        <w:rPr>
          <w:rFonts w:cstheme="minorHAnsi"/>
          <w:b/>
        </w:rPr>
        <w:t>Μήλο</w:t>
      </w:r>
      <w:r w:rsidR="007433CA" w:rsidRPr="007433CA">
        <w:rPr>
          <w:rFonts w:cstheme="minorHAnsi"/>
          <w:bCs/>
        </w:rPr>
        <w:t xml:space="preserve">, θα περάσουν μέσα από την </w:t>
      </w:r>
      <w:r w:rsidR="007433CA" w:rsidRPr="007433CA">
        <w:rPr>
          <w:rFonts w:cstheme="minorHAnsi"/>
          <w:b/>
        </w:rPr>
        <w:t>Καλντέρα της Σαντορίνης</w:t>
      </w:r>
      <w:r w:rsidR="007433CA" w:rsidRPr="007433CA">
        <w:rPr>
          <w:rFonts w:cstheme="minorHAnsi"/>
          <w:bCs/>
        </w:rPr>
        <w:t xml:space="preserve"> και θα συνεχίσουν νοτιότερα προς την </w:t>
      </w:r>
      <w:r w:rsidR="007433CA" w:rsidRPr="007433CA">
        <w:rPr>
          <w:rFonts w:cstheme="minorHAnsi"/>
          <w:b/>
        </w:rPr>
        <w:t>Κάσο</w:t>
      </w:r>
      <w:r w:rsidR="007433CA" w:rsidRPr="007433CA">
        <w:rPr>
          <w:rFonts w:cstheme="minorHAnsi"/>
          <w:bCs/>
        </w:rPr>
        <w:t xml:space="preserve">. Αφού αφήσουν αριστερά την Κάρπαθο, θα παραπλεύσουν τη </w:t>
      </w:r>
      <w:r w:rsidR="007433CA" w:rsidRPr="007433CA">
        <w:rPr>
          <w:rFonts w:cstheme="minorHAnsi"/>
          <w:b/>
        </w:rPr>
        <w:t>Ρόδο, Κανδελιούσσα, Κω, Κάλυμνο, Φαρμακονήσι, Αγαθονήσι και την Πάτμο</w:t>
      </w:r>
      <w:r w:rsidR="007433CA" w:rsidRPr="007433CA">
        <w:rPr>
          <w:rFonts w:cstheme="minorHAnsi"/>
          <w:bCs/>
        </w:rPr>
        <w:t xml:space="preserve">. Θα διασχίσουν το απρόβλεπτο </w:t>
      </w:r>
      <w:r w:rsidR="007433CA" w:rsidRPr="007433CA">
        <w:rPr>
          <w:rFonts w:cstheme="minorHAnsi"/>
          <w:b/>
        </w:rPr>
        <w:t>Ικάριο Πέλαγος</w:t>
      </w:r>
      <w:r w:rsidR="007433CA" w:rsidRPr="007433CA">
        <w:rPr>
          <w:rFonts w:cstheme="minorHAnsi"/>
          <w:bCs/>
        </w:rPr>
        <w:t xml:space="preserve">, θα πλεύσουν ανάμεσα σε Μύκονο και Δήλο και, αφού περάσουν, από </w:t>
      </w:r>
      <w:r w:rsidR="007433CA" w:rsidRPr="007433CA">
        <w:rPr>
          <w:rFonts w:cstheme="minorHAnsi"/>
          <w:b/>
        </w:rPr>
        <w:t>Γυάρο και Κέα</w:t>
      </w:r>
      <w:r w:rsidR="007433CA" w:rsidRPr="007433CA">
        <w:rPr>
          <w:rFonts w:cstheme="minorHAnsi"/>
          <w:bCs/>
        </w:rPr>
        <w:t xml:space="preserve"> θα τερματίσουν στο Σούνιο. </w:t>
      </w:r>
    </w:p>
    <w:p w14:paraId="6C720A93" w14:textId="77777777" w:rsidR="007433CA" w:rsidRDefault="007433CA" w:rsidP="00942F6C">
      <w:pPr>
        <w:spacing w:after="0" w:line="276" w:lineRule="auto"/>
        <w:ind w:right="89"/>
        <w:jc w:val="both"/>
        <w:rPr>
          <w:rFonts w:cstheme="minorHAnsi"/>
          <w:bCs/>
        </w:rPr>
      </w:pPr>
    </w:p>
    <w:p w14:paraId="31455DDF" w14:textId="288409A0" w:rsidR="00942F6C" w:rsidRPr="00575633" w:rsidRDefault="00942F6C" w:rsidP="00942F6C">
      <w:pPr>
        <w:spacing w:after="0" w:line="276" w:lineRule="auto"/>
        <w:ind w:right="89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Το </w:t>
      </w:r>
      <w:proofErr w:type="spellStart"/>
      <w:r w:rsidR="002E1983">
        <w:rPr>
          <w:rFonts w:cstheme="minorHAnsi"/>
          <w:b/>
        </w:rPr>
        <w:t>Ράλλυ</w:t>
      </w:r>
      <w:proofErr w:type="spellEnd"/>
      <w:r w:rsidR="002E1983">
        <w:rPr>
          <w:rFonts w:cstheme="minorHAnsi"/>
          <w:b/>
        </w:rPr>
        <w:t xml:space="preserve"> Αιγαίου</w:t>
      </w:r>
      <w:r>
        <w:rPr>
          <w:rFonts w:cstheme="minorHAnsi"/>
          <w:bCs/>
        </w:rPr>
        <w:t>, η παλαιότερη και πιο λαμπρή ιστιοπλοϊκή κούρσα στην Ελλάδα</w:t>
      </w:r>
      <w:r w:rsidRPr="00942F6C">
        <w:rPr>
          <w:rFonts w:cstheme="minorHAnsi"/>
          <w:b/>
        </w:rPr>
        <w:t>, γιορτάζει φέτος τα 60 του χρόνια και θα διεξαχθεί από τις 21 έως τις 31 Ιουλίου</w:t>
      </w:r>
      <w:r>
        <w:rPr>
          <w:rFonts w:cstheme="minorHAnsi"/>
          <w:bCs/>
        </w:rPr>
        <w:t xml:space="preserve">. </w:t>
      </w:r>
      <w:r w:rsidR="007433CA" w:rsidRPr="007433CA">
        <w:rPr>
          <w:rFonts w:cstheme="minorHAnsi"/>
          <w:bCs/>
        </w:rPr>
        <w:t xml:space="preserve">Τα σκάφη που θα λάβουν μέρος στον αγώνα θα ξεκινήσουν στις 21 Ιουλίου από τον Φαληρικό όρμο και θα δέσουν στο </w:t>
      </w:r>
      <w:r w:rsidR="007433CA" w:rsidRPr="007433CA">
        <w:rPr>
          <w:rFonts w:cstheme="minorHAnsi"/>
          <w:b/>
        </w:rPr>
        <w:t xml:space="preserve">λιμάνι της Ερμούπολης της Σύρου, επαναλαμβάνοντας τη διαδρομή Πειραιάς – Σύρος που είχαν κάνει το 1964 στο πρώτο </w:t>
      </w:r>
      <w:proofErr w:type="spellStart"/>
      <w:r w:rsidR="007433CA" w:rsidRPr="007433CA">
        <w:rPr>
          <w:rFonts w:cstheme="minorHAnsi"/>
          <w:b/>
        </w:rPr>
        <w:t>Ράλλυ</w:t>
      </w:r>
      <w:proofErr w:type="spellEnd"/>
      <w:r w:rsidR="007433CA" w:rsidRPr="007433CA">
        <w:rPr>
          <w:rFonts w:cstheme="minorHAnsi"/>
          <w:b/>
        </w:rPr>
        <w:t xml:space="preserve"> Αιγαίου</w:t>
      </w:r>
      <w:r w:rsidR="007433CA" w:rsidRPr="007433CA">
        <w:rPr>
          <w:rFonts w:cstheme="minorHAnsi"/>
          <w:bCs/>
        </w:rPr>
        <w:t>.</w:t>
      </w:r>
      <w:r w:rsidR="007433CA">
        <w:rPr>
          <w:rFonts w:cstheme="minorHAnsi"/>
          <w:bCs/>
        </w:rPr>
        <w:t xml:space="preserve"> </w:t>
      </w:r>
      <w:r w:rsidR="007433CA" w:rsidRPr="007433CA">
        <w:rPr>
          <w:rFonts w:cstheme="minorHAnsi"/>
          <w:bCs/>
        </w:rPr>
        <w:t xml:space="preserve">Από την Σύρο, την πρωτεύουσα τον Κυκλάδων, τα σκάφη του αγώνα θα πλεύσουν νότια και θα δέσουν στην </w:t>
      </w:r>
      <w:r w:rsidR="007433CA" w:rsidRPr="007433CA">
        <w:rPr>
          <w:rFonts w:cstheme="minorHAnsi"/>
          <w:b/>
        </w:rPr>
        <w:lastRenderedPageBreak/>
        <w:t>μαγευτική Ίο</w:t>
      </w:r>
      <w:r w:rsidR="007433CA" w:rsidRPr="007433CA">
        <w:rPr>
          <w:rFonts w:cstheme="minorHAnsi"/>
          <w:bCs/>
        </w:rPr>
        <w:t xml:space="preserve">, τον δεύτερο σταθμό του επετειακού 60ου </w:t>
      </w:r>
      <w:proofErr w:type="spellStart"/>
      <w:r w:rsidR="007433CA" w:rsidRPr="007433CA">
        <w:rPr>
          <w:rFonts w:cstheme="minorHAnsi"/>
          <w:bCs/>
        </w:rPr>
        <w:t>Ράλλυ</w:t>
      </w:r>
      <w:proofErr w:type="spellEnd"/>
      <w:r w:rsidR="007433CA" w:rsidRPr="007433CA">
        <w:rPr>
          <w:rFonts w:cstheme="minorHAnsi"/>
          <w:bCs/>
        </w:rPr>
        <w:t xml:space="preserve"> Αιγαίου.</w:t>
      </w:r>
      <w:r w:rsidR="007433CA" w:rsidRPr="007433CA">
        <w:t xml:space="preserve"> </w:t>
      </w:r>
      <w:r w:rsidR="007433CA" w:rsidRPr="007433CA">
        <w:rPr>
          <w:rFonts w:cstheme="minorHAnsi"/>
          <w:bCs/>
        </w:rPr>
        <w:t>Η διαδρομή της επιστροφής από την Ίο για το Σούνιο προβλέπεται ιστιοπλοϊκά</w:t>
      </w:r>
      <w:r w:rsidR="007433CA">
        <w:rPr>
          <w:rFonts w:cstheme="minorHAnsi"/>
          <w:bCs/>
        </w:rPr>
        <w:t xml:space="preserve"> συναρπαστική!</w:t>
      </w:r>
    </w:p>
    <w:p w14:paraId="23A43F6B" w14:textId="77777777" w:rsidR="007433CA" w:rsidRDefault="007433CA" w:rsidP="00942F6C">
      <w:pPr>
        <w:spacing w:after="0" w:line="276" w:lineRule="auto"/>
        <w:ind w:right="89"/>
        <w:jc w:val="both"/>
        <w:rPr>
          <w:rFonts w:cstheme="minorHAnsi"/>
          <w:bCs/>
        </w:rPr>
      </w:pPr>
    </w:p>
    <w:p w14:paraId="1EA3D35B" w14:textId="62C3645A" w:rsidR="00942F6C" w:rsidRDefault="00942F6C" w:rsidP="00942F6C">
      <w:pPr>
        <w:spacing w:after="0" w:line="276" w:lineRule="auto"/>
        <w:ind w:right="89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Η </w:t>
      </w:r>
      <w:r w:rsidRPr="002E1983">
        <w:rPr>
          <w:rFonts w:cstheme="minorHAnsi"/>
          <w:b/>
          <w:lang w:val="en-US"/>
        </w:rPr>
        <w:t>Nova</w:t>
      </w:r>
      <w:r>
        <w:rPr>
          <w:rFonts w:cstheme="minorHAnsi"/>
          <w:bCs/>
        </w:rPr>
        <w:t xml:space="preserve">, μέσα από τα αθλητικά της κανάλια και με τη </w:t>
      </w:r>
      <w:r w:rsidRPr="002E1983">
        <w:rPr>
          <w:rFonts w:cstheme="minorHAnsi"/>
          <w:b/>
        </w:rPr>
        <w:t>σφραγίδα της κορυφαίας δημοσιογραφικής ομάδας</w:t>
      </w:r>
      <w:r>
        <w:rPr>
          <w:rFonts w:cstheme="minorHAnsi"/>
          <w:bCs/>
        </w:rPr>
        <w:t xml:space="preserve"> θα καλύψει με τον αρτιότερο τρόπο και τις δύο διοργανώσεις.</w:t>
      </w:r>
      <w:r w:rsidR="002E1983">
        <w:rPr>
          <w:rFonts w:cstheme="minorHAnsi"/>
          <w:bCs/>
        </w:rPr>
        <w:t xml:space="preserve"> μ</w:t>
      </w:r>
      <w:r w:rsidR="002E1983" w:rsidRPr="002E1983">
        <w:rPr>
          <w:rFonts w:cstheme="minorHAnsi"/>
          <w:bCs/>
        </w:rPr>
        <w:t>ε</w:t>
      </w:r>
      <w:r w:rsidR="00575633" w:rsidRPr="00575633">
        <w:rPr>
          <w:rFonts w:cstheme="minorHAnsi"/>
          <w:bCs/>
        </w:rPr>
        <w:t xml:space="preserve"> ειδικές </w:t>
      </w:r>
      <w:r w:rsidR="00575633" w:rsidRPr="000B007B">
        <w:rPr>
          <w:rFonts w:cstheme="minorHAnsi"/>
          <w:b/>
        </w:rPr>
        <w:t xml:space="preserve">15λεπτες εκπομπές στο </w:t>
      </w:r>
      <w:proofErr w:type="spellStart"/>
      <w:r w:rsidR="00575633" w:rsidRPr="000B007B">
        <w:rPr>
          <w:rFonts w:cstheme="minorHAnsi"/>
          <w:b/>
        </w:rPr>
        <w:t>Novasports</w:t>
      </w:r>
      <w:proofErr w:type="spellEnd"/>
      <w:r w:rsidR="00575633" w:rsidRPr="000B007B">
        <w:rPr>
          <w:rFonts w:cstheme="minorHAnsi"/>
          <w:b/>
        </w:rPr>
        <w:t xml:space="preserve"> </w:t>
      </w:r>
      <w:proofErr w:type="spellStart"/>
      <w:r w:rsidR="00575633" w:rsidRPr="000B007B">
        <w:rPr>
          <w:rFonts w:cstheme="minorHAnsi"/>
          <w:b/>
        </w:rPr>
        <w:t>Start</w:t>
      </w:r>
      <w:proofErr w:type="spellEnd"/>
      <w:r w:rsidR="00575633" w:rsidRPr="00575633">
        <w:rPr>
          <w:rFonts w:cstheme="minorHAnsi"/>
          <w:bCs/>
        </w:rPr>
        <w:t xml:space="preserve"> </w:t>
      </w:r>
      <w:r w:rsidR="000B007B" w:rsidRPr="000B007B">
        <w:rPr>
          <w:rFonts w:cstheme="minorHAnsi"/>
          <w:bCs/>
        </w:rPr>
        <w:t>(22</w:t>
      </w:r>
      <w:r w:rsidR="000B007B">
        <w:rPr>
          <w:rFonts w:cstheme="minorHAnsi"/>
          <w:bCs/>
        </w:rPr>
        <w:t xml:space="preserve">:00) </w:t>
      </w:r>
      <w:r w:rsidR="002E1983">
        <w:rPr>
          <w:rFonts w:cstheme="minorHAnsi"/>
          <w:bCs/>
        </w:rPr>
        <w:t>προκειμένου οι συνδρομητές να</w:t>
      </w:r>
      <w:r w:rsidR="002E1983" w:rsidRPr="002E1983">
        <w:rPr>
          <w:rFonts w:cstheme="minorHAnsi"/>
          <w:bCs/>
        </w:rPr>
        <w:t xml:space="preserve"> απολαύσ</w:t>
      </w:r>
      <w:r w:rsidR="002E1983">
        <w:rPr>
          <w:rFonts w:cstheme="minorHAnsi"/>
          <w:bCs/>
        </w:rPr>
        <w:t>ουν</w:t>
      </w:r>
      <w:r w:rsidR="002E1983" w:rsidRPr="002E1983">
        <w:rPr>
          <w:rFonts w:cstheme="minorHAnsi"/>
          <w:bCs/>
        </w:rPr>
        <w:t xml:space="preserve"> </w:t>
      </w:r>
      <w:r w:rsidR="00906DA0">
        <w:rPr>
          <w:rFonts w:cstheme="minorHAnsi"/>
          <w:bCs/>
        </w:rPr>
        <w:t>κάθε στιγμή.</w:t>
      </w:r>
      <w:r w:rsidR="002E1983">
        <w:rPr>
          <w:rFonts w:cstheme="minorHAnsi"/>
          <w:bCs/>
        </w:rPr>
        <w:t xml:space="preserve"> </w:t>
      </w:r>
    </w:p>
    <w:p w14:paraId="05393492" w14:textId="77777777" w:rsidR="00906DA0" w:rsidRPr="00942F6C" w:rsidRDefault="00906DA0" w:rsidP="00942F6C">
      <w:pPr>
        <w:spacing w:after="0" w:line="276" w:lineRule="auto"/>
        <w:ind w:right="89"/>
        <w:jc w:val="both"/>
        <w:rPr>
          <w:rFonts w:cstheme="minorHAnsi"/>
          <w:bCs/>
        </w:rPr>
      </w:pPr>
    </w:p>
    <w:p w14:paraId="3BA7B13E" w14:textId="4C95C71D" w:rsidR="00942F6C" w:rsidRPr="00942F6C" w:rsidRDefault="00906DA0" w:rsidP="006633A9">
      <w:pPr>
        <w:spacing w:after="0" w:line="276" w:lineRule="auto"/>
        <w:ind w:right="89"/>
        <w:jc w:val="both"/>
        <w:rPr>
          <w:rFonts w:cstheme="minorHAnsi"/>
          <w:bCs/>
        </w:rPr>
      </w:pPr>
      <w:r>
        <w:rPr>
          <w:rFonts w:cstheme="minorHAnsi"/>
          <w:bCs/>
          <w:lang w:val="en-US"/>
        </w:rPr>
        <w:t>H</w:t>
      </w:r>
      <w:r w:rsidRPr="00906DA0">
        <w:rPr>
          <w:rFonts w:cstheme="minorHAnsi"/>
          <w:bCs/>
        </w:rPr>
        <w:t xml:space="preserve"> </w:t>
      </w:r>
      <w:r>
        <w:rPr>
          <w:rFonts w:cstheme="minorHAnsi"/>
          <w:bCs/>
          <w:lang w:val="en-US"/>
        </w:rPr>
        <w:t>CEO</w:t>
      </w:r>
      <w:r w:rsidRPr="00906DA0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της </w:t>
      </w:r>
      <w:r>
        <w:rPr>
          <w:rFonts w:cstheme="minorHAnsi"/>
          <w:bCs/>
          <w:lang w:val="en-US"/>
        </w:rPr>
        <w:t>Nova</w:t>
      </w:r>
      <w:r w:rsidRPr="00906DA0">
        <w:rPr>
          <w:rFonts w:cstheme="minorHAnsi"/>
          <w:bCs/>
        </w:rPr>
        <w:t xml:space="preserve"> </w:t>
      </w:r>
      <w:r>
        <w:rPr>
          <w:rFonts w:cstheme="minorHAnsi"/>
          <w:bCs/>
          <w:lang w:val="en-US"/>
        </w:rPr>
        <w:t>Media</w:t>
      </w:r>
      <w:r>
        <w:rPr>
          <w:rFonts w:cstheme="minorHAnsi"/>
          <w:bCs/>
        </w:rPr>
        <w:t xml:space="preserve">, </w:t>
      </w:r>
      <w:r w:rsidRPr="00906DA0">
        <w:rPr>
          <w:rFonts w:cstheme="minorHAnsi"/>
          <w:b/>
        </w:rPr>
        <w:t xml:space="preserve">Κική </w:t>
      </w:r>
      <w:proofErr w:type="spellStart"/>
      <w:r w:rsidRPr="00906DA0">
        <w:rPr>
          <w:rFonts w:cstheme="minorHAnsi"/>
          <w:b/>
        </w:rPr>
        <w:t>Σιλβεστριάδου</w:t>
      </w:r>
      <w:proofErr w:type="spellEnd"/>
      <w:r>
        <w:rPr>
          <w:rFonts w:cstheme="minorHAnsi"/>
          <w:bCs/>
        </w:rPr>
        <w:t xml:space="preserve"> τόνισε: </w:t>
      </w:r>
      <w:r w:rsidRPr="00906DA0">
        <w:rPr>
          <w:rFonts w:cstheme="minorHAnsi"/>
          <w:bCs/>
        </w:rPr>
        <w:t>«</w:t>
      </w:r>
      <w:r w:rsidRPr="00906DA0">
        <w:rPr>
          <w:rFonts w:cstheme="minorHAnsi"/>
          <w:bCs/>
          <w:i/>
          <w:iCs/>
        </w:rPr>
        <w:t xml:space="preserve">Είμαστε ιδιαίτερα χαρούμενοι που η </w:t>
      </w:r>
      <w:proofErr w:type="spellStart"/>
      <w:r w:rsidRPr="00906DA0">
        <w:rPr>
          <w:rFonts w:cstheme="minorHAnsi"/>
          <w:bCs/>
          <w:i/>
          <w:iCs/>
        </w:rPr>
        <w:t>Nova</w:t>
      </w:r>
      <w:proofErr w:type="spellEnd"/>
      <w:r w:rsidRPr="00906DA0">
        <w:rPr>
          <w:rFonts w:cstheme="minorHAnsi"/>
          <w:bCs/>
          <w:i/>
          <w:iCs/>
        </w:rPr>
        <w:t xml:space="preserve"> στηρίζει ως επίσημος τηλεοπτικός μεταδότης και ως χορηγός επικοινωνίας τις δύο μεγάλες ιστιοπλοϊκές διοργανώσεις, AEGEAN 600 και το επετειακό 60ο </w:t>
      </w:r>
      <w:proofErr w:type="spellStart"/>
      <w:r w:rsidRPr="00906DA0">
        <w:rPr>
          <w:rFonts w:cstheme="minorHAnsi"/>
          <w:bCs/>
          <w:i/>
          <w:iCs/>
        </w:rPr>
        <w:t>Ράλλυ</w:t>
      </w:r>
      <w:proofErr w:type="spellEnd"/>
      <w:r w:rsidRPr="00906DA0">
        <w:rPr>
          <w:rFonts w:cstheme="minorHAnsi"/>
          <w:bCs/>
          <w:i/>
          <w:iCs/>
        </w:rPr>
        <w:t xml:space="preserve"> Αιγαίου, που διοργανώνει ο Πανελλήνιος Όμιλος Ιστιοπλοΐας Ανοικτής Θαλάσσης (ΠΟΙΑΘ). Η δημοσιογραφική ομάδα του </w:t>
      </w:r>
      <w:proofErr w:type="spellStart"/>
      <w:r w:rsidRPr="00906DA0">
        <w:rPr>
          <w:rFonts w:cstheme="minorHAnsi"/>
          <w:bCs/>
          <w:i/>
          <w:iCs/>
        </w:rPr>
        <w:t>Novasports</w:t>
      </w:r>
      <w:proofErr w:type="spellEnd"/>
      <w:r w:rsidRPr="00906DA0">
        <w:rPr>
          <w:rFonts w:cstheme="minorHAnsi"/>
          <w:bCs/>
          <w:i/>
          <w:iCs/>
        </w:rPr>
        <w:t xml:space="preserve"> τον Ιούλιο θα διασχίζει το  Αιγαίο για να καλύψει με τον αρτιότερο τρόπο και τις δύο διοργανώσεις με </w:t>
      </w:r>
      <w:r w:rsidR="00726DAB">
        <w:rPr>
          <w:rFonts w:cstheme="minorHAnsi"/>
          <w:bCs/>
          <w:i/>
          <w:iCs/>
        </w:rPr>
        <w:t>ειδικές 15λεπτες εκπομπές</w:t>
      </w:r>
      <w:r w:rsidRPr="00906DA0">
        <w:rPr>
          <w:rFonts w:cstheme="minorHAnsi"/>
          <w:bCs/>
          <w:i/>
          <w:iCs/>
        </w:rPr>
        <w:t xml:space="preserve"> προκειμένου οι συνδρομητές μας και οι φίλοι της ιστιοπλοΐας να απολαύσουν το πανέμορφο άθλημα</w:t>
      </w:r>
      <w:r w:rsidR="007D2526">
        <w:rPr>
          <w:rFonts w:cstheme="minorHAnsi"/>
          <w:bCs/>
          <w:i/>
          <w:iCs/>
        </w:rPr>
        <w:t>.</w:t>
      </w:r>
      <w:r w:rsidR="003F7DE6" w:rsidRPr="003F7DE6">
        <w:rPr>
          <w:rFonts w:cstheme="minorHAnsi"/>
          <w:bCs/>
          <w:i/>
          <w:iCs/>
        </w:rPr>
        <w:t xml:space="preserve"> </w:t>
      </w:r>
      <w:r w:rsidR="007D2526" w:rsidRPr="003F7DE6">
        <w:rPr>
          <w:rFonts w:cstheme="minorHAnsi"/>
          <w:bCs/>
          <w:i/>
          <w:iCs/>
        </w:rPr>
        <w:t>Ευχόμαστε κάθε επιτυχία και στις δύο μεγάλες ιστιοπλοϊκές διοργανώσεις</w:t>
      </w:r>
      <w:r w:rsidRPr="003F7DE6">
        <w:rPr>
          <w:rFonts w:cstheme="minorHAnsi"/>
          <w:bCs/>
          <w:i/>
          <w:iCs/>
        </w:rPr>
        <w:t>».</w:t>
      </w:r>
    </w:p>
    <w:p w14:paraId="7083FB0E" w14:textId="77777777" w:rsidR="00942F6C" w:rsidRPr="00942F6C" w:rsidRDefault="00942F6C" w:rsidP="006633A9">
      <w:pPr>
        <w:spacing w:after="0" w:line="276" w:lineRule="auto"/>
        <w:ind w:right="89"/>
        <w:jc w:val="both"/>
        <w:rPr>
          <w:rFonts w:cstheme="minorHAnsi"/>
          <w:bCs/>
        </w:rPr>
      </w:pPr>
    </w:p>
    <w:p w14:paraId="214A4B27" w14:textId="77777777" w:rsidR="005012BA" w:rsidRPr="005012BA" w:rsidRDefault="005012BA" w:rsidP="005012BA">
      <w:pPr>
        <w:spacing w:after="0" w:line="276" w:lineRule="auto"/>
        <w:ind w:right="89"/>
        <w:jc w:val="center"/>
        <w:rPr>
          <w:rFonts w:cstheme="minorHAnsi"/>
          <w:b/>
          <w:bCs/>
        </w:rPr>
      </w:pPr>
      <w:r w:rsidRPr="00942F6C">
        <w:rPr>
          <w:rFonts w:cstheme="minorHAnsi"/>
          <w:b/>
          <w:bCs/>
        </w:rPr>
        <w:t>-</w:t>
      </w:r>
      <w:r>
        <w:rPr>
          <w:rFonts w:cstheme="minorHAnsi"/>
          <w:b/>
          <w:bCs/>
          <w:lang w:val="en-US"/>
        </w:rPr>
        <w:t>T</w:t>
      </w:r>
      <w:r>
        <w:rPr>
          <w:rFonts w:cstheme="minorHAnsi"/>
          <w:b/>
          <w:bCs/>
        </w:rPr>
        <w:t>ΕΛΟΣ-</w:t>
      </w:r>
    </w:p>
    <w:p w14:paraId="3A31D6B5" w14:textId="77777777" w:rsidR="00A43842" w:rsidRPr="006633A9" w:rsidRDefault="00A43842" w:rsidP="006633A9"/>
    <w:sectPr w:rsidR="00A43842" w:rsidRPr="006633A9" w:rsidSect="00A43842"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D4C3E" w14:textId="77777777" w:rsidR="005976C6" w:rsidRDefault="005976C6" w:rsidP="00A43842">
      <w:pPr>
        <w:spacing w:after="0" w:line="240" w:lineRule="auto"/>
      </w:pPr>
      <w:r>
        <w:separator/>
      </w:r>
    </w:p>
  </w:endnote>
  <w:endnote w:type="continuationSeparator" w:id="0">
    <w:p w14:paraId="2DE5082F" w14:textId="77777777" w:rsidR="005976C6" w:rsidRDefault="005976C6" w:rsidP="00A4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871D3" w14:textId="77777777" w:rsidR="00F0784C" w:rsidRDefault="00F078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94493" w14:textId="77777777" w:rsidR="00F0784C" w:rsidRDefault="00F0784C">
    <w:pPr>
      <w:pStyle w:val="Footer"/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10368503" wp14:editId="169970D3">
          <wp:simplePos x="0" y="0"/>
          <wp:positionH relativeFrom="margin">
            <wp:align>center</wp:align>
          </wp:positionH>
          <wp:positionV relativeFrom="page">
            <wp:posOffset>9753600</wp:posOffset>
          </wp:positionV>
          <wp:extent cx="6080125" cy="882650"/>
          <wp:effectExtent l="0" t="0" r="0" b="0"/>
          <wp:wrapTopAndBottom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012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5DF31" w14:textId="77777777" w:rsidR="005976C6" w:rsidRDefault="005976C6" w:rsidP="00A43842">
      <w:pPr>
        <w:spacing w:after="0" w:line="240" w:lineRule="auto"/>
      </w:pPr>
      <w:r>
        <w:separator/>
      </w:r>
    </w:p>
  </w:footnote>
  <w:footnote w:type="continuationSeparator" w:id="0">
    <w:p w14:paraId="0F470601" w14:textId="77777777" w:rsidR="005976C6" w:rsidRDefault="005976C6" w:rsidP="00A4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44A6" w14:textId="77777777" w:rsidR="00F0784C" w:rsidRDefault="00F0784C">
    <w:pPr>
      <w:pStyle w:val="Header"/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3BC88B17" wp14:editId="178CD0E4">
          <wp:simplePos x="0" y="0"/>
          <wp:positionH relativeFrom="margin">
            <wp:posOffset>-300990</wp:posOffset>
          </wp:positionH>
          <wp:positionV relativeFrom="page">
            <wp:posOffset>25400</wp:posOffset>
          </wp:positionV>
          <wp:extent cx="5274310" cy="1722755"/>
          <wp:effectExtent l="0" t="0" r="2540" b="0"/>
          <wp:wrapTopAndBottom/>
          <wp:docPr id="1" name="Picture 1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ackground patter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172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9EB"/>
    <w:multiLevelType w:val="hybridMultilevel"/>
    <w:tmpl w:val="F0AED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C7C32"/>
    <w:multiLevelType w:val="hybridMultilevel"/>
    <w:tmpl w:val="12E2C812"/>
    <w:lvl w:ilvl="0" w:tplc="A5C617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C28E9"/>
    <w:multiLevelType w:val="hybridMultilevel"/>
    <w:tmpl w:val="37EA665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77287"/>
    <w:multiLevelType w:val="hybridMultilevel"/>
    <w:tmpl w:val="D4DCB5DE"/>
    <w:lvl w:ilvl="0" w:tplc="837470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80E9B"/>
    <w:multiLevelType w:val="hybridMultilevel"/>
    <w:tmpl w:val="167C1360"/>
    <w:lvl w:ilvl="0" w:tplc="040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A783C6A"/>
    <w:multiLevelType w:val="hybridMultilevel"/>
    <w:tmpl w:val="18BE716C"/>
    <w:lvl w:ilvl="0" w:tplc="8DEE5A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11C1D"/>
    <w:multiLevelType w:val="hybridMultilevel"/>
    <w:tmpl w:val="54C0C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406EA"/>
    <w:multiLevelType w:val="hybridMultilevel"/>
    <w:tmpl w:val="D3E47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17168"/>
    <w:multiLevelType w:val="hybridMultilevel"/>
    <w:tmpl w:val="F28A54C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01059"/>
    <w:multiLevelType w:val="hybridMultilevel"/>
    <w:tmpl w:val="BAB06FA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455B1C"/>
    <w:multiLevelType w:val="hybridMultilevel"/>
    <w:tmpl w:val="24C03AA6"/>
    <w:lvl w:ilvl="0" w:tplc="442CBF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CA17F2"/>
    <w:multiLevelType w:val="hybridMultilevel"/>
    <w:tmpl w:val="B91CE1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17552"/>
    <w:multiLevelType w:val="hybridMultilevel"/>
    <w:tmpl w:val="20D85E9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10C77"/>
    <w:multiLevelType w:val="hybridMultilevel"/>
    <w:tmpl w:val="CBB20E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864F7"/>
    <w:multiLevelType w:val="hybridMultilevel"/>
    <w:tmpl w:val="2C60EEE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A323A"/>
    <w:multiLevelType w:val="hybridMultilevel"/>
    <w:tmpl w:val="D6A2BDBC"/>
    <w:lvl w:ilvl="0" w:tplc="6778F6E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1028F"/>
    <w:multiLevelType w:val="hybridMultilevel"/>
    <w:tmpl w:val="8CDE894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22AD8"/>
    <w:multiLevelType w:val="hybridMultilevel"/>
    <w:tmpl w:val="A9464BC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2682F"/>
    <w:multiLevelType w:val="hybridMultilevel"/>
    <w:tmpl w:val="5342841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B640A"/>
    <w:multiLevelType w:val="hybridMultilevel"/>
    <w:tmpl w:val="5AFE13F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D517A"/>
    <w:multiLevelType w:val="hybridMultilevel"/>
    <w:tmpl w:val="B5EE039C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D68E84E2">
      <w:numFmt w:val="bullet"/>
      <w:lvlText w:val="-"/>
      <w:lvlJc w:val="left"/>
      <w:pPr>
        <w:ind w:left="2340" w:hanging="360"/>
      </w:pPr>
      <w:rPr>
        <w:rFonts w:ascii="Verdana" w:eastAsiaTheme="minorHAnsi" w:hAnsi="Verdana" w:cstheme="minorHAnsi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025FF"/>
    <w:multiLevelType w:val="hybridMultilevel"/>
    <w:tmpl w:val="93441BF8"/>
    <w:lvl w:ilvl="0" w:tplc="5C8E37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85216"/>
    <w:multiLevelType w:val="hybridMultilevel"/>
    <w:tmpl w:val="BAAA8FF4"/>
    <w:lvl w:ilvl="0" w:tplc="040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F0664A4"/>
    <w:multiLevelType w:val="hybridMultilevel"/>
    <w:tmpl w:val="531494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579A5"/>
    <w:multiLevelType w:val="hybridMultilevel"/>
    <w:tmpl w:val="F99EDC88"/>
    <w:lvl w:ilvl="0" w:tplc="D9AEA2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60AE8"/>
    <w:multiLevelType w:val="hybridMultilevel"/>
    <w:tmpl w:val="2E4EED6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736DD"/>
    <w:multiLevelType w:val="hybridMultilevel"/>
    <w:tmpl w:val="044E975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C6AC0"/>
    <w:multiLevelType w:val="hybridMultilevel"/>
    <w:tmpl w:val="C504D4BC"/>
    <w:lvl w:ilvl="0" w:tplc="D8166A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F5F0C"/>
    <w:multiLevelType w:val="hybridMultilevel"/>
    <w:tmpl w:val="2CB8E67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C46C4"/>
    <w:multiLevelType w:val="hybridMultilevel"/>
    <w:tmpl w:val="E6A25674"/>
    <w:lvl w:ilvl="0" w:tplc="0408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247174D"/>
    <w:multiLevelType w:val="hybridMultilevel"/>
    <w:tmpl w:val="2C96067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D13A4"/>
    <w:multiLevelType w:val="hybridMultilevel"/>
    <w:tmpl w:val="7D140E4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43E54"/>
    <w:multiLevelType w:val="hybridMultilevel"/>
    <w:tmpl w:val="9D08BC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7034F6"/>
    <w:multiLevelType w:val="hybridMultilevel"/>
    <w:tmpl w:val="EC4CD90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17BF9"/>
    <w:multiLevelType w:val="hybridMultilevel"/>
    <w:tmpl w:val="9766AB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E0081"/>
    <w:multiLevelType w:val="hybridMultilevel"/>
    <w:tmpl w:val="1250D95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DA1F72"/>
    <w:multiLevelType w:val="hybridMultilevel"/>
    <w:tmpl w:val="17A8E71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B73ACA"/>
    <w:multiLevelType w:val="hybridMultilevel"/>
    <w:tmpl w:val="539E386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9F7BE5"/>
    <w:multiLevelType w:val="hybridMultilevel"/>
    <w:tmpl w:val="A542415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E25CE0"/>
    <w:multiLevelType w:val="hybridMultilevel"/>
    <w:tmpl w:val="73E0C5C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D518CD"/>
    <w:multiLevelType w:val="hybridMultilevel"/>
    <w:tmpl w:val="4E0C7A5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528050">
    <w:abstractNumId w:val="8"/>
  </w:num>
  <w:num w:numId="2" w16cid:durableId="2015260535">
    <w:abstractNumId w:val="6"/>
  </w:num>
  <w:num w:numId="3" w16cid:durableId="1411199926">
    <w:abstractNumId w:val="20"/>
  </w:num>
  <w:num w:numId="4" w16cid:durableId="458501578">
    <w:abstractNumId w:val="0"/>
  </w:num>
  <w:num w:numId="5" w16cid:durableId="18845555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8902515">
    <w:abstractNumId w:val="13"/>
  </w:num>
  <w:num w:numId="7" w16cid:durableId="339241408">
    <w:abstractNumId w:val="27"/>
  </w:num>
  <w:num w:numId="8" w16cid:durableId="1622489767">
    <w:abstractNumId w:val="4"/>
  </w:num>
  <w:num w:numId="9" w16cid:durableId="291525340">
    <w:abstractNumId w:val="22"/>
  </w:num>
  <w:num w:numId="10" w16cid:durableId="1680503033">
    <w:abstractNumId w:val="29"/>
  </w:num>
  <w:num w:numId="11" w16cid:durableId="220135766">
    <w:abstractNumId w:val="34"/>
  </w:num>
  <w:num w:numId="12" w16cid:durableId="970136136">
    <w:abstractNumId w:val="7"/>
  </w:num>
  <w:num w:numId="13" w16cid:durableId="2111505661">
    <w:abstractNumId w:val="10"/>
  </w:num>
  <w:num w:numId="14" w16cid:durableId="1591499146">
    <w:abstractNumId w:val="32"/>
  </w:num>
  <w:num w:numId="15" w16cid:durableId="866676858">
    <w:abstractNumId w:val="5"/>
  </w:num>
  <w:num w:numId="16" w16cid:durableId="205334986">
    <w:abstractNumId w:val="1"/>
  </w:num>
  <w:num w:numId="17" w16cid:durableId="1995984175">
    <w:abstractNumId w:val="36"/>
  </w:num>
  <w:num w:numId="18" w16cid:durableId="161549154">
    <w:abstractNumId w:val="2"/>
  </w:num>
  <w:num w:numId="19" w16cid:durableId="435247003">
    <w:abstractNumId w:val="26"/>
  </w:num>
  <w:num w:numId="20" w16cid:durableId="618686963">
    <w:abstractNumId w:val="28"/>
  </w:num>
  <w:num w:numId="21" w16cid:durableId="459570468">
    <w:abstractNumId w:val="3"/>
  </w:num>
  <w:num w:numId="22" w16cid:durableId="384916485">
    <w:abstractNumId w:val="38"/>
  </w:num>
  <w:num w:numId="23" w16cid:durableId="636491243">
    <w:abstractNumId w:val="19"/>
  </w:num>
  <w:num w:numId="24" w16cid:durableId="1420759757">
    <w:abstractNumId w:val="31"/>
  </w:num>
  <w:num w:numId="25" w16cid:durableId="1825122104">
    <w:abstractNumId w:val="35"/>
  </w:num>
  <w:num w:numId="26" w16cid:durableId="1581212700">
    <w:abstractNumId w:val="9"/>
  </w:num>
  <w:num w:numId="27" w16cid:durableId="2088571324">
    <w:abstractNumId w:val="30"/>
  </w:num>
  <w:num w:numId="28" w16cid:durableId="94983642">
    <w:abstractNumId w:val="16"/>
  </w:num>
  <w:num w:numId="29" w16cid:durableId="93794316">
    <w:abstractNumId w:val="24"/>
  </w:num>
  <w:num w:numId="30" w16cid:durableId="361371259">
    <w:abstractNumId w:val="18"/>
  </w:num>
  <w:num w:numId="31" w16cid:durableId="1675181806">
    <w:abstractNumId w:val="37"/>
  </w:num>
  <w:num w:numId="32" w16cid:durableId="506599831">
    <w:abstractNumId w:val="33"/>
  </w:num>
  <w:num w:numId="33" w16cid:durableId="636642956">
    <w:abstractNumId w:val="12"/>
  </w:num>
  <w:num w:numId="34" w16cid:durableId="1294015868">
    <w:abstractNumId w:val="23"/>
  </w:num>
  <w:num w:numId="35" w16cid:durableId="1145781594">
    <w:abstractNumId w:val="11"/>
  </w:num>
  <w:num w:numId="36" w16cid:durableId="861674739">
    <w:abstractNumId w:val="14"/>
  </w:num>
  <w:num w:numId="37" w16cid:durableId="79067936">
    <w:abstractNumId w:val="21"/>
  </w:num>
  <w:num w:numId="38" w16cid:durableId="202980790">
    <w:abstractNumId w:val="17"/>
  </w:num>
  <w:num w:numId="39" w16cid:durableId="1645046479">
    <w:abstractNumId w:val="40"/>
  </w:num>
  <w:num w:numId="40" w16cid:durableId="899093890">
    <w:abstractNumId w:val="39"/>
  </w:num>
  <w:num w:numId="41" w16cid:durableId="33557409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42"/>
    <w:rsid w:val="000072CB"/>
    <w:rsid w:val="00011C88"/>
    <w:rsid w:val="00016A17"/>
    <w:rsid w:val="00024DD6"/>
    <w:rsid w:val="0003240C"/>
    <w:rsid w:val="00035172"/>
    <w:rsid w:val="00035C41"/>
    <w:rsid w:val="00037C18"/>
    <w:rsid w:val="000409CC"/>
    <w:rsid w:val="00051F6F"/>
    <w:rsid w:val="000539F1"/>
    <w:rsid w:val="00054A49"/>
    <w:rsid w:val="00057C85"/>
    <w:rsid w:val="00066F7C"/>
    <w:rsid w:val="000702F8"/>
    <w:rsid w:val="00070C41"/>
    <w:rsid w:val="00071E8E"/>
    <w:rsid w:val="000729EA"/>
    <w:rsid w:val="00073E5B"/>
    <w:rsid w:val="00075273"/>
    <w:rsid w:val="00077B51"/>
    <w:rsid w:val="0008540A"/>
    <w:rsid w:val="0008743A"/>
    <w:rsid w:val="000925B5"/>
    <w:rsid w:val="00094428"/>
    <w:rsid w:val="000A783A"/>
    <w:rsid w:val="000B007B"/>
    <w:rsid w:val="000B1C2E"/>
    <w:rsid w:val="000B22D4"/>
    <w:rsid w:val="000B4155"/>
    <w:rsid w:val="000C1317"/>
    <w:rsid w:val="000C1A67"/>
    <w:rsid w:val="000C5E24"/>
    <w:rsid w:val="000C652E"/>
    <w:rsid w:val="000D161B"/>
    <w:rsid w:val="000D5A72"/>
    <w:rsid w:val="000E4B4F"/>
    <w:rsid w:val="000E51D2"/>
    <w:rsid w:val="000E5D3C"/>
    <w:rsid w:val="000F1A57"/>
    <w:rsid w:val="000F1C6F"/>
    <w:rsid w:val="000F5C17"/>
    <w:rsid w:val="00101C64"/>
    <w:rsid w:val="00105A97"/>
    <w:rsid w:val="00113416"/>
    <w:rsid w:val="00122094"/>
    <w:rsid w:val="0012211D"/>
    <w:rsid w:val="0012480A"/>
    <w:rsid w:val="001279DF"/>
    <w:rsid w:val="001410C2"/>
    <w:rsid w:val="00145F20"/>
    <w:rsid w:val="00156571"/>
    <w:rsid w:val="00156DA5"/>
    <w:rsid w:val="00164590"/>
    <w:rsid w:val="0018222B"/>
    <w:rsid w:val="0018265B"/>
    <w:rsid w:val="00187045"/>
    <w:rsid w:val="00191818"/>
    <w:rsid w:val="00194A4A"/>
    <w:rsid w:val="00194F10"/>
    <w:rsid w:val="001A043F"/>
    <w:rsid w:val="001B1590"/>
    <w:rsid w:val="001B246F"/>
    <w:rsid w:val="001C1D8B"/>
    <w:rsid w:val="001D5B79"/>
    <w:rsid w:val="001D625D"/>
    <w:rsid w:val="001E04A7"/>
    <w:rsid w:val="001E1909"/>
    <w:rsid w:val="001E7977"/>
    <w:rsid w:val="00220C9D"/>
    <w:rsid w:val="002244B0"/>
    <w:rsid w:val="002246C4"/>
    <w:rsid w:val="00224BC8"/>
    <w:rsid w:val="00226671"/>
    <w:rsid w:val="00226E61"/>
    <w:rsid w:val="00230D09"/>
    <w:rsid w:val="00231EEE"/>
    <w:rsid w:val="002333E0"/>
    <w:rsid w:val="00237E30"/>
    <w:rsid w:val="002412AE"/>
    <w:rsid w:val="00256A31"/>
    <w:rsid w:val="0026016F"/>
    <w:rsid w:val="00262440"/>
    <w:rsid w:val="0026554A"/>
    <w:rsid w:val="00267790"/>
    <w:rsid w:val="00272150"/>
    <w:rsid w:val="00277F62"/>
    <w:rsid w:val="002837B0"/>
    <w:rsid w:val="00284607"/>
    <w:rsid w:val="002921A3"/>
    <w:rsid w:val="0029391E"/>
    <w:rsid w:val="00295797"/>
    <w:rsid w:val="00295851"/>
    <w:rsid w:val="00295974"/>
    <w:rsid w:val="00297313"/>
    <w:rsid w:val="002A102E"/>
    <w:rsid w:val="002A10B7"/>
    <w:rsid w:val="002B18A1"/>
    <w:rsid w:val="002B2C5A"/>
    <w:rsid w:val="002C3177"/>
    <w:rsid w:val="002C4FB7"/>
    <w:rsid w:val="002C693B"/>
    <w:rsid w:val="002D39AB"/>
    <w:rsid w:val="002D4CFF"/>
    <w:rsid w:val="002D5649"/>
    <w:rsid w:val="002D5A25"/>
    <w:rsid w:val="002E1983"/>
    <w:rsid w:val="002E4A4C"/>
    <w:rsid w:val="002F6E4D"/>
    <w:rsid w:val="0031551A"/>
    <w:rsid w:val="0031699B"/>
    <w:rsid w:val="00320DB9"/>
    <w:rsid w:val="00323208"/>
    <w:rsid w:val="00324B40"/>
    <w:rsid w:val="003256ED"/>
    <w:rsid w:val="00326676"/>
    <w:rsid w:val="00332A76"/>
    <w:rsid w:val="00334323"/>
    <w:rsid w:val="003362EE"/>
    <w:rsid w:val="00342EFE"/>
    <w:rsid w:val="003475C7"/>
    <w:rsid w:val="00353C7C"/>
    <w:rsid w:val="003634EC"/>
    <w:rsid w:val="0036563E"/>
    <w:rsid w:val="00377908"/>
    <w:rsid w:val="0038458C"/>
    <w:rsid w:val="00385C6F"/>
    <w:rsid w:val="00394C36"/>
    <w:rsid w:val="003955E9"/>
    <w:rsid w:val="0039680C"/>
    <w:rsid w:val="003A183E"/>
    <w:rsid w:val="003B25B6"/>
    <w:rsid w:val="003D1ACE"/>
    <w:rsid w:val="003D42AF"/>
    <w:rsid w:val="003D6362"/>
    <w:rsid w:val="003F7DE6"/>
    <w:rsid w:val="004016BE"/>
    <w:rsid w:val="0040399E"/>
    <w:rsid w:val="00407F81"/>
    <w:rsid w:val="00413ED4"/>
    <w:rsid w:val="004152CE"/>
    <w:rsid w:val="004212BC"/>
    <w:rsid w:val="00424ED0"/>
    <w:rsid w:val="00424F72"/>
    <w:rsid w:val="0042791F"/>
    <w:rsid w:val="004308E1"/>
    <w:rsid w:val="00437265"/>
    <w:rsid w:val="004433D2"/>
    <w:rsid w:val="00443C6D"/>
    <w:rsid w:val="00444E5D"/>
    <w:rsid w:val="004526AC"/>
    <w:rsid w:val="00455F31"/>
    <w:rsid w:val="004563A7"/>
    <w:rsid w:val="004618A0"/>
    <w:rsid w:val="00495657"/>
    <w:rsid w:val="00497143"/>
    <w:rsid w:val="004B2F3C"/>
    <w:rsid w:val="004B4CAD"/>
    <w:rsid w:val="004B7BA3"/>
    <w:rsid w:val="004C008F"/>
    <w:rsid w:val="004C0B81"/>
    <w:rsid w:val="004C215D"/>
    <w:rsid w:val="004D1A4A"/>
    <w:rsid w:val="004D4506"/>
    <w:rsid w:val="004D5265"/>
    <w:rsid w:val="004E09E7"/>
    <w:rsid w:val="004E1667"/>
    <w:rsid w:val="004E5C8B"/>
    <w:rsid w:val="004E5CF3"/>
    <w:rsid w:val="004F06E2"/>
    <w:rsid w:val="004F4308"/>
    <w:rsid w:val="005007D1"/>
    <w:rsid w:val="005012BA"/>
    <w:rsid w:val="00505F58"/>
    <w:rsid w:val="00511B56"/>
    <w:rsid w:val="00512B61"/>
    <w:rsid w:val="00512F9C"/>
    <w:rsid w:val="00531FBE"/>
    <w:rsid w:val="00534E9F"/>
    <w:rsid w:val="005405C7"/>
    <w:rsid w:val="00541396"/>
    <w:rsid w:val="00541A2D"/>
    <w:rsid w:val="00542E90"/>
    <w:rsid w:val="0054388E"/>
    <w:rsid w:val="00546EA9"/>
    <w:rsid w:val="0055154B"/>
    <w:rsid w:val="0055369E"/>
    <w:rsid w:val="00561AB9"/>
    <w:rsid w:val="00562F44"/>
    <w:rsid w:val="0056783A"/>
    <w:rsid w:val="0057087D"/>
    <w:rsid w:val="00575633"/>
    <w:rsid w:val="00577609"/>
    <w:rsid w:val="00586D7E"/>
    <w:rsid w:val="00586FA1"/>
    <w:rsid w:val="00590016"/>
    <w:rsid w:val="00595A15"/>
    <w:rsid w:val="00596E6E"/>
    <w:rsid w:val="005976C6"/>
    <w:rsid w:val="005A401A"/>
    <w:rsid w:val="005A7924"/>
    <w:rsid w:val="005B6E9A"/>
    <w:rsid w:val="005C330B"/>
    <w:rsid w:val="005C6D2A"/>
    <w:rsid w:val="005E063F"/>
    <w:rsid w:val="005E6610"/>
    <w:rsid w:val="005E6A71"/>
    <w:rsid w:val="005F599F"/>
    <w:rsid w:val="0060568C"/>
    <w:rsid w:val="00606F09"/>
    <w:rsid w:val="00613A50"/>
    <w:rsid w:val="00615502"/>
    <w:rsid w:val="00617A30"/>
    <w:rsid w:val="006244F2"/>
    <w:rsid w:val="00624D7B"/>
    <w:rsid w:val="006343A0"/>
    <w:rsid w:val="00637DDD"/>
    <w:rsid w:val="0065006F"/>
    <w:rsid w:val="006512A2"/>
    <w:rsid w:val="0065575B"/>
    <w:rsid w:val="00661483"/>
    <w:rsid w:val="00661984"/>
    <w:rsid w:val="00661C4A"/>
    <w:rsid w:val="006633A9"/>
    <w:rsid w:val="00663DF1"/>
    <w:rsid w:val="00664B88"/>
    <w:rsid w:val="006658FC"/>
    <w:rsid w:val="00670586"/>
    <w:rsid w:val="006738C7"/>
    <w:rsid w:val="00674CD6"/>
    <w:rsid w:val="0067790F"/>
    <w:rsid w:val="006A0D7E"/>
    <w:rsid w:val="006C01EC"/>
    <w:rsid w:val="006C0D4F"/>
    <w:rsid w:val="006C3ACF"/>
    <w:rsid w:val="006D6860"/>
    <w:rsid w:val="006D7ABD"/>
    <w:rsid w:val="006F20A1"/>
    <w:rsid w:val="006F611D"/>
    <w:rsid w:val="00704D1C"/>
    <w:rsid w:val="00710A26"/>
    <w:rsid w:val="007145AD"/>
    <w:rsid w:val="00716614"/>
    <w:rsid w:val="0071797C"/>
    <w:rsid w:val="00717DCB"/>
    <w:rsid w:val="00721E4D"/>
    <w:rsid w:val="00726DAB"/>
    <w:rsid w:val="007322AF"/>
    <w:rsid w:val="00736BCF"/>
    <w:rsid w:val="007433CA"/>
    <w:rsid w:val="00744755"/>
    <w:rsid w:val="00747069"/>
    <w:rsid w:val="007479FC"/>
    <w:rsid w:val="007528C0"/>
    <w:rsid w:val="00761E9B"/>
    <w:rsid w:val="007718C5"/>
    <w:rsid w:val="00776532"/>
    <w:rsid w:val="00777A1D"/>
    <w:rsid w:val="00777F8F"/>
    <w:rsid w:val="00777FD4"/>
    <w:rsid w:val="0078230F"/>
    <w:rsid w:val="00785005"/>
    <w:rsid w:val="00785580"/>
    <w:rsid w:val="00785A62"/>
    <w:rsid w:val="007870D9"/>
    <w:rsid w:val="00794BE3"/>
    <w:rsid w:val="007959E8"/>
    <w:rsid w:val="007A13E5"/>
    <w:rsid w:val="007A23DF"/>
    <w:rsid w:val="007B1D5A"/>
    <w:rsid w:val="007B4159"/>
    <w:rsid w:val="007C3C9D"/>
    <w:rsid w:val="007C45D9"/>
    <w:rsid w:val="007C4AEB"/>
    <w:rsid w:val="007D24A1"/>
    <w:rsid w:val="007D2526"/>
    <w:rsid w:val="007D570C"/>
    <w:rsid w:val="007E3C58"/>
    <w:rsid w:val="007F1734"/>
    <w:rsid w:val="00806324"/>
    <w:rsid w:val="0080752E"/>
    <w:rsid w:val="008116CC"/>
    <w:rsid w:val="008143DC"/>
    <w:rsid w:val="0081455B"/>
    <w:rsid w:val="00814FEA"/>
    <w:rsid w:val="00815558"/>
    <w:rsid w:val="008167DB"/>
    <w:rsid w:val="00821386"/>
    <w:rsid w:val="00823996"/>
    <w:rsid w:val="00827A50"/>
    <w:rsid w:val="0083302F"/>
    <w:rsid w:val="00834EB1"/>
    <w:rsid w:val="008354E5"/>
    <w:rsid w:val="00840127"/>
    <w:rsid w:val="00841849"/>
    <w:rsid w:val="00841ACE"/>
    <w:rsid w:val="008435E4"/>
    <w:rsid w:val="00843AEF"/>
    <w:rsid w:val="008470D3"/>
    <w:rsid w:val="00851C8D"/>
    <w:rsid w:val="008532F4"/>
    <w:rsid w:val="0086678F"/>
    <w:rsid w:val="008673E6"/>
    <w:rsid w:val="00870FBA"/>
    <w:rsid w:val="008819F0"/>
    <w:rsid w:val="00886255"/>
    <w:rsid w:val="00890426"/>
    <w:rsid w:val="00891A87"/>
    <w:rsid w:val="00897800"/>
    <w:rsid w:val="008A173C"/>
    <w:rsid w:val="008A2A53"/>
    <w:rsid w:val="008A3CF2"/>
    <w:rsid w:val="008B345D"/>
    <w:rsid w:val="008C2407"/>
    <w:rsid w:val="008C5198"/>
    <w:rsid w:val="008C5708"/>
    <w:rsid w:val="008E1341"/>
    <w:rsid w:val="008E15C4"/>
    <w:rsid w:val="008E1986"/>
    <w:rsid w:val="008E21A6"/>
    <w:rsid w:val="008E2283"/>
    <w:rsid w:val="008E64C5"/>
    <w:rsid w:val="008E707C"/>
    <w:rsid w:val="008F4DA8"/>
    <w:rsid w:val="008F6CD4"/>
    <w:rsid w:val="00906DA0"/>
    <w:rsid w:val="009102C1"/>
    <w:rsid w:val="0091140E"/>
    <w:rsid w:val="009132FA"/>
    <w:rsid w:val="009253EF"/>
    <w:rsid w:val="00932074"/>
    <w:rsid w:val="00935283"/>
    <w:rsid w:val="00942BC7"/>
    <w:rsid w:val="00942F6C"/>
    <w:rsid w:val="00943580"/>
    <w:rsid w:val="00944053"/>
    <w:rsid w:val="009547B5"/>
    <w:rsid w:val="00956C14"/>
    <w:rsid w:val="0095797D"/>
    <w:rsid w:val="00963D42"/>
    <w:rsid w:val="0096670C"/>
    <w:rsid w:val="0097655C"/>
    <w:rsid w:val="00981029"/>
    <w:rsid w:val="00982B3A"/>
    <w:rsid w:val="00987D36"/>
    <w:rsid w:val="00995C9A"/>
    <w:rsid w:val="009A32AC"/>
    <w:rsid w:val="009A36D2"/>
    <w:rsid w:val="009A7648"/>
    <w:rsid w:val="009C29A4"/>
    <w:rsid w:val="009C5C87"/>
    <w:rsid w:val="009C619F"/>
    <w:rsid w:val="009D14FC"/>
    <w:rsid w:val="009E0FA8"/>
    <w:rsid w:val="009E5763"/>
    <w:rsid w:val="00A00498"/>
    <w:rsid w:val="00A01089"/>
    <w:rsid w:val="00A04A84"/>
    <w:rsid w:val="00A05D6F"/>
    <w:rsid w:val="00A11052"/>
    <w:rsid w:val="00A14198"/>
    <w:rsid w:val="00A15012"/>
    <w:rsid w:val="00A15160"/>
    <w:rsid w:val="00A165F7"/>
    <w:rsid w:val="00A23814"/>
    <w:rsid w:val="00A305F5"/>
    <w:rsid w:val="00A35CEC"/>
    <w:rsid w:val="00A40C99"/>
    <w:rsid w:val="00A43842"/>
    <w:rsid w:val="00A44CEA"/>
    <w:rsid w:val="00A57347"/>
    <w:rsid w:val="00A605E3"/>
    <w:rsid w:val="00A613BC"/>
    <w:rsid w:val="00A6204F"/>
    <w:rsid w:val="00A6708D"/>
    <w:rsid w:val="00A72D85"/>
    <w:rsid w:val="00A82973"/>
    <w:rsid w:val="00A85EF3"/>
    <w:rsid w:val="00A975C3"/>
    <w:rsid w:val="00AA55E5"/>
    <w:rsid w:val="00AB07F2"/>
    <w:rsid w:val="00AB3897"/>
    <w:rsid w:val="00AB40DE"/>
    <w:rsid w:val="00AB5A90"/>
    <w:rsid w:val="00AC06FC"/>
    <w:rsid w:val="00AC2624"/>
    <w:rsid w:val="00AD08C5"/>
    <w:rsid w:val="00AD11D4"/>
    <w:rsid w:val="00AD5465"/>
    <w:rsid w:val="00AE0180"/>
    <w:rsid w:val="00AE339A"/>
    <w:rsid w:val="00B019C7"/>
    <w:rsid w:val="00B04BAC"/>
    <w:rsid w:val="00B07318"/>
    <w:rsid w:val="00B1084A"/>
    <w:rsid w:val="00B14219"/>
    <w:rsid w:val="00B16CEE"/>
    <w:rsid w:val="00B23D25"/>
    <w:rsid w:val="00B3341F"/>
    <w:rsid w:val="00B63043"/>
    <w:rsid w:val="00B6786D"/>
    <w:rsid w:val="00B71BB1"/>
    <w:rsid w:val="00B75340"/>
    <w:rsid w:val="00B75700"/>
    <w:rsid w:val="00B809DA"/>
    <w:rsid w:val="00B84BBE"/>
    <w:rsid w:val="00B922AA"/>
    <w:rsid w:val="00B96024"/>
    <w:rsid w:val="00B96D86"/>
    <w:rsid w:val="00B97198"/>
    <w:rsid w:val="00B977EB"/>
    <w:rsid w:val="00BA1348"/>
    <w:rsid w:val="00BB1858"/>
    <w:rsid w:val="00BB2BAF"/>
    <w:rsid w:val="00BB2F2A"/>
    <w:rsid w:val="00BB5E89"/>
    <w:rsid w:val="00BC7144"/>
    <w:rsid w:val="00BC786C"/>
    <w:rsid w:val="00BC7D0A"/>
    <w:rsid w:val="00BE6471"/>
    <w:rsid w:val="00BF0549"/>
    <w:rsid w:val="00BF4473"/>
    <w:rsid w:val="00BF4F2E"/>
    <w:rsid w:val="00BF728A"/>
    <w:rsid w:val="00BF7335"/>
    <w:rsid w:val="00C00377"/>
    <w:rsid w:val="00C00FC1"/>
    <w:rsid w:val="00C01529"/>
    <w:rsid w:val="00C04B3F"/>
    <w:rsid w:val="00C10383"/>
    <w:rsid w:val="00C20D84"/>
    <w:rsid w:val="00C22DF7"/>
    <w:rsid w:val="00C3151F"/>
    <w:rsid w:val="00C32822"/>
    <w:rsid w:val="00C337E3"/>
    <w:rsid w:val="00C40576"/>
    <w:rsid w:val="00C470CA"/>
    <w:rsid w:val="00C5598A"/>
    <w:rsid w:val="00C55F4D"/>
    <w:rsid w:val="00C66368"/>
    <w:rsid w:val="00C67989"/>
    <w:rsid w:val="00C7642C"/>
    <w:rsid w:val="00C8064D"/>
    <w:rsid w:val="00C84BEA"/>
    <w:rsid w:val="00C9305D"/>
    <w:rsid w:val="00C93323"/>
    <w:rsid w:val="00CB31F0"/>
    <w:rsid w:val="00CB6428"/>
    <w:rsid w:val="00CC5945"/>
    <w:rsid w:val="00CC75E0"/>
    <w:rsid w:val="00CD545C"/>
    <w:rsid w:val="00CE232D"/>
    <w:rsid w:val="00CE28A7"/>
    <w:rsid w:val="00CE76C5"/>
    <w:rsid w:val="00CF0E45"/>
    <w:rsid w:val="00CF4C71"/>
    <w:rsid w:val="00CF7E25"/>
    <w:rsid w:val="00D00149"/>
    <w:rsid w:val="00D10244"/>
    <w:rsid w:val="00D13EAB"/>
    <w:rsid w:val="00D20048"/>
    <w:rsid w:val="00D20F77"/>
    <w:rsid w:val="00D2301F"/>
    <w:rsid w:val="00D318A4"/>
    <w:rsid w:val="00D334D4"/>
    <w:rsid w:val="00D41D11"/>
    <w:rsid w:val="00D46620"/>
    <w:rsid w:val="00D534E5"/>
    <w:rsid w:val="00D53518"/>
    <w:rsid w:val="00D55FB3"/>
    <w:rsid w:val="00D60EA8"/>
    <w:rsid w:val="00D72F08"/>
    <w:rsid w:val="00D73C8A"/>
    <w:rsid w:val="00D751F7"/>
    <w:rsid w:val="00D77E90"/>
    <w:rsid w:val="00D91AF6"/>
    <w:rsid w:val="00D933E6"/>
    <w:rsid w:val="00D93BB2"/>
    <w:rsid w:val="00D97C93"/>
    <w:rsid w:val="00DA30BA"/>
    <w:rsid w:val="00DA5437"/>
    <w:rsid w:val="00DA77CE"/>
    <w:rsid w:val="00DB48B5"/>
    <w:rsid w:val="00DC0191"/>
    <w:rsid w:val="00DC0843"/>
    <w:rsid w:val="00DC2874"/>
    <w:rsid w:val="00DC48FA"/>
    <w:rsid w:val="00DC642C"/>
    <w:rsid w:val="00DC7DE8"/>
    <w:rsid w:val="00DD4BBE"/>
    <w:rsid w:val="00DF2AB9"/>
    <w:rsid w:val="00DF7381"/>
    <w:rsid w:val="00E00CD0"/>
    <w:rsid w:val="00E061AA"/>
    <w:rsid w:val="00E07665"/>
    <w:rsid w:val="00E11604"/>
    <w:rsid w:val="00E12F1A"/>
    <w:rsid w:val="00E14175"/>
    <w:rsid w:val="00E16B6F"/>
    <w:rsid w:val="00E34EDB"/>
    <w:rsid w:val="00E355ED"/>
    <w:rsid w:val="00E363A5"/>
    <w:rsid w:val="00E40850"/>
    <w:rsid w:val="00E467A7"/>
    <w:rsid w:val="00E507B2"/>
    <w:rsid w:val="00E51D4E"/>
    <w:rsid w:val="00E5294D"/>
    <w:rsid w:val="00E54BE5"/>
    <w:rsid w:val="00E62F8E"/>
    <w:rsid w:val="00E63D7F"/>
    <w:rsid w:val="00E64465"/>
    <w:rsid w:val="00E64755"/>
    <w:rsid w:val="00E64DFC"/>
    <w:rsid w:val="00E71D4A"/>
    <w:rsid w:val="00E7673B"/>
    <w:rsid w:val="00E82FF7"/>
    <w:rsid w:val="00E834EB"/>
    <w:rsid w:val="00E86FF0"/>
    <w:rsid w:val="00E934DE"/>
    <w:rsid w:val="00E9714F"/>
    <w:rsid w:val="00EA01C9"/>
    <w:rsid w:val="00EA43B4"/>
    <w:rsid w:val="00EB1700"/>
    <w:rsid w:val="00EB7950"/>
    <w:rsid w:val="00EC2DA7"/>
    <w:rsid w:val="00ED0A49"/>
    <w:rsid w:val="00ED4174"/>
    <w:rsid w:val="00ED5A2D"/>
    <w:rsid w:val="00EF3AC8"/>
    <w:rsid w:val="00F00547"/>
    <w:rsid w:val="00F0304B"/>
    <w:rsid w:val="00F06855"/>
    <w:rsid w:val="00F069EB"/>
    <w:rsid w:val="00F0784C"/>
    <w:rsid w:val="00F1180C"/>
    <w:rsid w:val="00F152E3"/>
    <w:rsid w:val="00F22427"/>
    <w:rsid w:val="00F26774"/>
    <w:rsid w:val="00F27AF2"/>
    <w:rsid w:val="00F37037"/>
    <w:rsid w:val="00F4336F"/>
    <w:rsid w:val="00F446AC"/>
    <w:rsid w:val="00F51B32"/>
    <w:rsid w:val="00F528B1"/>
    <w:rsid w:val="00F538EC"/>
    <w:rsid w:val="00F57AF7"/>
    <w:rsid w:val="00F65313"/>
    <w:rsid w:val="00F70204"/>
    <w:rsid w:val="00F72B5A"/>
    <w:rsid w:val="00F801AF"/>
    <w:rsid w:val="00F826D7"/>
    <w:rsid w:val="00F86E15"/>
    <w:rsid w:val="00F873C3"/>
    <w:rsid w:val="00F87535"/>
    <w:rsid w:val="00F929F4"/>
    <w:rsid w:val="00F9409C"/>
    <w:rsid w:val="00F94336"/>
    <w:rsid w:val="00F95416"/>
    <w:rsid w:val="00FA189C"/>
    <w:rsid w:val="00FA36BA"/>
    <w:rsid w:val="00FA4B97"/>
    <w:rsid w:val="00FB41D5"/>
    <w:rsid w:val="00FD2B29"/>
    <w:rsid w:val="00FD7DC3"/>
    <w:rsid w:val="00FE08E6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74090"/>
  <w15:docId w15:val="{A1055392-E4FE-4C9A-B383-B004DB66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7B2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ED4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en-US"/>
    </w:rPr>
  </w:style>
  <w:style w:type="paragraph" w:styleId="Heading5">
    <w:name w:val="heading 5"/>
    <w:basedOn w:val="Normal"/>
    <w:link w:val="Heading5Char"/>
    <w:uiPriority w:val="9"/>
    <w:qFormat/>
    <w:rsid w:val="00413E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413ED4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13ED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438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842"/>
  </w:style>
  <w:style w:type="paragraph" w:styleId="Footer">
    <w:name w:val="footer"/>
    <w:basedOn w:val="Normal"/>
    <w:link w:val="FooterChar"/>
    <w:uiPriority w:val="99"/>
    <w:unhideWhenUsed/>
    <w:rsid w:val="00A438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842"/>
  </w:style>
  <w:style w:type="paragraph" w:styleId="ListParagraph">
    <w:name w:val="List Paragraph"/>
    <w:basedOn w:val="Normal"/>
    <w:uiPriority w:val="34"/>
    <w:qFormat/>
    <w:rsid w:val="004E5C8B"/>
    <w:pPr>
      <w:ind w:left="720"/>
      <w:contextualSpacing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413E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3ED4"/>
    <w:rPr>
      <w:sz w:val="20"/>
      <w:szCs w:val="20"/>
    </w:rPr>
  </w:style>
  <w:style w:type="paragraph" w:styleId="NoSpacing">
    <w:name w:val="No Spacing"/>
    <w:uiPriority w:val="1"/>
    <w:qFormat/>
    <w:rsid w:val="00413ED4"/>
    <w:pPr>
      <w:spacing w:after="0" w:line="240" w:lineRule="auto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ED4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ED4"/>
    <w:rPr>
      <w:b/>
      <w:bCs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413ED4"/>
    <w:rPr>
      <w:i/>
      <w:iCs/>
    </w:rPr>
  </w:style>
  <w:style w:type="paragraph" w:styleId="Revision">
    <w:name w:val="Revision"/>
    <w:hidden/>
    <w:uiPriority w:val="99"/>
    <w:semiHidden/>
    <w:rsid w:val="00413ED4"/>
    <w:pPr>
      <w:spacing w:after="0" w:line="240" w:lineRule="auto"/>
    </w:pPr>
    <w:rPr>
      <w:lang w:val="en-US"/>
    </w:rPr>
  </w:style>
  <w:style w:type="character" w:customStyle="1" w:styleId="bumpedfont15">
    <w:name w:val="bumpedfont15"/>
    <w:basedOn w:val="DefaultParagraphFont"/>
    <w:rsid w:val="00413ED4"/>
  </w:style>
  <w:style w:type="character" w:styleId="Hyperlink">
    <w:name w:val="Hyperlink"/>
    <w:basedOn w:val="DefaultParagraphFont"/>
    <w:uiPriority w:val="99"/>
    <w:unhideWhenUsed/>
    <w:rsid w:val="00413ED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ED4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ED4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41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13ED4"/>
    <w:rPr>
      <w:b/>
      <w:bCs/>
    </w:rPr>
  </w:style>
  <w:style w:type="character" w:customStyle="1" w:styleId="1">
    <w:name w:val="Αναφορά1"/>
    <w:basedOn w:val="DefaultParagraphFont"/>
    <w:uiPriority w:val="99"/>
    <w:unhideWhenUsed/>
    <w:rsid w:val="00413ED4"/>
    <w:rPr>
      <w:color w:val="2B579A"/>
      <w:shd w:val="clear" w:color="auto" w:fill="E1DFDD"/>
    </w:rPr>
  </w:style>
  <w:style w:type="character" w:customStyle="1" w:styleId="10">
    <w:name w:val="Ανεπίλυτη αναφορά1"/>
    <w:basedOn w:val="DefaultParagraphFont"/>
    <w:uiPriority w:val="99"/>
    <w:semiHidden/>
    <w:unhideWhenUsed/>
    <w:rsid w:val="00F9409C"/>
    <w:rPr>
      <w:color w:val="605E5C"/>
      <w:shd w:val="clear" w:color="auto" w:fill="E1DFDD"/>
    </w:rPr>
  </w:style>
  <w:style w:type="character" w:customStyle="1" w:styleId="2">
    <w:name w:val="Ανεπίλυτη αναφορά2"/>
    <w:basedOn w:val="DefaultParagraphFont"/>
    <w:uiPriority w:val="99"/>
    <w:semiHidden/>
    <w:unhideWhenUsed/>
    <w:rsid w:val="004B7B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230F"/>
    <w:rPr>
      <w:color w:val="954F72" w:themeColor="followedHyperlink"/>
      <w:u w:val="single"/>
    </w:rPr>
  </w:style>
  <w:style w:type="character" w:customStyle="1" w:styleId="3">
    <w:name w:val="Ανεπίλυτη αναφορά3"/>
    <w:basedOn w:val="DefaultParagraphFont"/>
    <w:uiPriority w:val="99"/>
    <w:semiHidden/>
    <w:unhideWhenUsed/>
    <w:rsid w:val="009D14FC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47B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D11D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6244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870D9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E232D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152CE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62F8E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BB5E8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23208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D2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H-EAlHPIs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E7QLi6Oh2I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06E07F1-5775-4769-8BDC-6C2E07036F7C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4C925-425A-49AA-A5EE-6DF443A6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2870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Anastasopoulou Aggeliki, THENEWTONS</dc:creator>
  <cp:lastModifiedBy>Macheimaris Georgios</cp:lastModifiedBy>
  <cp:revision>4</cp:revision>
  <dcterms:created xsi:type="dcterms:W3CDTF">2023-07-04T08:37:00Z</dcterms:created>
  <dcterms:modified xsi:type="dcterms:W3CDTF">2023-07-05T12:16:00Z</dcterms:modified>
</cp:coreProperties>
</file>