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3969"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29499F" w14:paraId="004A299F" w14:textId="77777777" w:rsidTr="008775B6">
        <w:trPr>
          <w:trHeight w:val="1211"/>
        </w:trPr>
        <w:tc>
          <w:tcPr>
            <w:tcW w:w="3969" w:type="dxa"/>
          </w:tcPr>
          <w:p w14:paraId="36589B4A" w14:textId="4903F229" w:rsidR="0029499F" w:rsidRDefault="0029499F" w:rsidP="0029499F">
            <w:pPr>
              <w:spacing w:beforeAutospacing="1" w:after="100" w:afterAutospacing="1"/>
              <w:jc w:val="right"/>
              <w:rPr>
                <w:rFonts w:eastAsia="Times New Roman" w:cstheme="minorHAnsi"/>
                <w:b/>
                <w:bCs/>
                <w:color w:val="4472C4" w:themeColor="accent1"/>
                <w:lang w:val="el-GR"/>
              </w:rPr>
            </w:pPr>
            <w:r w:rsidRPr="004C6D9A">
              <w:rPr>
                <w:rFonts w:eastAsia="Times New Roman" w:cstheme="minorHAnsi"/>
                <w:b/>
                <w:bCs/>
                <w:noProof/>
                <w:color w:val="222222"/>
                <w:lang w:val="el-GR" w:eastAsia="el-GR"/>
              </w:rPr>
              <w:drawing>
                <wp:inline distT="0" distB="0" distL="0" distR="0" wp14:anchorId="376DDE9E" wp14:editId="0D02376E">
                  <wp:extent cx="1370768" cy="855190"/>
                  <wp:effectExtent l="0" t="0" r="127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002" cy="864070"/>
                          </a:xfrm>
                          <a:prstGeom prst="rect">
                            <a:avLst/>
                          </a:prstGeom>
                          <a:noFill/>
                          <a:ln>
                            <a:noFill/>
                          </a:ln>
                        </pic:spPr>
                      </pic:pic>
                    </a:graphicData>
                  </a:graphic>
                </wp:inline>
              </w:drawing>
            </w:r>
          </w:p>
        </w:tc>
      </w:tr>
      <w:tr w:rsidR="0029499F" w:rsidRPr="00997594" w14:paraId="460A1D50" w14:textId="77777777" w:rsidTr="008775B6">
        <w:tc>
          <w:tcPr>
            <w:tcW w:w="3969" w:type="dxa"/>
          </w:tcPr>
          <w:p w14:paraId="038E1395" w14:textId="77777777" w:rsidR="0029499F" w:rsidRPr="00A640C4" w:rsidRDefault="0029499F" w:rsidP="0029499F">
            <w:pPr>
              <w:spacing w:beforeAutospacing="1" w:after="100" w:afterAutospacing="1"/>
              <w:jc w:val="right"/>
              <w:rPr>
                <w:rFonts w:eastAsia="Times New Roman" w:cstheme="minorHAnsi"/>
                <w:b/>
                <w:bCs/>
                <w:color w:val="FF0000"/>
                <w:lang w:val="el-GR"/>
              </w:rPr>
            </w:pPr>
            <w:r>
              <w:rPr>
                <w:rFonts w:eastAsia="Times New Roman" w:cstheme="minorHAnsi"/>
                <w:b/>
                <w:bCs/>
                <w:color w:val="4472C4" w:themeColor="accent1"/>
                <w:lang w:val="el-GR"/>
              </w:rPr>
              <w:t xml:space="preserve">ΜΟΝΑΔΑ ΔΙΑΧΕΙΡΙΣΗΣ ΠΡΟΣΤΑΤΕΥΟΜΕΝΩΝ ΠΕΡΙΟΧΩΝ </w:t>
            </w:r>
            <w:r w:rsidRPr="00A640C4">
              <w:rPr>
                <w:rFonts w:eastAsia="Times New Roman" w:cstheme="minorHAnsi"/>
                <w:b/>
                <w:bCs/>
                <w:color w:val="4472C4" w:themeColor="accent1"/>
                <w:lang w:val="el-GR"/>
              </w:rPr>
              <w:t>ΚΕΝΤΡΙΚΗΣ ΜΑΚΕΔΟΝΙΑΣ</w:t>
            </w:r>
          </w:p>
          <w:p w14:paraId="40E52C7E" w14:textId="1787098C" w:rsidR="0029499F" w:rsidRPr="008E1B88" w:rsidRDefault="00B34038" w:rsidP="0029499F">
            <w:pPr>
              <w:jc w:val="right"/>
              <w:rPr>
                <w:rFonts w:eastAsia="Times New Roman" w:cstheme="minorHAnsi"/>
                <w:b/>
                <w:bCs/>
                <w:color w:val="FF0000"/>
                <w:lang w:val="el-GR"/>
              </w:rPr>
            </w:pPr>
            <w:hyperlink r:id="rId9" w:history="1">
              <w:r w:rsidR="0029499F" w:rsidRPr="00A640C4">
                <w:rPr>
                  <w:rStyle w:val="-"/>
                  <w:rFonts w:eastAsia="Times New Roman" w:cstheme="minorHAnsi"/>
                  <w:b/>
                  <w:bCs/>
                </w:rPr>
                <w:t>mddp</w:t>
              </w:r>
              <w:r w:rsidR="0029499F" w:rsidRPr="00A640C4">
                <w:rPr>
                  <w:rStyle w:val="-"/>
                  <w:rFonts w:eastAsia="Times New Roman" w:cstheme="minorHAnsi"/>
                  <w:b/>
                  <w:bCs/>
                  <w:lang w:val="el-GR"/>
                </w:rPr>
                <w:t>.</w:t>
              </w:r>
              <w:r w:rsidR="0029499F" w:rsidRPr="00A640C4">
                <w:rPr>
                  <w:rStyle w:val="-"/>
                  <w:rFonts w:eastAsia="Times New Roman" w:cstheme="minorHAnsi"/>
                  <w:b/>
                  <w:bCs/>
                </w:rPr>
                <w:t>centralmacedonia</w:t>
              </w:r>
              <w:r w:rsidR="0029499F" w:rsidRPr="00A640C4">
                <w:rPr>
                  <w:rStyle w:val="-"/>
                  <w:rFonts w:eastAsia="Times New Roman" w:cstheme="minorHAnsi"/>
                  <w:b/>
                  <w:bCs/>
                  <w:lang w:val="el-GR"/>
                </w:rPr>
                <w:t>@</w:t>
              </w:r>
              <w:r w:rsidR="0029499F" w:rsidRPr="00A640C4">
                <w:rPr>
                  <w:rStyle w:val="-"/>
                  <w:rFonts w:eastAsia="Times New Roman" w:cstheme="minorHAnsi"/>
                  <w:b/>
                  <w:bCs/>
                </w:rPr>
                <w:t>necca</w:t>
              </w:r>
              <w:r w:rsidR="0029499F" w:rsidRPr="00A640C4">
                <w:rPr>
                  <w:rStyle w:val="-"/>
                  <w:rFonts w:eastAsia="Times New Roman" w:cstheme="minorHAnsi"/>
                  <w:b/>
                  <w:bCs/>
                  <w:lang w:val="el-GR"/>
                </w:rPr>
                <w:t>.</w:t>
              </w:r>
              <w:r w:rsidR="0029499F" w:rsidRPr="00A640C4">
                <w:rPr>
                  <w:rStyle w:val="-"/>
                  <w:rFonts w:eastAsia="Times New Roman" w:cstheme="minorHAnsi"/>
                  <w:b/>
                  <w:bCs/>
                </w:rPr>
                <w:t>gov</w:t>
              </w:r>
              <w:r w:rsidR="0029499F" w:rsidRPr="00A640C4">
                <w:rPr>
                  <w:rStyle w:val="-"/>
                  <w:rFonts w:eastAsia="Times New Roman" w:cstheme="minorHAnsi"/>
                  <w:b/>
                  <w:bCs/>
                  <w:lang w:val="el-GR"/>
                </w:rPr>
                <w:t>.</w:t>
              </w:r>
              <w:r w:rsidR="0029499F" w:rsidRPr="00A640C4">
                <w:rPr>
                  <w:rStyle w:val="-"/>
                  <w:rFonts w:eastAsia="Times New Roman" w:cstheme="minorHAnsi"/>
                  <w:b/>
                  <w:bCs/>
                </w:rPr>
                <w:t>gr</w:t>
              </w:r>
            </w:hyperlink>
          </w:p>
          <w:p w14:paraId="11F6D9B1" w14:textId="0DD0DA64" w:rsidR="0029499F" w:rsidRPr="0029499F" w:rsidRDefault="0029499F" w:rsidP="0029499F">
            <w:pPr>
              <w:jc w:val="right"/>
              <w:rPr>
                <w:rFonts w:eastAsia="Times New Roman" w:cstheme="minorHAnsi"/>
                <w:b/>
                <w:bCs/>
                <w:color w:val="4472C4" w:themeColor="accent1"/>
                <w:lang w:val="el-GR"/>
              </w:rPr>
            </w:pPr>
            <w:r w:rsidRPr="004C6D9A">
              <w:rPr>
                <w:rFonts w:eastAsia="Times New Roman" w:cstheme="minorHAnsi"/>
                <w:b/>
                <w:bCs/>
                <w:color w:val="222222"/>
                <w:lang w:val="el-GR"/>
              </w:rPr>
              <w:t xml:space="preserve">  </w:t>
            </w:r>
            <w:hyperlink r:id="rId10" w:history="1">
              <w:r w:rsidRPr="004C6D9A">
                <w:rPr>
                  <w:rStyle w:val="-"/>
                  <w:rFonts w:eastAsia="Times New Roman" w:cstheme="minorHAnsi"/>
                  <w:b/>
                  <w:bCs/>
                </w:rPr>
                <w:t>pressoffice</w:t>
              </w:r>
              <w:r w:rsidRPr="004C6D9A">
                <w:rPr>
                  <w:rStyle w:val="-"/>
                  <w:rFonts w:eastAsia="Times New Roman" w:cstheme="minorHAnsi"/>
                  <w:b/>
                  <w:bCs/>
                  <w:lang w:val="el-GR"/>
                </w:rPr>
                <w:t>@</w:t>
              </w:r>
              <w:r w:rsidRPr="004C6D9A">
                <w:rPr>
                  <w:rStyle w:val="-"/>
                  <w:rFonts w:eastAsia="Times New Roman" w:cstheme="minorHAnsi"/>
                  <w:b/>
                  <w:bCs/>
                </w:rPr>
                <w:t>necca</w:t>
              </w:r>
              <w:r w:rsidRPr="004C6D9A">
                <w:rPr>
                  <w:rStyle w:val="-"/>
                  <w:rFonts w:eastAsia="Times New Roman" w:cstheme="minorHAnsi"/>
                  <w:b/>
                  <w:bCs/>
                  <w:lang w:val="el-GR"/>
                </w:rPr>
                <w:t>.</w:t>
              </w:r>
              <w:r w:rsidRPr="004C6D9A">
                <w:rPr>
                  <w:rStyle w:val="-"/>
                  <w:rFonts w:eastAsia="Times New Roman" w:cstheme="minorHAnsi"/>
                  <w:b/>
                  <w:bCs/>
                </w:rPr>
                <w:t>gov</w:t>
              </w:r>
              <w:r w:rsidRPr="004C6D9A">
                <w:rPr>
                  <w:rStyle w:val="-"/>
                  <w:rFonts w:eastAsia="Times New Roman" w:cstheme="minorHAnsi"/>
                  <w:b/>
                  <w:bCs/>
                  <w:lang w:val="el-GR"/>
                </w:rPr>
                <w:t>.</w:t>
              </w:r>
              <w:r w:rsidRPr="004C6D9A">
                <w:rPr>
                  <w:rStyle w:val="-"/>
                  <w:rFonts w:eastAsia="Times New Roman" w:cstheme="minorHAnsi"/>
                  <w:b/>
                  <w:bCs/>
                </w:rPr>
                <w:t>gr</w:t>
              </w:r>
            </w:hyperlink>
          </w:p>
        </w:tc>
      </w:tr>
    </w:tbl>
    <w:p w14:paraId="36E7216B" w14:textId="77777777" w:rsidR="00C843AA" w:rsidRDefault="00C843AA" w:rsidP="004C6D9A">
      <w:pPr>
        <w:shd w:val="clear" w:color="auto" w:fill="FFFFFF"/>
        <w:spacing w:before="120" w:after="0" w:line="240" w:lineRule="auto"/>
        <w:jc w:val="both"/>
        <w:rPr>
          <w:rFonts w:eastAsia="Times New Roman" w:cstheme="minorHAnsi"/>
          <w:b/>
          <w:bCs/>
          <w:color w:val="222222"/>
          <w:lang w:val="el-GR"/>
        </w:rPr>
      </w:pPr>
    </w:p>
    <w:p w14:paraId="20624914" w14:textId="06CB99B5" w:rsidR="004A4364" w:rsidRPr="00E37264" w:rsidRDefault="004A4364" w:rsidP="004C6D9A">
      <w:pPr>
        <w:shd w:val="clear" w:color="auto" w:fill="FFFFFF"/>
        <w:spacing w:before="120" w:after="0" w:line="240" w:lineRule="auto"/>
        <w:jc w:val="both"/>
        <w:rPr>
          <w:rFonts w:eastAsia="Times New Roman" w:cstheme="minorHAnsi"/>
          <w:b/>
          <w:bCs/>
          <w:color w:val="222222"/>
          <w:u w:val="single"/>
          <w:lang w:val="el-GR"/>
        </w:rPr>
      </w:pPr>
      <w:r w:rsidRPr="00E37264">
        <w:rPr>
          <w:rFonts w:eastAsia="Times New Roman" w:cstheme="minorHAnsi"/>
          <w:b/>
          <w:bCs/>
          <w:color w:val="222222"/>
          <w:u w:val="single"/>
          <w:lang w:val="el-GR"/>
        </w:rPr>
        <w:t>ΔΕΛΤΙΟ ΤΥΠΟΥ</w:t>
      </w:r>
    </w:p>
    <w:p w14:paraId="498ECFED" w14:textId="5EFF307F" w:rsidR="0043245C" w:rsidRPr="004C6D9A" w:rsidRDefault="0043245C" w:rsidP="004C6D9A">
      <w:pPr>
        <w:shd w:val="clear" w:color="auto" w:fill="FFFFFF"/>
        <w:spacing w:before="120" w:after="0" w:line="240" w:lineRule="auto"/>
        <w:jc w:val="both"/>
        <w:rPr>
          <w:rFonts w:eastAsia="Times New Roman" w:cstheme="minorHAnsi"/>
          <w:b/>
          <w:bCs/>
          <w:color w:val="222222"/>
          <w:lang w:val="el-GR"/>
        </w:rPr>
      </w:pPr>
    </w:p>
    <w:p w14:paraId="5B63B30A" w14:textId="3F9D79F2" w:rsidR="00DD4179" w:rsidRPr="007B1F7F" w:rsidRDefault="007B1F7F" w:rsidP="004C6D9A">
      <w:pPr>
        <w:shd w:val="clear" w:color="auto" w:fill="FFFFFF"/>
        <w:spacing w:before="120" w:after="0" w:line="240" w:lineRule="auto"/>
        <w:jc w:val="both"/>
        <w:rPr>
          <w:rFonts w:eastAsia="Times New Roman" w:cstheme="minorHAnsi"/>
          <w:b/>
          <w:bCs/>
          <w:color w:val="222222"/>
          <w:lang w:val="el-GR"/>
        </w:rPr>
      </w:pPr>
      <w:r>
        <w:rPr>
          <w:rFonts w:eastAsia="Times New Roman" w:cstheme="minorHAnsi"/>
          <w:b/>
          <w:bCs/>
          <w:color w:val="222222"/>
          <w:lang w:val="el-GR"/>
        </w:rPr>
        <w:t>ΔΡΑΣΕΙΣ ΑΠΟΚΑΤΑΣΤΑΣΗΣ ΤΗΣ ΥΠΟ ΕΞΑΦΑΝΙΣΗ ΠΙΝΑΣ ΣΤΟ ΘΕΡΜΑΪΚΟ ΚΟΛΠΟ ΚΑΙ ΤΗΝ ΧΑΛΚΙΔΙΚΗ</w:t>
      </w:r>
    </w:p>
    <w:p w14:paraId="2D4A10DD" w14:textId="0D75AD4E" w:rsidR="003E67F8" w:rsidRPr="004C6D9A" w:rsidRDefault="003E67F8" w:rsidP="004C6D9A">
      <w:pPr>
        <w:shd w:val="clear" w:color="auto" w:fill="FFFFFF"/>
        <w:spacing w:before="120" w:after="0" w:line="240" w:lineRule="auto"/>
        <w:jc w:val="both"/>
        <w:rPr>
          <w:rFonts w:eastAsia="Times New Roman" w:cstheme="minorHAnsi"/>
          <w:b/>
          <w:bCs/>
          <w:color w:val="222222"/>
          <w:lang w:val="el-GR"/>
        </w:rPr>
      </w:pPr>
      <w:bookmarkStart w:id="0" w:name="_GoBack"/>
      <w:bookmarkEnd w:id="0"/>
    </w:p>
    <w:p w14:paraId="1FA8DDA4" w14:textId="6DAEDB81" w:rsidR="007B1F7F" w:rsidRPr="00E323EB" w:rsidRDefault="007B1F7F" w:rsidP="004C6D9A">
      <w:pPr>
        <w:pStyle w:val="a3"/>
        <w:numPr>
          <w:ilvl w:val="0"/>
          <w:numId w:val="2"/>
        </w:numPr>
        <w:shd w:val="clear" w:color="auto" w:fill="FFFFFF"/>
        <w:spacing w:before="120" w:after="0" w:line="240" w:lineRule="auto"/>
        <w:jc w:val="both"/>
        <w:rPr>
          <w:rFonts w:eastAsia="Times New Roman" w:cstheme="minorHAnsi"/>
          <w:color w:val="222222"/>
          <w:lang w:val="el-GR"/>
        </w:rPr>
      </w:pPr>
      <w:r w:rsidRPr="00E323EB">
        <w:rPr>
          <w:rFonts w:eastAsia="Times New Roman" w:cstheme="minorHAnsi"/>
          <w:color w:val="222222"/>
          <w:lang w:val="el-GR"/>
        </w:rPr>
        <w:t xml:space="preserve">Η Πίνα, το μεγαλύτερο δίθυρο μαλάκιο της Μεσογείου, βρίσκεται στα πρόθυρα της εξαφάνισης </w:t>
      </w:r>
      <w:r w:rsidR="00E323EB">
        <w:rPr>
          <w:rFonts w:eastAsia="Times New Roman" w:cstheme="minorHAnsi"/>
          <w:color w:val="222222"/>
          <w:lang w:val="el-GR"/>
        </w:rPr>
        <w:t>εξαιτίας</w:t>
      </w:r>
      <w:r w:rsidRPr="00E323EB">
        <w:rPr>
          <w:rFonts w:eastAsia="Times New Roman" w:cstheme="minorHAnsi"/>
          <w:color w:val="222222"/>
          <w:lang w:val="el-GR"/>
        </w:rPr>
        <w:t xml:space="preserve"> προσβολής από παθογόνους οργανισμούς</w:t>
      </w:r>
      <w:r w:rsidR="00E323EB">
        <w:rPr>
          <w:rFonts w:eastAsia="Times New Roman" w:cstheme="minorHAnsi"/>
          <w:color w:val="222222"/>
          <w:lang w:val="el-GR"/>
        </w:rPr>
        <w:t>.</w:t>
      </w:r>
    </w:p>
    <w:p w14:paraId="190ADA5C" w14:textId="554A8E3E" w:rsidR="004A4364" w:rsidRPr="00E323EB" w:rsidRDefault="007B1F7F" w:rsidP="004C6D9A">
      <w:pPr>
        <w:pStyle w:val="a3"/>
        <w:numPr>
          <w:ilvl w:val="0"/>
          <w:numId w:val="2"/>
        </w:numPr>
        <w:shd w:val="clear" w:color="auto" w:fill="FFFFFF"/>
        <w:spacing w:before="120" w:after="0" w:line="240" w:lineRule="auto"/>
        <w:jc w:val="both"/>
        <w:rPr>
          <w:rFonts w:eastAsia="Times New Roman" w:cstheme="minorHAnsi"/>
          <w:color w:val="222222"/>
          <w:lang w:val="el-GR"/>
        </w:rPr>
      </w:pPr>
      <w:r w:rsidRPr="00E323EB">
        <w:rPr>
          <w:rFonts w:eastAsia="Times New Roman" w:cstheme="minorHAnsi"/>
          <w:iCs/>
          <w:color w:val="222222"/>
          <w:lang w:val="el-GR"/>
        </w:rPr>
        <w:t xml:space="preserve">Οι προσπάθειες </w:t>
      </w:r>
      <w:r w:rsidR="00E323EB">
        <w:rPr>
          <w:rFonts w:eastAsia="Times New Roman" w:cstheme="minorHAnsi"/>
          <w:iCs/>
          <w:color w:val="222222"/>
          <w:lang w:val="el-GR"/>
        </w:rPr>
        <w:t xml:space="preserve">του ΟΦΥΠΕΚΑ για </w:t>
      </w:r>
      <w:r w:rsidRPr="00E323EB">
        <w:rPr>
          <w:rFonts w:eastAsia="Times New Roman" w:cstheme="minorHAnsi"/>
          <w:iCs/>
          <w:color w:val="222222"/>
          <w:lang w:val="el-GR"/>
        </w:rPr>
        <w:t xml:space="preserve">διάσωση του είδους </w:t>
      </w:r>
      <w:r w:rsidR="00E323EB">
        <w:rPr>
          <w:rFonts w:eastAsia="Times New Roman" w:cstheme="minorHAnsi"/>
          <w:iCs/>
          <w:color w:val="222222"/>
          <w:lang w:val="el-GR"/>
        </w:rPr>
        <w:t xml:space="preserve">σε Θερμαϊκό και Χαλκιδική </w:t>
      </w:r>
      <w:r w:rsidRPr="00E323EB">
        <w:rPr>
          <w:rFonts w:eastAsia="Times New Roman" w:cstheme="minorHAnsi"/>
          <w:iCs/>
          <w:color w:val="222222"/>
          <w:lang w:val="el-GR"/>
        </w:rPr>
        <w:t xml:space="preserve">θα παρουσιαστούν σε ημερίδα που θα πραγματοποιηθεί </w:t>
      </w:r>
      <w:r w:rsidRPr="00E323EB">
        <w:rPr>
          <w:rFonts w:eastAsia="Times New Roman" w:cstheme="minorHAnsi"/>
          <w:color w:val="222222"/>
          <w:lang w:val="el-GR"/>
        </w:rPr>
        <w:t>την Παρασκευή 30 Ιουνίου στη Θεσσαλονίκη</w:t>
      </w:r>
      <w:r w:rsidR="00E323EB">
        <w:rPr>
          <w:rFonts w:eastAsia="Times New Roman" w:cstheme="minorHAnsi"/>
          <w:color w:val="222222"/>
          <w:lang w:val="el-GR"/>
        </w:rPr>
        <w:t>.</w:t>
      </w:r>
    </w:p>
    <w:p w14:paraId="5F316062" w14:textId="5BD75CE8" w:rsidR="004A4364" w:rsidRPr="00E323EB" w:rsidRDefault="007B1F7F" w:rsidP="004C6D9A">
      <w:pPr>
        <w:pStyle w:val="a3"/>
        <w:numPr>
          <w:ilvl w:val="0"/>
          <w:numId w:val="2"/>
        </w:numPr>
        <w:shd w:val="clear" w:color="auto" w:fill="FFFFFF"/>
        <w:spacing w:before="120" w:after="0" w:line="240" w:lineRule="auto"/>
        <w:jc w:val="both"/>
        <w:rPr>
          <w:rFonts w:eastAsia="Times New Roman" w:cstheme="minorHAnsi"/>
          <w:color w:val="222222"/>
          <w:lang w:val="el-GR"/>
        </w:rPr>
      </w:pPr>
      <w:r w:rsidRPr="00E323EB">
        <w:rPr>
          <w:rFonts w:eastAsia="Times New Roman" w:cstheme="minorHAnsi"/>
          <w:color w:val="222222"/>
          <w:lang w:val="el-GR"/>
        </w:rPr>
        <w:t>Οι επιστήμονες καλούν τους πολίτες να συνδράμουν στο έργο τους μέσω της Επιστήμης των Πολιτών</w:t>
      </w:r>
      <w:r w:rsidR="00E323EB">
        <w:rPr>
          <w:rFonts w:eastAsia="Times New Roman" w:cstheme="minorHAnsi"/>
          <w:color w:val="222222"/>
          <w:lang w:val="el-GR"/>
        </w:rPr>
        <w:t>.</w:t>
      </w:r>
    </w:p>
    <w:p w14:paraId="5CD81339" w14:textId="77777777" w:rsidR="007B1F7F" w:rsidRPr="000E5A53" w:rsidRDefault="007B1F7F" w:rsidP="007B1F7F">
      <w:pPr>
        <w:pStyle w:val="a3"/>
        <w:shd w:val="clear" w:color="auto" w:fill="FFFFFF"/>
        <w:spacing w:before="120" w:after="0" w:line="240" w:lineRule="auto"/>
        <w:jc w:val="both"/>
        <w:rPr>
          <w:rFonts w:eastAsia="Times New Roman" w:cstheme="minorHAnsi"/>
          <w:color w:val="222222"/>
          <w:highlight w:val="cyan"/>
          <w:lang w:val="el-GR"/>
        </w:rPr>
      </w:pPr>
    </w:p>
    <w:p w14:paraId="0F96FA3D" w14:textId="1E3F27F6" w:rsidR="00D73661" w:rsidRDefault="00280818" w:rsidP="00D73661">
      <w:pPr>
        <w:shd w:val="clear" w:color="auto" w:fill="FFFFFF"/>
        <w:spacing w:before="120" w:after="0" w:line="240" w:lineRule="auto"/>
        <w:jc w:val="both"/>
        <w:rPr>
          <w:bCs/>
          <w:lang w:val="el-GR"/>
        </w:rPr>
      </w:pPr>
      <w:r>
        <w:rPr>
          <w:rFonts w:eastAsia="Times New Roman" w:cstheme="minorHAnsi"/>
          <w:b/>
          <w:bCs/>
          <w:lang w:val="el-GR"/>
        </w:rPr>
        <w:t>Χαλάστρα</w:t>
      </w:r>
      <w:r w:rsidR="004A4364" w:rsidRPr="008775B6">
        <w:rPr>
          <w:rFonts w:eastAsia="Times New Roman" w:cstheme="minorHAnsi"/>
          <w:b/>
          <w:bCs/>
          <w:lang w:val="el-GR"/>
        </w:rPr>
        <w:t xml:space="preserve">, </w:t>
      </w:r>
      <w:r w:rsidR="007B1F7F" w:rsidRPr="00E323EB">
        <w:rPr>
          <w:rFonts w:eastAsia="Times New Roman" w:cstheme="minorHAnsi"/>
          <w:b/>
          <w:bCs/>
          <w:lang w:val="el-GR"/>
        </w:rPr>
        <w:t>Πέμπτη 29 Ιουνίου</w:t>
      </w:r>
      <w:r w:rsidR="004A4364" w:rsidRPr="00E323EB">
        <w:rPr>
          <w:rFonts w:eastAsia="Times New Roman" w:cstheme="minorHAnsi"/>
          <w:b/>
          <w:bCs/>
          <w:lang w:val="el-GR"/>
        </w:rPr>
        <w:t xml:space="preserve"> 2023 </w:t>
      </w:r>
      <w:r w:rsidR="004A4364" w:rsidRPr="00E323EB">
        <w:rPr>
          <w:rFonts w:eastAsia="Times New Roman" w:cstheme="minorHAnsi"/>
          <w:b/>
          <w:bCs/>
          <w:color w:val="222222"/>
          <w:lang w:val="el-GR"/>
        </w:rPr>
        <w:t>–</w:t>
      </w:r>
      <w:r w:rsidR="004A4364" w:rsidRPr="004C6D9A">
        <w:rPr>
          <w:rFonts w:eastAsia="Times New Roman" w:cstheme="minorHAnsi"/>
          <w:b/>
          <w:bCs/>
          <w:color w:val="222222"/>
          <w:lang w:val="el-GR"/>
        </w:rPr>
        <w:t xml:space="preserve"> </w:t>
      </w:r>
      <w:r w:rsidR="005E56CD">
        <w:rPr>
          <w:bCs/>
          <w:lang w:val="el-GR"/>
        </w:rPr>
        <w:t>Σε δράσεις αποκατάστασης των πληθυσμών της Πίνας (</w:t>
      </w:r>
      <w:r w:rsidR="005E56CD" w:rsidRPr="005E56CD">
        <w:rPr>
          <w:rFonts w:cstheme="minorHAnsi"/>
          <w:i/>
        </w:rPr>
        <w:t>Pinna</w:t>
      </w:r>
      <w:r w:rsidR="005E56CD" w:rsidRPr="005E56CD">
        <w:rPr>
          <w:rFonts w:cstheme="minorHAnsi"/>
          <w:i/>
          <w:lang w:val="el-GR"/>
        </w:rPr>
        <w:t xml:space="preserve"> </w:t>
      </w:r>
      <w:proofErr w:type="spellStart"/>
      <w:r w:rsidR="005E56CD" w:rsidRPr="005E56CD">
        <w:rPr>
          <w:rFonts w:cstheme="minorHAnsi"/>
          <w:i/>
        </w:rPr>
        <w:t>nobilis</w:t>
      </w:r>
      <w:proofErr w:type="spellEnd"/>
      <w:r w:rsidR="005E56CD" w:rsidRPr="005E56CD">
        <w:rPr>
          <w:rFonts w:cstheme="minorHAnsi"/>
          <w:i/>
          <w:lang w:val="el-GR"/>
        </w:rPr>
        <w:t>)</w:t>
      </w:r>
      <w:r w:rsidR="005E56CD">
        <w:rPr>
          <w:rFonts w:cstheme="minorHAnsi"/>
          <w:i/>
          <w:lang w:val="el-GR"/>
        </w:rPr>
        <w:t xml:space="preserve">, </w:t>
      </w:r>
      <w:r w:rsidR="005E56CD">
        <w:rPr>
          <w:rFonts w:cstheme="minorHAnsi"/>
          <w:lang w:val="el-GR"/>
        </w:rPr>
        <w:t>οι οποίοι έχουν καταρρεύσει πλήρως</w:t>
      </w:r>
      <w:r w:rsidR="00E323EB">
        <w:rPr>
          <w:rFonts w:cstheme="minorHAnsi"/>
          <w:lang w:val="el-GR"/>
        </w:rPr>
        <w:t xml:space="preserve"> στην Ελλάδα και τη Μεσόγειο</w:t>
      </w:r>
      <w:r w:rsidR="005E56CD">
        <w:rPr>
          <w:rFonts w:cstheme="minorHAnsi"/>
          <w:lang w:val="el-GR"/>
        </w:rPr>
        <w:t xml:space="preserve">, προχωρά η Μονάδα Διαχείρισης Προστατευόμενων </w:t>
      </w:r>
      <w:r w:rsidR="005E56CD" w:rsidRPr="00997594">
        <w:rPr>
          <w:rFonts w:cstheme="minorHAnsi"/>
          <w:lang w:val="el-GR"/>
        </w:rPr>
        <w:t>Περιοχών Κεντρικής Μακεδονίας του ΟΦΥΠΕΚΑ</w:t>
      </w:r>
      <w:r w:rsidR="00D862CB" w:rsidRPr="00997594">
        <w:rPr>
          <w:rFonts w:cstheme="minorHAnsi"/>
          <w:lang w:val="el-GR"/>
        </w:rPr>
        <w:t>. Οι δράσεις περιλαμβάνουν τη</w:t>
      </w:r>
      <w:r w:rsidR="005E56CD" w:rsidRPr="00997594">
        <w:rPr>
          <w:bCs/>
          <w:lang w:val="el-GR"/>
        </w:rPr>
        <w:t xml:space="preserve"> συνεχόμενη περιβαλλοντική παρακολούθηση</w:t>
      </w:r>
      <w:r w:rsidR="00D862CB" w:rsidRPr="00997594">
        <w:rPr>
          <w:bCs/>
          <w:lang w:val="el-GR"/>
        </w:rPr>
        <w:t xml:space="preserve"> του είδους</w:t>
      </w:r>
      <w:r w:rsidR="009F2674" w:rsidRPr="00997594">
        <w:rPr>
          <w:bCs/>
          <w:lang w:val="el-GR"/>
        </w:rPr>
        <w:t>, αλλά</w:t>
      </w:r>
      <w:r w:rsidR="005E56CD" w:rsidRPr="00997594">
        <w:rPr>
          <w:bCs/>
          <w:lang w:val="el-GR"/>
        </w:rPr>
        <w:t xml:space="preserve"> και προσπάθειες δημιουργίας πυρήνων νέων πληθυσμών μέσω μεταφυτεύσεων. Τα </w:t>
      </w:r>
      <w:r w:rsidR="005E56CD">
        <w:rPr>
          <w:bCs/>
          <w:lang w:val="el-GR"/>
        </w:rPr>
        <w:t xml:space="preserve">θέματα αυτά θα συζητηθούν στο πλαίσιο ημερίδας </w:t>
      </w:r>
      <w:r w:rsidR="00D862CB">
        <w:rPr>
          <w:rFonts w:eastAsia="Times New Roman" w:cstheme="minorHAnsi"/>
          <w:color w:val="222222"/>
          <w:lang w:val="el-GR"/>
        </w:rPr>
        <w:t xml:space="preserve">με θέμα </w:t>
      </w:r>
      <w:r w:rsidR="00D862CB" w:rsidRPr="00280818">
        <w:rPr>
          <w:rFonts w:cstheme="minorHAnsi"/>
          <w:b/>
          <w:lang w:val="el-GR"/>
        </w:rPr>
        <w:t xml:space="preserve">«Η Μεσογειακή Πίνα </w:t>
      </w:r>
      <w:r w:rsidR="00D862CB" w:rsidRPr="00C71332">
        <w:rPr>
          <w:rFonts w:cstheme="minorHAnsi"/>
          <w:b/>
          <w:i/>
        </w:rPr>
        <w:t>Pinna</w:t>
      </w:r>
      <w:r w:rsidR="00D862CB" w:rsidRPr="00280818">
        <w:rPr>
          <w:rFonts w:cstheme="minorHAnsi"/>
          <w:b/>
          <w:i/>
          <w:lang w:val="el-GR"/>
        </w:rPr>
        <w:t xml:space="preserve"> </w:t>
      </w:r>
      <w:proofErr w:type="spellStart"/>
      <w:r w:rsidR="00D862CB" w:rsidRPr="00C71332">
        <w:rPr>
          <w:rFonts w:cstheme="minorHAnsi"/>
          <w:b/>
          <w:i/>
        </w:rPr>
        <w:t>nobilis</w:t>
      </w:r>
      <w:proofErr w:type="spellEnd"/>
      <w:r w:rsidR="00D862CB" w:rsidRPr="00280818">
        <w:rPr>
          <w:rFonts w:cstheme="minorHAnsi"/>
          <w:b/>
          <w:lang w:val="el-GR"/>
        </w:rPr>
        <w:t xml:space="preserve"> σε κρίση. Συνέργειες για τη διάσωσή της»</w:t>
      </w:r>
      <w:r w:rsidR="00D862CB">
        <w:rPr>
          <w:rFonts w:cstheme="minorHAnsi"/>
          <w:b/>
          <w:lang w:val="el-GR"/>
        </w:rPr>
        <w:t>,</w:t>
      </w:r>
      <w:r w:rsidR="00D862CB" w:rsidRPr="00280818">
        <w:rPr>
          <w:rFonts w:cstheme="minorHAnsi"/>
          <w:lang w:val="el-GR"/>
        </w:rPr>
        <w:t xml:space="preserve"> </w:t>
      </w:r>
      <w:r w:rsidR="005E56CD">
        <w:rPr>
          <w:bCs/>
          <w:lang w:val="el-GR"/>
        </w:rPr>
        <w:t xml:space="preserve">που θα </w:t>
      </w:r>
      <w:r w:rsidR="00D862CB">
        <w:rPr>
          <w:bCs/>
          <w:lang w:val="el-GR"/>
        </w:rPr>
        <w:t xml:space="preserve">πραγματοποιηθεί την </w:t>
      </w:r>
      <w:r w:rsidR="00D862CB" w:rsidRPr="005953EE">
        <w:rPr>
          <w:b/>
          <w:bCs/>
          <w:lang w:val="el-GR"/>
        </w:rPr>
        <w:t>Παρασκευή 30 Ιουνίου</w:t>
      </w:r>
      <w:r w:rsidR="00D862CB">
        <w:rPr>
          <w:bCs/>
          <w:lang w:val="el-GR"/>
        </w:rPr>
        <w:t xml:space="preserve">, </w:t>
      </w:r>
      <w:r w:rsidR="00D862CB" w:rsidRPr="005953EE">
        <w:rPr>
          <w:b/>
          <w:bCs/>
          <w:lang w:val="el-GR"/>
        </w:rPr>
        <w:t>στις 6 και μισή το απόγευμα</w:t>
      </w:r>
      <w:r w:rsidR="005953EE">
        <w:rPr>
          <w:b/>
          <w:bCs/>
          <w:lang w:val="el-GR"/>
        </w:rPr>
        <w:t>,</w:t>
      </w:r>
      <w:r w:rsidR="00D862CB">
        <w:rPr>
          <w:bCs/>
          <w:lang w:val="el-GR"/>
        </w:rPr>
        <w:t xml:space="preserve"> στην Αποθήκη 13 του Κεντρικού Λιμεναρχείου Θεσσαλονίκης.</w:t>
      </w:r>
    </w:p>
    <w:p w14:paraId="2A91AE5A" w14:textId="2F7240AC" w:rsidR="00D73661" w:rsidRPr="00D73661" w:rsidRDefault="00D73661" w:rsidP="00D73661">
      <w:pPr>
        <w:shd w:val="clear" w:color="auto" w:fill="FFFFFF"/>
        <w:spacing w:before="120" w:after="0" w:line="240" w:lineRule="auto"/>
        <w:jc w:val="both"/>
        <w:rPr>
          <w:bCs/>
          <w:strike/>
          <w:color w:val="FF0000"/>
          <w:lang w:val="el-GR"/>
        </w:rPr>
      </w:pPr>
      <w:r w:rsidRPr="00D73661">
        <w:rPr>
          <w:bCs/>
          <w:lang w:val="el-GR"/>
        </w:rPr>
        <w:t xml:space="preserve">Η Πίνα είναι το μεγαλύτερο σε μέγεθος δίθυρο μαλάκιο της </w:t>
      </w:r>
      <w:r w:rsidRPr="00997594">
        <w:rPr>
          <w:bCs/>
          <w:lang w:val="el-GR"/>
        </w:rPr>
        <w:t>Μεσογείου, με</w:t>
      </w:r>
      <w:r w:rsidR="004B39D0" w:rsidRPr="00997594">
        <w:rPr>
          <w:bCs/>
          <w:lang w:val="el-GR"/>
        </w:rPr>
        <w:t xml:space="preserve"> όστρακο</w:t>
      </w:r>
      <w:r w:rsidRPr="00997594">
        <w:rPr>
          <w:bCs/>
          <w:lang w:val="el-GR"/>
        </w:rPr>
        <w:t xml:space="preserve"> που μπορεί να ξεπεράσει το 1 μ. σε μήκος. Εξαιτίας ποικίλων ανθρωπογενών δραστηριοτήτων (παράνομη αλιεία, συλλογή από δύτες, υποβάθμιση και κατακερματισμός λιβαδιών </w:t>
      </w:r>
      <w:proofErr w:type="spellStart"/>
      <w:r w:rsidR="004B39D0" w:rsidRPr="00997594">
        <w:rPr>
          <w:bCs/>
          <w:lang w:val="el-GR"/>
        </w:rPr>
        <w:t>Φ</w:t>
      </w:r>
      <w:r w:rsidRPr="00997594">
        <w:rPr>
          <w:bCs/>
          <w:lang w:val="el-GR"/>
        </w:rPr>
        <w:t>ανερογάμων</w:t>
      </w:r>
      <w:proofErr w:type="spellEnd"/>
      <w:r w:rsidRPr="00997594">
        <w:rPr>
          <w:bCs/>
          <w:lang w:val="el-GR"/>
        </w:rPr>
        <w:t>, ανεξέλεγκτη αγκυροβόληση σκαφών)</w:t>
      </w:r>
      <w:r w:rsidR="00C94264" w:rsidRPr="00997594">
        <w:rPr>
          <w:bCs/>
          <w:lang w:val="el-GR"/>
        </w:rPr>
        <w:t>,</w:t>
      </w:r>
      <w:r w:rsidRPr="00997594">
        <w:rPr>
          <w:bCs/>
          <w:lang w:val="el-GR"/>
        </w:rPr>
        <w:t xml:space="preserve"> κατά τα προηγούμενα </w:t>
      </w:r>
      <w:r w:rsidR="00997594">
        <w:rPr>
          <w:bCs/>
          <w:lang w:val="el-GR"/>
        </w:rPr>
        <w:t xml:space="preserve">τριάντα </w:t>
      </w:r>
      <w:r w:rsidRPr="00997594">
        <w:rPr>
          <w:bCs/>
          <w:lang w:val="el-GR"/>
        </w:rPr>
        <w:t xml:space="preserve">χρόνια υπήρξε δραματική μείωση </w:t>
      </w:r>
      <w:r w:rsidRPr="00D73661">
        <w:rPr>
          <w:bCs/>
          <w:lang w:val="el-GR"/>
        </w:rPr>
        <w:t>των πληθυσμών τ</w:t>
      </w:r>
      <w:r>
        <w:rPr>
          <w:bCs/>
          <w:lang w:val="el-GR"/>
        </w:rPr>
        <w:t>ου είδους.  Ωστόσο, α</w:t>
      </w:r>
      <w:r w:rsidRPr="00D73661">
        <w:rPr>
          <w:bCs/>
          <w:lang w:val="el-GR"/>
        </w:rPr>
        <w:t xml:space="preserve">πό το 2016 και μετά, </w:t>
      </w:r>
      <w:r w:rsidR="00C94264">
        <w:rPr>
          <w:bCs/>
          <w:lang w:val="el-GR"/>
        </w:rPr>
        <w:t>άρχισαν να καταγράφονται περιστατικά μαζικής θνησιμότητας</w:t>
      </w:r>
      <w:r w:rsidR="00C94264" w:rsidRPr="00C94264">
        <w:rPr>
          <w:bCs/>
          <w:lang w:val="el-GR"/>
        </w:rPr>
        <w:t xml:space="preserve"> </w:t>
      </w:r>
      <w:r w:rsidR="00C94264" w:rsidRPr="00D73661">
        <w:rPr>
          <w:bCs/>
          <w:lang w:val="el-GR"/>
        </w:rPr>
        <w:t>που άγγιξαν σχεδόν το 100% των πληθυσμών της Πίνας στην πλειονότητα των Μεσογειακών ακτών,</w:t>
      </w:r>
      <w:r w:rsidR="00C94264">
        <w:rPr>
          <w:bCs/>
          <w:lang w:val="el-GR"/>
        </w:rPr>
        <w:t xml:space="preserve"> </w:t>
      </w:r>
      <w:r w:rsidRPr="00D73661">
        <w:rPr>
          <w:bCs/>
          <w:lang w:val="el-GR"/>
        </w:rPr>
        <w:t xml:space="preserve">λόγω της προσβολής από το παράσιτο </w:t>
      </w:r>
      <w:proofErr w:type="spellStart"/>
      <w:r w:rsidRPr="00195123">
        <w:rPr>
          <w:bCs/>
          <w:i/>
          <w:iCs/>
        </w:rPr>
        <w:t>Haplosporidium</w:t>
      </w:r>
      <w:proofErr w:type="spellEnd"/>
      <w:r w:rsidRPr="00D73661">
        <w:rPr>
          <w:bCs/>
          <w:i/>
          <w:iCs/>
          <w:lang w:val="el-GR"/>
        </w:rPr>
        <w:t xml:space="preserve"> </w:t>
      </w:r>
      <w:r w:rsidRPr="00195123">
        <w:rPr>
          <w:bCs/>
          <w:i/>
          <w:iCs/>
        </w:rPr>
        <w:t>pinnae</w:t>
      </w:r>
      <w:r w:rsidR="00C94264">
        <w:rPr>
          <w:bCs/>
          <w:i/>
          <w:iCs/>
          <w:lang w:val="el-GR"/>
        </w:rPr>
        <w:t>.</w:t>
      </w:r>
      <w:r w:rsidR="00C94264">
        <w:rPr>
          <w:bCs/>
          <w:lang w:val="el-GR"/>
        </w:rPr>
        <w:t xml:space="preserve"> Ελάχιστα </w:t>
      </w:r>
      <w:r w:rsidR="00C94264" w:rsidRPr="00D73661">
        <w:rPr>
          <w:bCs/>
          <w:lang w:val="el-GR"/>
        </w:rPr>
        <w:t xml:space="preserve">σημεία διατηρούν </w:t>
      </w:r>
      <w:r w:rsidR="00C94264">
        <w:rPr>
          <w:bCs/>
          <w:lang w:val="el-GR"/>
        </w:rPr>
        <w:t xml:space="preserve">σήμερα  </w:t>
      </w:r>
      <w:r w:rsidR="00C94264" w:rsidRPr="00D73661">
        <w:rPr>
          <w:bCs/>
          <w:lang w:val="el-GR"/>
        </w:rPr>
        <w:t>ζωντανά άτομα</w:t>
      </w:r>
      <w:r w:rsidR="00C94264">
        <w:rPr>
          <w:bCs/>
          <w:lang w:val="el-GR"/>
        </w:rPr>
        <w:t>, ενώ</w:t>
      </w:r>
      <w:r w:rsidRPr="00D73661">
        <w:rPr>
          <w:bCs/>
          <w:lang w:val="el-GR"/>
        </w:rPr>
        <w:t xml:space="preserve"> από το 2019 το είδος χαρακτηρίζεται πλέον ως </w:t>
      </w:r>
      <w:r w:rsidRPr="00D73661">
        <w:rPr>
          <w:b/>
          <w:bCs/>
          <w:lang w:val="el-GR"/>
        </w:rPr>
        <w:t>«Κρισίμως Κινδυνεύον με εξαφάνιση» (</w:t>
      </w:r>
      <w:r w:rsidRPr="006B3BC9">
        <w:rPr>
          <w:b/>
          <w:bCs/>
        </w:rPr>
        <w:t>IUCN</w:t>
      </w:r>
      <w:r w:rsidRPr="00D73661">
        <w:rPr>
          <w:b/>
          <w:bCs/>
          <w:lang w:val="el-GR"/>
        </w:rPr>
        <w:t xml:space="preserve">). </w:t>
      </w:r>
    </w:p>
    <w:p w14:paraId="6FE12F89" w14:textId="5A42BFCE" w:rsidR="00C2364B" w:rsidRPr="00997594" w:rsidRDefault="00D862CB" w:rsidP="00C2364B">
      <w:pPr>
        <w:spacing w:before="120"/>
        <w:rPr>
          <w:bCs/>
          <w:lang w:val="el-GR"/>
        </w:rPr>
      </w:pPr>
      <w:r w:rsidRPr="00997594">
        <w:rPr>
          <w:rFonts w:cstheme="minorHAnsi"/>
          <w:lang w:val="el-GR"/>
        </w:rPr>
        <w:lastRenderedPageBreak/>
        <w:t>Στην ημερίδα θα παρουσιαστούν τα αποτελέσματα της έρευνας καταγραφής των πληθυσμών της Πίνας που πραγματοποιήθηκε το προηγούμενο διάστημα από το Πανεπιστήμιο Αιγαίου</w:t>
      </w:r>
      <w:r w:rsidR="00B774E7" w:rsidRPr="00997594">
        <w:rPr>
          <w:rFonts w:cstheme="minorHAnsi"/>
          <w:lang w:val="el-GR"/>
        </w:rPr>
        <w:t xml:space="preserve"> με χρηματοδότηση από το</w:t>
      </w:r>
      <w:r w:rsidR="00997594" w:rsidRPr="00997594">
        <w:rPr>
          <w:rFonts w:cstheme="minorHAnsi"/>
          <w:lang w:val="el-GR"/>
        </w:rPr>
        <w:t xml:space="preserve"> Επιχειρησιακό Πρόγραμμα</w:t>
      </w:r>
      <w:r w:rsidR="00B774E7" w:rsidRPr="00997594">
        <w:rPr>
          <w:rFonts w:cstheme="minorHAnsi"/>
          <w:lang w:val="el-GR"/>
        </w:rPr>
        <w:t xml:space="preserve"> ΥΜΕΠΕΡΑΑ</w:t>
      </w:r>
      <w:r w:rsidR="004B39D0" w:rsidRPr="00997594">
        <w:rPr>
          <w:rFonts w:cstheme="minorHAnsi"/>
          <w:lang w:val="el-GR"/>
        </w:rPr>
        <w:t xml:space="preserve"> σε δύο Θαλάσσιες Προστατευόμενες Π</w:t>
      </w:r>
      <w:r w:rsidRPr="00997594">
        <w:rPr>
          <w:rFonts w:cstheme="minorHAnsi"/>
          <w:lang w:val="el-GR"/>
        </w:rPr>
        <w:t>εριοχές ευθύνης της Μονάδας Διαχείρισης Προστατευόμενων Περιοχών Κεντρικής Μακεδονίας, και</w:t>
      </w:r>
      <w:r w:rsidR="009F2674" w:rsidRPr="00997594">
        <w:rPr>
          <w:rFonts w:cstheme="minorHAnsi"/>
          <w:lang w:val="el-GR"/>
        </w:rPr>
        <w:t xml:space="preserve"> ειδικότερα</w:t>
      </w:r>
      <w:r w:rsidRPr="00997594">
        <w:rPr>
          <w:rFonts w:cstheme="minorHAnsi"/>
          <w:lang w:val="el-GR"/>
        </w:rPr>
        <w:t xml:space="preserve"> σε τμήμα του Θερμαϊκού Κόλπου </w:t>
      </w:r>
      <w:r w:rsidR="004B39D0" w:rsidRPr="00997594">
        <w:rPr>
          <w:rFonts w:cstheme="minorHAnsi"/>
          <w:lang w:val="el-GR"/>
        </w:rPr>
        <w:t>που ανήκει στην Προστατευόμενη Π</w:t>
      </w:r>
      <w:r w:rsidR="00C2364B" w:rsidRPr="00997594">
        <w:rPr>
          <w:rFonts w:cstheme="minorHAnsi"/>
          <w:lang w:val="el-GR"/>
        </w:rPr>
        <w:t xml:space="preserve">εριοχή Δέλτα Αξιού και </w:t>
      </w:r>
      <w:r w:rsidR="004B39D0" w:rsidRPr="00997594">
        <w:rPr>
          <w:rFonts w:cstheme="minorHAnsi"/>
          <w:lang w:val="el-GR"/>
        </w:rPr>
        <w:t>στη Θ</w:t>
      </w:r>
      <w:r w:rsidR="00997594" w:rsidRPr="00997594">
        <w:rPr>
          <w:rFonts w:cstheme="minorHAnsi"/>
          <w:lang w:val="el-GR"/>
        </w:rPr>
        <w:t>αλάσσια Προστατευόμενη Περιοχή</w:t>
      </w:r>
      <w:r w:rsidR="00C2364B" w:rsidRPr="00997594">
        <w:rPr>
          <w:rFonts w:cstheme="minorHAnsi"/>
          <w:lang w:val="el-GR"/>
        </w:rPr>
        <w:t xml:space="preserve"> «Ακρωτήριο Πύργος – Όρμος </w:t>
      </w:r>
      <w:proofErr w:type="spellStart"/>
      <w:r w:rsidR="00C2364B" w:rsidRPr="00997594">
        <w:rPr>
          <w:rFonts w:cstheme="minorHAnsi"/>
          <w:lang w:val="el-GR"/>
        </w:rPr>
        <w:t>Κύψας-Μάλαμο</w:t>
      </w:r>
      <w:proofErr w:type="spellEnd"/>
      <w:r w:rsidR="00C2364B" w:rsidRPr="00997594">
        <w:rPr>
          <w:rFonts w:cstheme="minorHAnsi"/>
          <w:lang w:val="el-GR"/>
        </w:rPr>
        <w:t xml:space="preserve">», στην Κασσάνδρα της Χαλκιδικής. </w:t>
      </w:r>
      <w:r w:rsidR="005953EE" w:rsidRPr="00997594">
        <w:rPr>
          <w:rFonts w:cstheme="minorHAnsi"/>
          <w:lang w:val="el-GR"/>
        </w:rPr>
        <w:t>Συγκεκριμένα,</w:t>
      </w:r>
      <w:r w:rsidR="009F2674" w:rsidRPr="00997594">
        <w:rPr>
          <w:rFonts w:cstheme="minorHAnsi"/>
          <w:lang w:val="el-GR"/>
        </w:rPr>
        <w:t xml:space="preserve"> σε 31 σημεία δειγματοληψίας,</w:t>
      </w:r>
      <w:r w:rsidR="005953EE" w:rsidRPr="00997594">
        <w:rPr>
          <w:rFonts w:cstheme="minorHAnsi"/>
          <w:lang w:val="el-GR"/>
        </w:rPr>
        <w:t xml:space="preserve"> ε</w:t>
      </w:r>
      <w:r w:rsidR="00C2364B" w:rsidRPr="00997594">
        <w:rPr>
          <w:bCs/>
          <w:lang w:val="el-GR"/>
        </w:rPr>
        <w:t>ντοπίστηκαν 40</w:t>
      </w:r>
      <w:r w:rsidR="00997594" w:rsidRPr="00997594">
        <w:rPr>
          <w:bCs/>
          <w:lang w:val="el-GR"/>
        </w:rPr>
        <w:t xml:space="preserve"> νεκρά</w:t>
      </w:r>
      <w:r w:rsidR="00C2364B" w:rsidRPr="00997594">
        <w:rPr>
          <w:bCs/>
          <w:lang w:val="el-GR"/>
        </w:rPr>
        <w:t xml:space="preserve"> άτομα</w:t>
      </w:r>
      <w:r w:rsidR="004B39D0" w:rsidRPr="00997594">
        <w:rPr>
          <w:bCs/>
          <w:lang w:val="el-GR"/>
        </w:rPr>
        <w:t xml:space="preserve"> Πίνας</w:t>
      </w:r>
      <w:r w:rsidR="00C2364B" w:rsidRPr="00997594">
        <w:rPr>
          <w:bCs/>
          <w:lang w:val="el-GR"/>
        </w:rPr>
        <w:t>,</w:t>
      </w:r>
      <w:r w:rsidR="00997594" w:rsidRPr="00997594">
        <w:rPr>
          <w:bCs/>
          <w:lang w:val="el-GR"/>
        </w:rPr>
        <w:t xml:space="preserve"> αλλά δεν βρέθηκε κανένα ζωντανό άτομο</w:t>
      </w:r>
      <w:r w:rsidR="00C2364B" w:rsidRPr="00997594">
        <w:rPr>
          <w:bCs/>
          <w:lang w:val="el-GR"/>
        </w:rPr>
        <w:t>.</w:t>
      </w:r>
    </w:p>
    <w:p w14:paraId="5B29C955" w14:textId="333D02B3" w:rsidR="00C2364B" w:rsidRDefault="00C2364B" w:rsidP="00F66C58">
      <w:pPr>
        <w:jc w:val="both"/>
        <w:rPr>
          <w:bCs/>
          <w:lang w:val="el-GR"/>
        </w:rPr>
      </w:pPr>
      <w:r w:rsidRPr="00997594">
        <w:rPr>
          <w:bCs/>
          <w:lang w:val="el-GR"/>
        </w:rPr>
        <w:t>«Τα νεκρά άτομα Πίνας με</w:t>
      </w:r>
      <w:r w:rsidR="004B39D0" w:rsidRPr="00997594">
        <w:rPr>
          <w:bCs/>
          <w:lang w:val="el-GR"/>
        </w:rPr>
        <w:t>γάλου μεγέθους που βρέθηκαν στο πλαίσιο</w:t>
      </w:r>
      <w:r w:rsidRPr="00997594">
        <w:rPr>
          <w:bCs/>
          <w:lang w:val="el-GR"/>
        </w:rPr>
        <w:t xml:space="preserve"> του έργου, διαπιστώθηκε ότι ήταν νεκρά ήδη για αρκετό καιρό, λαμβάνοντας υπόψη τους </w:t>
      </w:r>
      <w:proofErr w:type="spellStart"/>
      <w:r w:rsidRPr="00997594">
        <w:rPr>
          <w:bCs/>
          <w:lang w:val="el-GR"/>
        </w:rPr>
        <w:t>επιβενθικούς</w:t>
      </w:r>
      <w:proofErr w:type="spellEnd"/>
      <w:r w:rsidRPr="00997594">
        <w:rPr>
          <w:bCs/>
          <w:lang w:val="el-GR"/>
        </w:rPr>
        <w:t xml:space="preserve"> οργανισμούς που κάλυπταν το εσωτερικό των οστράκων των </w:t>
      </w:r>
      <w:r w:rsidR="004B39D0" w:rsidRPr="00997594">
        <w:rPr>
          <w:bCs/>
          <w:lang w:val="el-GR"/>
        </w:rPr>
        <w:t>ατόμων της Π</w:t>
      </w:r>
      <w:r w:rsidRPr="00997594">
        <w:rPr>
          <w:bCs/>
          <w:lang w:val="el-GR"/>
        </w:rPr>
        <w:t>ίνας και το πόσο λεπτό και εύθραυστο ήταν το ίδιο το όστρακο. Η απουσία νεαρών ατόμων Πίνας συνεπάγεται την αποτυχία αναπαραγωγής τις προηγούμενες χρονιές στη περιοχή μελέτης.</w:t>
      </w:r>
      <w:r w:rsidR="00F66C58" w:rsidRPr="00997594">
        <w:rPr>
          <w:bCs/>
          <w:lang w:val="el-GR"/>
        </w:rPr>
        <w:t xml:space="preserve"> </w:t>
      </w:r>
      <w:r w:rsidRPr="00997594">
        <w:rPr>
          <w:bCs/>
          <w:lang w:val="el-GR"/>
        </w:rPr>
        <w:t>Οι προτεραιότητες της διαχείρισης σε αυτή την φάση και με δεδομένη την παρούσα κατάσταση θα πρέπει</w:t>
      </w:r>
      <w:r w:rsidRPr="00F34DA4">
        <w:rPr>
          <w:bCs/>
          <w:lang w:val="el-GR"/>
        </w:rPr>
        <w:t xml:space="preserve"> να αποσκοπούν στην αποκατάσταση των πληθυσμών</w:t>
      </w:r>
      <w:r w:rsidR="00F66C58">
        <w:rPr>
          <w:bCs/>
          <w:lang w:val="el-GR"/>
        </w:rPr>
        <w:t xml:space="preserve">», αναφέρει ο καθηγητής του </w:t>
      </w:r>
      <w:r w:rsidR="00F66C58" w:rsidRPr="00F66C58">
        <w:rPr>
          <w:bCs/>
          <w:lang w:val="el-GR"/>
        </w:rPr>
        <w:t xml:space="preserve">Τμήματος Ωκεανογραφίας και Θαλασσίων </w:t>
      </w:r>
      <w:proofErr w:type="spellStart"/>
      <w:r w:rsidR="00F66C58" w:rsidRPr="00F66C58">
        <w:rPr>
          <w:bCs/>
          <w:lang w:val="el-GR"/>
        </w:rPr>
        <w:t>Βιοεπιστημών</w:t>
      </w:r>
      <w:proofErr w:type="spellEnd"/>
      <w:r w:rsidR="00F66C58">
        <w:rPr>
          <w:bCs/>
          <w:lang w:val="el-GR"/>
        </w:rPr>
        <w:t xml:space="preserve"> του</w:t>
      </w:r>
      <w:r w:rsidR="00F66C58" w:rsidRPr="00F66C58">
        <w:rPr>
          <w:bCs/>
          <w:lang w:val="el-GR"/>
        </w:rPr>
        <w:t xml:space="preserve"> Πανεπιστ</w:t>
      </w:r>
      <w:r w:rsidR="00F66C58">
        <w:rPr>
          <w:bCs/>
          <w:lang w:val="el-GR"/>
        </w:rPr>
        <w:t>ημίου</w:t>
      </w:r>
      <w:r w:rsidR="00F66C58" w:rsidRPr="00F66C58">
        <w:rPr>
          <w:bCs/>
          <w:lang w:val="el-GR"/>
        </w:rPr>
        <w:t xml:space="preserve"> Αιγαίου</w:t>
      </w:r>
      <w:r w:rsidR="00F66C58">
        <w:rPr>
          <w:bCs/>
          <w:lang w:val="el-GR"/>
        </w:rPr>
        <w:t xml:space="preserve">, </w:t>
      </w:r>
      <w:r w:rsidR="00F66C58" w:rsidRPr="00F66C58">
        <w:rPr>
          <w:bCs/>
          <w:lang w:val="el-GR"/>
        </w:rPr>
        <w:t xml:space="preserve">Δρόσος </w:t>
      </w:r>
      <w:proofErr w:type="spellStart"/>
      <w:r w:rsidR="00F66C58" w:rsidRPr="00F66C58">
        <w:rPr>
          <w:bCs/>
          <w:lang w:val="el-GR"/>
        </w:rPr>
        <w:t>Κουτσούμπας</w:t>
      </w:r>
      <w:proofErr w:type="spellEnd"/>
      <w:r w:rsidR="00F66C58">
        <w:rPr>
          <w:bCs/>
          <w:lang w:val="el-GR"/>
        </w:rPr>
        <w:t>.</w:t>
      </w:r>
    </w:p>
    <w:p w14:paraId="1B577F38" w14:textId="226CF271" w:rsidR="00B774E7" w:rsidRPr="000E5A53" w:rsidRDefault="00B774E7" w:rsidP="00B774E7">
      <w:pPr>
        <w:spacing w:before="120" w:after="0"/>
        <w:rPr>
          <w:lang w:val="el-GR"/>
        </w:rPr>
      </w:pPr>
      <w:r>
        <w:rPr>
          <w:bCs/>
          <w:lang w:val="el-GR"/>
        </w:rPr>
        <w:t xml:space="preserve">Στο πλαίσιο νέου έργου με τίτλο </w:t>
      </w:r>
      <w:r w:rsidRPr="00280818">
        <w:rPr>
          <w:b/>
          <w:bCs/>
          <w:lang w:val="el-GR"/>
        </w:rPr>
        <w:t xml:space="preserve">«Εφαρμογή διαχειριστικών μέτρων για τη διατήρηση &amp; προστασία των πληθυσμών του απειλούμενου ενδημικού είδους της Μεσογείου </w:t>
      </w:r>
      <w:r w:rsidRPr="0071752C">
        <w:rPr>
          <w:b/>
          <w:bCs/>
          <w:i/>
        </w:rPr>
        <w:t>Pinna</w:t>
      </w:r>
      <w:r w:rsidRPr="00280818">
        <w:rPr>
          <w:b/>
          <w:bCs/>
          <w:i/>
          <w:lang w:val="el-GR"/>
        </w:rPr>
        <w:t xml:space="preserve"> </w:t>
      </w:r>
      <w:proofErr w:type="spellStart"/>
      <w:r w:rsidRPr="0071752C">
        <w:rPr>
          <w:b/>
          <w:bCs/>
          <w:i/>
        </w:rPr>
        <w:t>nobilis</w:t>
      </w:r>
      <w:proofErr w:type="spellEnd"/>
      <w:r w:rsidRPr="00280818">
        <w:rPr>
          <w:b/>
          <w:bCs/>
          <w:lang w:val="el-GR"/>
        </w:rPr>
        <w:t xml:space="preserve"> εντός των ΕΖΔ </w:t>
      </w:r>
      <w:r w:rsidRPr="0071752C">
        <w:rPr>
          <w:b/>
          <w:bCs/>
        </w:rPr>
        <w:t>GR</w:t>
      </w:r>
      <w:r w:rsidRPr="00280818">
        <w:rPr>
          <w:b/>
          <w:bCs/>
          <w:lang w:val="el-GR"/>
        </w:rPr>
        <w:t xml:space="preserve">1220002 &amp; </w:t>
      </w:r>
      <w:r w:rsidRPr="0071752C">
        <w:rPr>
          <w:b/>
          <w:bCs/>
        </w:rPr>
        <w:t>GR</w:t>
      </w:r>
      <w:r w:rsidRPr="00280818">
        <w:rPr>
          <w:b/>
          <w:bCs/>
          <w:lang w:val="el-GR"/>
        </w:rPr>
        <w:t>1270010»</w:t>
      </w:r>
      <w:r>
        <w:rPr>
          <w:lang w:val="el-GR"/>
        </w:rPr>
        <w:t>, που υλοποιείται το διάστημα αυτό</w:t>
      </w:r>
      <w:r w:rsidR="005953EE">
        <w:rPr>
          <w:lang w:val="el-GR"/>
        </w:rPr>
        <w:t xml:space="preserve"> και πάλι με χρηματοδότηση </w:t>
      </w:r>
      <w:r w:rsidR="007B1F7F">
        <w:rPr>
          <w:lang w:val="el-GR"/>
        </w:rPr>
        <w:t xml:space="preserve">από το </w:t>
      </w:r>
      <w:r w:rsidR="005953EE" w:rsidRPr="00997594">
        <w:rPr>
          <w:lang w:val="el-GR"/>
        </w:rPr>
        <w:t>ΥΜΕΠΕΡΑΑ</w:t>
      </w:r>
      <w:r w:rsidRPr="00997594">
        <w:rPr>
          <w:lang w:val="el-GR"/>
        </w:rPr>
        <w:t>,</w:t>
      </w:r>
      <w:r w:rsidRPr="00997594">
        <w:rPr>
          <w:b/>
          <w:lang w:val="el-GR"/>
        </w:rPr>
        <w:t xml:space="preserve"> </w:t>
      </w:r>
      <w:r w:rsidR="004B39D0" w:rsidRPr="00997594">
        <w:rPr>
          <w:lang w:val="el-GR"/>
        </w:rPr>
        <w:t>έχουν εγκατασταθεί</w:t>
      </w:r>
      <w:r w:rsidRPr="00997594">
        <w:rPr>
          <w:lang w:val="el-GR"/>
        </w:rPr>
        <w:t xml:space="preserve"> ειδικοί </w:t>
      </w:r>
      <w:r>
        <w:rPr>
          <w:lang w:val="el-GR"/>
        </w:rPr>
        <w:t>συλλέκτες για τη συλλογή προνυμφών Πίνας σε επιλεγμένα σημεία όπου</w:t>
      </w:r>
      <w:r w:rsidR="005953EE">
        <w:rPr>
          <w:lang w:val="el-GR"/>
        </w:rPr>
        <w:t>,</w:t>
      </w:r>
      <w:r>
        <w:rPr>
          <w:lang w:val="el-GR"/>
        </w:rPr>
        <w:t xml:space="preserve"> είτε </w:t>
      </w:r>
      <w:r w:rsidR="000E5A53" w:rsidRPr="000E5A53">
        <w:rPr>
          <w:lang w:val="el-GR"/>
        </w:rPr>
        <w:t>καταγράφονται υγιείς πληθυσμοί Πίνας είτε είναι πιθανό με τα θαλάσσια ρεύματα να υπάρξει εγκατάσταση προνυμφών</w:t>
      </w:r>
      <w:r w:rsidR="000E5A53">
        <w:rPr>
          <w:lang w:val="el-GR"/>
        </w:rPr>
        <w:t xml:space="preserve">. </w:t>
      </w:r>
      <w:r w:rsidR="000E5A53" w:rsidRPr="000E5A53">
        <w:rPr>
          <w:lang w:val="el-GR"/>
        </w:rPr>
        <w:t xml:space="preserve">Επίσης, προβλέπεται η μεταφορά υγιών ατόμων Πίνας σε συγκεκριμένα ενδιαιτήματα των περιοχών μελέτης (π.χ. εκβολικές περιοχές) όπου, λόγω των περιβαλλοντικών συνθηκών (χαμηλές θερμοκρασίες σε μεγάλα χρονικά διαστήματα του έτους – ακραίες </w:t>
      </w:r>
      <w:proofErr w:type="spellStart"/>
      <w:r w:rsidR="000E5A53" w:rsidRPr="000E5A53">
        <w:rPr>
          <w:lang w:val="el-GR"/>
        </w:rPr>
        <w:t>αλατότητες</w:t>
      </w:r>
      <w:proofErr w:type="spellEnd"/>
      <w:r w:rsidR="000E5A53" w:rsidRPr="000E5A53">
        <w:rPr>
          <w:lang w:val="el-GR"/>
        </w:rPr>
        <w:t xml:space="preserve">), μειώνεται πολύ η πιθανότητα εξάπλωσης του παρασίτου </w:t>
      </w:r>
      <w:proofErr w:type="spellStart"/>
      <w:r w:rsidR="000E5A53" w:rsidRPr="000E5A53">
        <w:rPr>
          <w:i/>
          <w:lang w:val="el-GR"/>
        </w:rPr>
        <w:t>Haplosporidium</w:t>
      </w:r>
      <w:proofErr w:type="spellEnd"/>
      <w:r w:rsidR="000E5A53" w:rsidRPr="000E5A53">
        <w:rPr>
          <w:i/>
          <w:lang w:val="el-GR"/>
        </w:rPr>
        <w:t xml:space="preserve"> </w:t>
      </w:r>
      <w:proofErr w:type="spellStart"/>
      <w:r w:rsidR="000E5A53" w:rsidRPr="000E5A53">
        <w:rPr>
          <w:i/>
          <w:lang w:val="el-GR"/>
        </w:rPr>
        <w:t>pinnae</w:t>
      </w:r>
      <w:proofErr w:type="spellEnd"/>
      <w:r w:rsidR="000E5A53" w:rsidRPr="000E5A53">
        <w:rPr>
          <w:lang w:val="el-GR"/>
        </w:rPr>
        <w:t>.</w:t>
      </w:r>
    </w:p>
    <w:p w14:paraId="40CD3DB4" w14:textId="703B6B59" w:rsidR="000E5A53" w:rsidRDefault="000E5A53" w:rsidP="00B774E7">
      <w:pPr>
        <w:spacing w:before="120" w:after="0"/>
        <w:rPr>
          <w:b/>
          <w:bCs/>
          <w:lang w:val="el-GR"/>
        </w:rPr>
      </w:pPr>
      <w:r w:rsidRPr="000E5A53">
        <w:rPr>
          <w:b/>
          <w:bCs/>
          <w:lang w:val="el-GR"/>
        </w:rPr>
        <w:t>Επιστήμη των Πολιτών για την Πίνα</w:t>
      </w:r>
    </w:p>
    <w:p w14:paraId="5FA8C89D" w14:textId="2914A015" w:rsidR="00B774E7" w:rsidRPr="007B1F7F" w:rsidRDefault="000E5A53" w:rsidP="007B1F7F">
      <w:pPr>
        <w:spacing w:before="120" w:after="0"/>
        <w:rPr>
          <w:bCs/>
          <w:lang w:val="el-GR"/>
        </w:rPr>
      </w:pPr>
      <w:r>
        <w:rPr>
          <w:bCs/>
          <w:lang w:val="el-GR"/>
        </w:rPr>
        <w:t xml:space="preserve">Στο πλαίσιο του ίδιου έργου δημιουργείται </w:t>
      </w:r>
      <w:r w:rsidRPr="000E5A53">
        <w:rPr>
          <w:bCs/>
          <w:lang w:val="el-GR"/>
        </w:rPr>
        <w:t xml:space="preserve">διαδικτυακή πλατφόρμα Επιστήμης των Πολιτών για την </w:t>
      </w:r>
      <w:r w:rsidR="005953EE">
        <w:rPr>
          <w:bCs/>
          <w:lang w:val="el-GR"/>
        </w:rPr>
        <w:t>Δ</w:t>
      </w:r>
      <w:r w:rsidRPr="000E5A53">
        <w:rPr>
          <w:bCs/>
          <w:lang w:val="el-GR"/>
        </w:rPr>
        <w:t>ιάσωση της Πίνας στις ελληνικές θάλασσες</w:t>
      </w:r>
      <w:r w:rsidR="005953EE">
        <w:rPr>
          <w:bCs/>
          <w:lang w:val="el-GR"/>
        </w:rPr>
        <w:t xml:space="preserve">. Οι επιστήμονες καλούν τους πολίτες που τυχόν εντοπίσουν ζωντανή είτε και νεκρή Πίνα, να αναρτήσουν φωτογραφίες και λεπτομέρειες (σε ποια περιοχή λήφθηκε η φωτογραφία, πόσες Πίνες ήταν εκεί, σε </w:t>
      </w:r>
      <w:r w:rsidR="007B1F7F">
        <w:rPr>
          <w:bCs/>
          <w:lang w:val="el-GR"/>
        </w:rPr>
        <w:t>τι κατάσταση ήταν) στη σελίδα</w:t>
      </w:r>
      <w:r w:rsidR="007B1F7F" w:rsidRPr="007B1F7F">
        <w:rPr>
          <w:bCs/>
          <w:lang w:val="el-GR"/>
        </w:rPr>
        <w:t xml:space="preserve"> </w:t>
      </w:r>
      <w:r w:rsidR="007B1F7F">
        <w:rPr>
          <w:bCs/>
          <w:lang w:val="el-GR"/>
        </w:rPr>
        <w:t xml:space="preserve">στο </w:t>
      </w:r>
      <w:r w:rsidR="007B1F7F">
        <w:rPr>
          <w:bCs/>
        </w:rPr>
        <w:t>Facebook</w:t>
      </w:r>
      <w:r w:rsidR="007B1F7F" w:rsidRPr="007B1F7F">
        <w:rPr>
          <w:bCs/>
          <w:lang w:val="el-GR"/>
        </w:rPr>
        <w:t xml:space="preserve"> </w:t>
      </w:r>
      <w:r w:rsidR="004B39D0" w:rsidRPr="00997594">
        <w:rPr>
          <w:b/>
          <w:bCs/>
          <w:lang w:val="el-GR"/>
        </w:rPr>
        <w:t>«</w:t>
      </w:r>
      <w:r w:rsidR="007B1F7F" w:rsidRPr="00997594">
        <w:rPr>
          <w:b/>
          <w:bCs/>
        </w:rPr>
        <w:t>Red</w:t>
      </w:r>
      <w:r w:rsidR="007B1F7F" w:rsidRPr="00997594">
        <w:rPr>
          <w:b/>
          <w:bCs/>
          <w:lang w:val="el-GR"/>
        </w:rPr>
        <w:t xml:space="preserve"> </w:t>
      </w:r>
      <w:r w:rsidR="007B1F7F" w:rsidRPr="00997594">
        <w:rPr>
          <w:b/>
          <w:bCs/>
        </w:rPr>
        <w:t>Fish</w:t>
      </w:r>
      <w:r w:rsidR="007B1F7F" w:rsidRPr="00997594">
        <w:rPr>
          <w:b/>
          <w:bCs/>
          <w:lang w:val="el-GR"/>
        </w:rPr>
        <w:t xml:space="preserve"> </w:t>
      </w:r>
      <w:r w:rsidR="007B1F7F" w:rsidRPr="00997594">
        <w:rPr>
          <w:b/>
          <w:bCs/>
        </w:rPr>
        <w:t>Project</w:t>
      </w:r>
      <w:r w:rsidR="004B39D0" w:rsidRPr="00997594">
        <w:rPr>
          <w:b/>
          <w:bCs/>
          <w:lang w:val="el-GR"/>
        </w:rPr>
        <w:t>»</w:t>
      </w:r>
      <w:r w:rsidR="007B1F7F" w:rsidRPr="00997594">
        <w:rPr>
          <w:b/>
          <w:bCs/>
          <w:lang w:val="el-GR"/>
        </w:rPr>
        <w:t>,</w:t>
      </w:r>
      <w:r w:rsidR="007B1F7F" w:rsidRPr="00997594">
        <w:rPr>
          <w:bCs/>
          <w:lang w:val="el-GR"/>
        </w:rPr>
        <w:t xml:space="preserve"> </w:t>
      </w:r>
      <w:r w:rsidR="007B1F7F">
        <w:rPr>
          <w:bCs/>
          <w:lang w:val="el-GR"/>
        </w:rPr>
        <w:t>και να γίνουν έτσι  τα μάτια και τα αυτιά των επιστημόνων στην περιοχή τους, συνδράμοντας στις προσπάθειες διάσωσης του είδους.</w:t>
      </w:r>
    </w:p>
    <w:p w14:paraId="0482BB57" w14:textId="77777777" w:rsidR="00420B84" w:rsidRPr="00E323EB" w:rsidRDefault="00420B84" w:rsidP="00195C79">
      <w:pPr>
        <w:jc w:val="both"/>
        <w:rPr>
          <w:rFonts w:eastAsia="Times New Roman" w:cstheme="minorHAnsi"/>
          <w:color w:val="222222"/>
          <w:sz w:val="20"/>
          <w:szCs w:val="20"/>
          <w:lang w:val="el-GR"/>
        </w:rPr>
      </w:pPr>
    </w:p>
    <w:p w14:paraId="5FBC0DBD" w14:textId="5A9D1431" w:rsidR="00DD4179" w:rsidRPr="00E323EB" w:rsidRDefault="00B34038" w:rsidP="00195C79">
      <w:pPr>
        <w:jc w:val="both"/>
        <w:rPr>
          <w:rFonts w:cstheme="minorHAnsi"/>
          <w:color w:val="FF0000"/>
          <w:sz w:val="20"/>
          <w:szCs w:val="20"/>
          <w:lang w:val="el-GR"/>
        </w:rPr>
      </w:pPr>
      <w:hyperlink r:id="rId11" w:history="1">
        <w:r w:rsidR="00DD4179" w:rsidRPr="00E323EB">
          <w:rPr>
            <w:rStyle w:val="-"/>
            <w:rFonts w:cstheme="minorHAnsi"/>
            <w:b/>
            <w:bCs/>
            <w:sz w:val="20"/>
            <w:szCs w:val="20"/>
            <w:lang w:val="el-GR"/>
          </w:rPr>
          <w:t>ΟΦΥΠΕΚΑ</w:t>
        </w:r>
      </w:hyperlink>
    </w:p>
    <w:p w14:paraId="4C67FD8D" w14:textId="2CB4965A" w:rsidR="00DD4179" w:rsidRPr="00E323EB" w:rsidRDefault="00DD4179" w:rsidP="00195C79">
      <w:pPr>
        <w:tabs>
          <w:tab w:val="left" w:pos="4395"/>
        </w:tabs>
        <w:jc w:val="both"/>
        <w:rPr>
          <w:rFonts w:cstheme="minorHAnsi"/>
          <w:sz w:val="20"/>
          <w:szCs w:val="20"/>
          <w:lang w:val="el-GR"/>
        </w:rPr>
      </w:pPr>
      <w:r w:rsidRPr="00E323EB">
        <w:rPr>
          <w:rFonts w:cstheme="minorHAnsi"/>
          <w:sz w:val="20"/>
          <w:szCs w:val="20"/>
          <w:lang w:val="el-GR"/>
        </w:rPr>
        <w:t>Ο Οργανισμός Φυσικού Περιβάλλοντος και Κλιματικής Αλλαγής (Ο</w:t>
      </w:r>
      <w:r w:rsidR="00420B84" w:rsidRPr="00E323EB">
        <w:rPr>
          <w:rFonts w:cstheme="minorHAnsi"/>
          <w:sz w:val="20"/>
          <w:szCs w:val="20"/>
          <w:lang w:val="el-GR"/>
        </w:rPr>
        <w:t>.</w:t>
      </w:r>
      <w:r w:rsidRPr="00E323EB">
        <w:rPr>
          <w:rFonts w:cstheme="minorHAnsi"/>
          <w:sz w:val="20"/>
          <w:szCs w:val="20"/>
          <w:lang w:val="el-GR"/>
        </w:rPr>
        <w:t>ΦΥ</w:t>
      </w:r>
      <w:r w:rsidR="00420B84" w:rsidRPr="00E323EB">
        <w:rPr>
          <w:rFonts w:cstheme="minorHAnsi"/>
          <w:sz w:val="20"/>
          <w:szCs w:val="20"/>
          <w:lang w:val="el-GR"/>
        </w:rPr>
        <w:t>.</w:t>
      </w:r>
      <w:r w:rsidRPr="00E323EB">
        <w:rPr>
          <w:rFonts w:cstheme="minorHAnsi"/>
          <w:sz w:val="20"/>
          <w:szCs w:val="20"/>
          <w:lang w:val="el-GR"/>
        </w:rPr>
        <w:t>ΠΕ</w:t>
      </w:r>
      <w:r w:rsidR="00420B84" w:rsidRPr="00E323EB">
        <w:rPr>
          <w:rFonts w:cstheme="minorHAnsi"/>
          <w:sz w:val="20"/>
          <w:szCs w:val="20"/>
          <w:lang w:val="el-GR"/>
        </w:rPr>
        <w:t>.</w:t>
      </w:r>
      <w:r w:rsidRPr="00E323EB">
        <w:rPr>
          <w:rFonts w:cstheme="minorHAnsi"/>
          <w:sz w:val="20"/>
          <w:szCs w:val="20"/>
          <w:lang w:val="el-GR"/>
        </w:rPr>
        <w:t>Κ</w:t>
      </w:r>
      <w:r w:rsidR="00420B84" w:rsidRPr="00E323EB">
        <w:rPr>
          <w:rFonts w:cstheme="minorHAnsi"/>
          <w:sz w:val="20"/>
          <w:szCs w:val="20"/>
          <w:lang w:val="el-GR"/>
        </w:rPr>
        <w:t>.</w:t>
      </w:r>
      <w:r w:rsidRPr="00E323EB">
        <w:rPr>
          <w:rFonts w:cstheme="minorHAnsi"/>
          <w:sz w:val="20"/>
          <w:szCs w:val="20"/>
          <w:lang w:val="el-GR"/>
        </w:rPr>
        <w:t>Α</w:t>
      </w:r>
      <w:r w:rsidR="00420B84" w:rsidRPr="00E323EB">
        <w:rPr>
          <w:rFonts w:cstheme="minorHAnsi"/>
          <w:sz w:val="20"/>
          <w:szCs w:val="20"/>
          <w:lang w:val="el-GR"/>
        </w:rPr>
        <w:t>.</w:t>
      </w:r>
      <w:r w:rsidRPr="00E323EB">
        <w:rPr>
          <w:rFonts w:cstheme="minorHAnsi"/>
          <w:sz w:val="20"/>
          <w:szCs w:val="20"/>
          <w:lang w:val="el-GR"/>
        </w:rPr>
        <w:t>) είναι Νομικό Πρόσωπο Ιδιωτικού Δικαίου και σκοπός του είναι η εφαρμογή της πολιτικής που χαράσσει το υπουργείο Περιβάλλοντος και Ενέργειας, με αιχμή τις βιώσιμες πρακτικές, για τη διαχείριση των προστατευόμενων περιοχών στην Ελλάδα, τη διατήρηση της βιοποικιλότητας, την προώθηση και υλοποίηση δράσεων αειφόρου ανάπτυξης και την αντιμετώπιση της κλιματικής αλλαγής.</w:t>
      </w:r>
    </w:p>
    <w:p w14:paraId="58005A3D" w14:textId="7C9B176C" w:rsidR="00B669B2" w:rsidRPr="00E323EB" w:rsidRDefault="00DD4179" w:rsidP="00195C79">
      <w:pPr>
        <w:jc w:val="both"/>
        <w:rPr>
          <w:rFonts w:cstheme="minorHAnsi"/>
          <w:sz w:val="20"/>
          <w:szCs w:val="20"/>
          <w:lang w:val="el-GR"/>
        </w:rPr>
      </w:pPr>
      <w:r w:rsidRPr="00E323EB">
        <w:rPr>
          <w:rFonts w:cstheme="minorHAnsi"/>
          <w:sz w:val="20"/>
          <w:szCs w:val="20"/>
          <w:lang w:val="el-GR"/>
        </w:rPr>
        <w:lastRenderedPageBreak/>
        <w:t>Εποπτεύεται από το υπουργείο Περιβάλλοντος και Ενέργειας, έχει διοικητική και οικονομική αυτοτέλεια και λειτουργεί προς όφελος του δημοσίου συμφέροντος κατά τους κανόνες της ιδιωτικής οικονομίας.</w:t>
      </w:r>
    </w:p>
    <w:p w14:paraId="1090CE51" w14:textId="77777777" w:rsidR="008775B6" w:rsidRDefault="008775B6" w:rsidP="00195C79">
      <w:pPr>
        <w:jc w:val="both"/>
        <w:rPr>
          <w:rFonts w:cstheme="minorHAnsi"/>
          <w:lang w:val="el-GR"/>
        </w:rPr>
      </w:pPr>
    </w:p>
    <w:p w14:paraId="58FA1942" w14:textId="77777777" w:rsidR="008775B6" w:rsidRDefault="008775B6" w:rsidP="00195C79">
      <w:pPr>
        <w:jc w:val="both"/>
        <w:rPr>
          <w:rFonts w:cstheme="minorHAnsi"/>
          <w:lang w:val="el-GR"/>
        </w:rPr>
      </w:pPr>
    </w:p>
    <w:p w14:paraId="7B3B22FD" w14:textId="77777777" w:rsidR="008775B6" w:rsidRPr="003F6835" w:rsidRDefault="008775B6" w:rsidP="008775B6">
      <w:pPr>
        <w:shd w:val="clear" w:color="auto" w:fill="FFFFFF"/>
        <w:spacing w:before="120" w:after="0" w:line="240" w:lineRule="auto"/>
        <w:jc w:val="both"/>
        <w:rPr>
          <w:rFonts w:eastAsia="Times New Roman" w:cstheme="minorHAnsi"/>
          <w:b/>
          <w:bCs/>
          <w:color w:val="222222"/>
          <w:u w:val="single"/>
          <w:lang w:val="el-GR"/>
        </w:rPr>
      </w:pPr>
      <w:r w:rsidRPr="003F6835">
        <w:rPr>
          <w:rFonts w:eastAsia="Times New Roman" w:cstheme="minorHAnsi"/>
          <w:b/>
          <w:bCs/>
          <w:color w:val="222222"/>
          <w:u w:val="single"/>
          <w:lang w:val="el-GR"/>
        </w:rPr>
        <w:t>ΛΕΖΑΝΤΕΣ</w:t>
      </w:r>
      <w:r>
        <w:rPr>
          <w:rFonts w:eastAsia="Times New Roman" w:cstheme="minorHAnsi"/>
          <w:b/>
          <w:bCs/>
          <w:color w:val="222222"/>
          <w:u w:val="single"/>
          <w:lang w:val="el-GR"/>
        </w:rPr>
        <w:t xml:space="preserve"> ΦΩΤΟΓΡΑΦΙΩΝ</w:t>
      </w:r>
      <w:r w:rsidRPr="003F6835">
        <w:rPr>
          <w:rFonts w:eastAsia="Times New Roman" w:cstheme="minorHAnsi"/>
          <w:b/>
          <w:bCs/>
          <w:color w:val="222222"/>
          <w:u w:val="single"/>
          <w:lang w:val="el-GR"/>
        </w:rPr>
        <w:t>:</w:t>
      </w:r>
    </w:p>
    <w:p w14:paraId="26BA4B02" w14:textId="31548135" w:rsidR="008775B6" w:rsidRPr="00997594" w:rsidRDefault="003603F2" w:rsidP="008775B6">
      <w:pPr>
        <w:pStyle w:val="a3"/>
        <w:numPr>
          <w:ilvl w:val="0"/>
          <w:numId w:val="5"/>
        </w:numPr>
        <w:spacing w:before="120"/>
        <w:jc w:val="both"/>
        <w:rPr>
          <w:rFonts w:cstheme="minorHAnsi"/>
          <w:lang w:val="el-GR"/>
        </w:rPr>
      </w:pPr>
      <w:r w:rsidRPr="00997594">
        <w:rPr>
          <w:rFonts w:cstheme="minorHAnsi"/>
          <w:lang w:val="el-GR"/>
        </w:rPr>
        <w:t xml:space="preserve">Νεκρό άτομο Πίνας, </w:t>
      </w:r>
      <w:r w:rsidR="008775B6" w:rsidRPr="00997594">
        <w:rPr>
          <w:rFonts w:cstheme="minorHAnsi"/>
          <w:lang w:val="el-GR"/>
        </w:rPr>
        <w:t xml:space="preserve">Φωτογραφία: </w:t>
      </w:r>
      <w:r w:rsidRPr="00997594">
        <w:rPr>
          <w:rFonts w:cstheme="minorHAnsi"/>
          <w:lang w:val="el-GR"/>
        </w:rPr>
        <w:t>Δημήτρης Πουρσανίδης</w:t>
      </w:r>
    </w:p>
    <w:p w14:paraId="53DC5262" w14:textId="326FC924" w:rsidR="008775B6" w:rsidRPr="00997594" w:rsidRDefault="003603F2" w:rsidP="008775B6">
      <w:pPr>
        <w:pStyle w:val="a3"/>
        <w:numPr>
          <w:ilvl w:val="0"/>
          <w:numId w:val="5"/>
        </w:numPr>
        <w:spacing w:before="120"/>
        <w:jc w:val="both"/>
        <w:rPr>
          <w:rFonts w:cstheme="minorHAnsi"/>
          <w:lang w:val="el-GR"/>
        </w:rPr>
      </w:pPr>
      <w:proofErr w:type="spellStart"/>
      <w:r w:rsidRPr="00997594">
        <w:rPr>
          <w:rFonts w:cstheme="minorHAnsi"/>
          <w:lang w:val="el-GR"/>
        </w:rPr>
        <w:t>Γονοσυλλέκτες</w:t>
      </w:r>
      <w:proofErr w:type="spellEnd"/>
      <w:r w:rsidRPr="00997594">
        <w:rPr>
          <w:rFonts w:cstheme="minorHAnsi"/>
          <w:lang w:val="el-GR"/>
        </w:rPr>
        <w:t xml:space="preserve"> Πίνας, Φωτογραφία: </w:t>
      </w:r>
      <w:r w:rsidR="00997594" w:rsidRPr="00997594">
        <w:rPr>
          <w:rFonts w:cstheme="minorHAnsi"/>
          <w:lang w:val="el-GR"/>
        </w:rPr>
        <w:t>Ορέστης Παπαδάκης</w:t>
      </w:r>
    </w:p>
    <w:p w14:paraId="5C8458D5" w14:textId="783D31D9" w:rsidR="003603F2" w:rsidRPr="00997594" w:rsidRDefault="003603F2" w:rsidP="008775B6">
      <w:pPr>
        <w:pStyle w:val="a3"/>
        <w:numPr>
          <w:ilvl w:val="0"/>
          <w:numId w:val="5"/>
        </w:numPr>
        <w:spacing w:before="120"/>
        <w:jc w:val="both"/>
        <w:rPr>
          <w:rFonts w:cstheme="minorHAnsi"/>
          <w:lang w:val="el-GR"/>
        </w:rPr>
      </w:pPr>
      <w:r w:rsidRPr="00997594">
        <w:rPr>
          <w:rFonts w:cstheme="minorHAnsi"/>
          <w:lang w:val="el-GR"/>
        </w:rPr>
        <w:t>Η αφίσα της ημερίδας</w:t>
      </w:r>
    </w:p>
    <w:p w14:paraId="0DA7D8F7" w14:textId="77777777" w:rsidR="008775B6" w:rsidRPr="004C6D9A" w:rsidRDefault="008775B6" w:rsidP="00195C79">
      <w:pPr>
        <w:jc w:val="both"/>
        <w:rPr>
          <w:rFonts w:cstheme="minorHAnsi"/>
          <w:lang w:val="el-GR"/>
        </w:rPr>
      </w:pPr>
    </w:p>
    <w:sectPr w:rsidR="008775B6" w:rsidRPr="004C6D9A">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977A" w16cex:dateUtc="2023-02-03T12:23:00Z"/>
  <w16cex:commentExtensible w16cex:durableId="27879793" w16cex:dateUtc="2023-02-03T1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4933" w14:textId="77777777" w:rsidR="00B34038" w:rsidRDefault="00B34038" w:rsidP="00DD1523">
      <w:pPr>
        <w:spacing w:after="0" w:line="240" w:lineRule="auto"/>
      </w:pPr>
      <w:r>
        <w:separator/>
      </w:r>
    </w:p>
  </w:endnote>
  <w:endnote w:type="continuationSeparator" w:id="0">
    <w:p w14:paraId="20DD475C" w14:textId="77777777" w:rsidR="00B34038" w:rsidRDefault="00B34038" w:rsidP="00DD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BA06" w14:textId="3E9AE12E" w:rsidR="00DD1523" w:rsidRDefault="00C843AA" w:rsidP="00DD1523">
    <w:pPr>
      <w:pStyle w:val="a6"/>
      <w:ind w:right="-198"/>
      <w:rPr>
        <w:rFonts w:ascii="Calibri" w:hAnsi="Calibri" w:cs="Calibri"/>
        <w:color w:val="2E74B5"/>
        <w:lang w:val="el-GR"/>
      </w:rPr>
    </w:pPr>
    <w:r w:rsidRPr="00C843AA">
      <w:rPr>
        <w:rFonts w:ascii="Calibri" w:hAnsi="Calibri" w:cs="Calibri"/>
        <w:color w:val="2E74B5"/>
        <w:highlight w:val="yellow"/>
      </w:rPr>
      <w:t>H</w:t>
    </w:r>
    <w:r w:rsidRPr="00C843AA">
      <w:rPr>
        <w:rFonts w:ascii="Calibri" w:hAnsi="Calibri" w:cs="Calibri"/>
        <w:color w:val="2E74B5"/>
        <w:highlight w:val="yellow"/>
        <w:lang w:val="el-GR"/>
      </w:rPr>
      <w:t xml:space="preserve"> </w:t>
    </w:r>
    <w:r>
      <w:rPr>
        <w:rFonts w:ascii="Calibri" w:hAnsi="Calibri" w:cs="Calibri"/>
        <w:color w:val="2E74B5"/>
        <w:highlight w:val="yellow"/>
        <w:lang w:val="el-GR"/>
      </w:rPr>
      <w:t xml:space="preserve">ταχυδρομική </w:t>
    </w:r>
    <w:r w:rsidRPr="00C843AA">
      <w:rPr>
        <w:rFonts w:ascii="Calibri" w:hAnsi="Calibri" w:cs="Calibri"/>
        <w:color w:val="2E74B5"/>
        <w:highlight w:val="yellow"/>
        <w:lang w:val="el-GR"/>
      </w:rPr>
      <w:t>διεύθυνσή σας</w:t>
    </w:r>
  </w:p>
  <w:p w14:paraId="5D2B4129" w14:textId="218AEFBB" w:rsidR="00DD1523" w:rsidRPr="00C843AA" w:rsidRDefault="00C843AA" w:rsidP="00DD1523">
    <w:pPr>
      <w:pStyle w:val="a6"/>
      <w:ind w:right="-198"/>
      <w:rPr>
        <w:rStyle w:val="-"/>
        <w:lang w:val="el-GR"/>
      </w:rPr>
    </w:pPr>
    <w:r w:rsidRPr="00C843AA">
      <w:rPr>
        <w:rFonts w:ascii="Calibri" w:hAnsi="Calibri" w:cs="Calibri"/>
        <w:color w:val="2E74B5"/>
        <w:highlight w:val="yellow"/>
      </w:rPr>
      <w:t>Mailmonadas</w:t>
    </w:r>
    <w:r w:rsidR="00DD1523" w:rsidRPr="00C843AA">
      <w:rPr>
        <w:rFonts w:ascii="Calibri" w:hAnsi="Calibri" w:cs="Calibri"/>
        <w:color w:val="2E74B5"/>
        <w:lang w:val="el-GR"/>
      </w:rPr>
      <w:t>@</w:t>
    </w:r>
    <w:r w:rsidR="00DD1523">
      <w:rPr>
        <w:rStyle w:val="-"/>
      </w:rPr>
      <w:t>necca</w:t>
    </w:r>
    <w:r w:rsidR="00DD1523" w:rsidRPr="00C843AA">
      <w:rPr>
        <w:rStyle w:val="-"/>
        <w:lang w:val="el-GR"/>
      </w:rPr>
      <w:t>.</w:t>
    </w:r>
    <w:r w:rsidR="00DD1523">
      <w:rPr>
        <w:rStyle w:val="-"/>
      </w:rPr>
      <w:t>gov</w:t>
    </w:r>
    <w:r w:rsidR="00DD1523" w:rsidRPr="00C843AA">
      <w:rPr>
        <w:rStyle w:val="-"/>
        <w:lang w:val="el-GR"/>
      </w:rPr>
      <w:t>.</w:t>
    </w:r>
    <w:r w:rsidR="00DD1523">
      <w:rPr>
        <w:rStyle w:val="-"/>
      </w:rPr>
      <w:t>gr</w:t>
    </w:r>
  </w:p>
  <w:p w14:paraId="5F6F9896" w14:textId="77777777" w:rsidR="00DD1523" w:rsidRPr="00C843AA" w:rsidRDefault="00DD1523" w:rsidP="00DD1523">
    <w:pPr>
      <w:pStyle w:val="a7"/>
      <w:rPr>
        <w:lang w:val="el-GR"/>
      </w:rPr>
    </w:pPr>
  </w:p>
  <w:p w14:paraId="570CF77C" w14:textId="77777777" w:rsidR="00DD1523" w:rsidRPr="00C843AA" w:rsidRDefault="00DD1523">
    <w:pPr>
      <w:pStyle w:val="a7"/>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15457" w14:textId="77777777" w:rsidR="00B34038" w:rsidRDefault="00B34038" w:rsidP="00DD1523">
      <w:pPr>
        <w:spacing w:after="0" w:line="240" w:lineRule="auto"/>
      </w:pPr>
      <w:r>
        <w:separator/>
      </w:r>
    </w:p>
  </w:footnote>
  <w:footnote w:type="continuationSeparator" w:id="0">
    <w:p w14:paraId="476B27E0" w14:textId="77777777" w:rsidR="00B34038" w:rsidRDefault="00B34038" w:rsidP="00DD1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770C1"/>
    <w:multiLevelType w:val="multilevel"/>
    <w:tmpl w:val="B3DC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793C87"/>
    <w:multiLevelType w:val="hybridMultilevel"/>
    <w:tmpl w:val="298C60CA"/>
    <w:lvl w:ilvl="0" w:tplc="E09C3DFA">
      <w:numFmt w:val="bullet"/>
      <w:lvlText w:val=""/>
      <w:lvlJc w:val="left"/>
      <w:pPr>
        <w:ind w:left="720" w:hanging="360"/>
      </w:pPr>
      <w:rPr>
        <w:rFonts w:ascii="Wingdings" w:eastAsia="Times New Roman" w:hAnsi="Wingdings"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A6FC4"/>
    <w:multiLevelType w:val="hybridMultilevel"/>
    <w:tmpl w:val="E282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624AE"/>
    <w:multiLevelType w:val="hybridMultilevel"/>
    <w:tmpl w:val="09F200C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C31AA2"/>
    <w:multiLevelType w:val="hybridMultilevel"/>
    <w:tmpl w:val="19D2ED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70"/>
    <w:rsid w:val="000612BC"/>
    <w:rsid w:val="000E5A53"/>
    <w:rsid w:val="00195C79"/>
    <w:rsid w:val="00280818"/>
    <w:rsid w:val="0029499F"/>
    <w:rsid w:val="003603F2"/>
    <w:rsid w:val="00375BC4"/>
    <w:rsid w:val="0038781B"/>
    <w:rsid w:val="003A4282"/>
    <w:rsid w:val="003E67F8"/>
    <w:rsid w:val="00420B84"/>
    <w:rsid w:val="0043245C"/>
    <w:rsid w:val="00484962"/>
    <w:rsid w:val="004A4364"/>
    <w:rsid w:val="004B39D0"/>
    <w:rsid w:val="004C6D9A"/>
    <w:rsid w:val="00525EF0"/>
    <w:rsid w:val="005953EE"/>
    <w:rsid w:val="005E56CD"/>
    <w:rsid w:val="006368D9"/>
    <w:rsid w:val="00682A73"/>
    <w:rsid w:val="00722367"/>
    <w:rsid w:val="00773345"/>
    <w:rsid w:val="007B1F7F"/>
    <w:rsid w:val="00815BAD"/>
    <w:rsid w:val="008775B6"/>
    <w:rsid w:val="008C6977"/>
    <w:rsid w:val="008E1B88"/>
    <w:rsid w:val="00923770"/>
    <w:rsid w:val="00984AF5"/>
    <w:rsid w:val="00997594"/>
    <w:rsid w:val="009A1756"/>
    <w:rsid w:val="009F2674"/>
    <w:rsid w:val="00A3729A"/>
    <w:rsid w:val="00A640C4"/>
    <w:rsid w:val="00A75EB2"/>
    <w:rsid w:val="00AD387D"/>
    <w:rsid w:val="00B34038"/>
    <w:rsid w:val="00B669B2"/>
    <w:rsid w:val="00B774E7"/>
    <w:rsid w:val="00BB05CF"/>
    <w:rsid w:val="00BF7013"/>
    <w:rsid w:val="00C2364B"/>
    <w:rsid w:val="00C843AA"/>
    <w:rsid w:val="00C91FC9"/>
    <w:rsid w:val="00C94264"/>
    <w:rsid w:val="00CB6BF9"/>
    <w:rsid w:val="00D47EE2"/>
    <w:rsid w:val="00D51672"/>
    <w:rsid w:val="00D73661"/>
    <w:rsid w:val="00D862CB"/>
    <w:rsid w:val="00DD1523"/>
    <w:rsid w:val="00DD4179"/>
    <w:rsid w:val="00E323EB"/>
    <w:rsid w:val="00E33BE0"/>
    <w:rsid w:val="00E37264"/>
    <w:rsid w:val="00F34DA4"/>
    <w:rsid w:val="00F66C58"/>
    <w:rsid w:val="00FA5509"/>
    <w:rsid w:val="00FC1B67"/>
    <w:rsid w:val="00FD33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5B98"/>
  <w15:chartTrackingRefBased/>
  <w15:docId w15:val="{5C436072-3006-4BAC-B03E-35B5AED1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4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179"/>
    <w:pPr>
      <w:ind w:left="720"/>
      <w:contextualSpacing/>
    </w:pPr>
  </w:style>
  <w:style w:type="paragraph" w:styleId="Web">
    <w:name w:val="Normal (Web)"/>
    <w:basedOn w:val="a"/>
    <w:uiPriority w:val="99"/>
    <w:semiHidden/>
    <w:unhideWhenUsed/>
    <w:rsid w:val="00A372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729A"/>
    <w:rPr>
      <w:b/>
      <w:bCs/>
    </w:rPr>
  </w:style>
  <w:style w:type="character" w:styleId="a5">
    <w:name w:val="Emphasis"/>
    <w:basedOn w:val="a0"/>
    <w:uiPriority w:val="20"/>
    <w:qFormat/>
    <w:rsid w:val="00A3729A"/>
    <w:rPr>
      <w:i/>
      <w:iCs/>
    </w:rPr>
  </w:style>
  <w:style w:type="character" w:styleId="-">
    <w:name w:val="Hyperlink"/>
    <w:basedOn w:val="a0"/>
    <w:uiPriority w:val="99"/>
    <w:unhideWhenUsed/>
    <w:rsid w:val="003E67F8"/>
    <w:rPr>
      <w:color w:val="0563C1" w:themeColor="hyperlink"/>
      <w:u w:val="single"/>
    </w:rPr>
  </w:style>
  <w:style w:type="character" w:customStyle="1" w:styleId="1">
    <w:name w:val="Ανεπίλυτη αναφορά1"/>
    <w:basedOn w:val="a0"/>
    <w:uiPriority w:val="99"/>
    <w:semiHidden/>
    <w:unhideWhenUsed/>
    <w:rsid w:val="003E67F8"/>
    <w:rPr>
      <w:color w:val="605E5C"/>
      <w:shd w:val="clear" w:color="auto" w:fill="E1DFDD"/>
    </w:rPr>
  </w:style>
  <w:style w:type="paragraph" w:styleId="a6">
    <w:name w:val="header"/>
    <w:basedOn w:val="a"/>
    <w:link w:val="Char"/>
    <w:unhideWhenUsed/>
    <w:rsid w:val="00DD1523"/>
    <w:pPr>
      <w:tabs>
        <w:tab w:val="center" w:pos="4153"/>
        <w:tab w:val="right" w:pos="8306"/>
      </w:tabs>
      <w:spacing w:after="0" w:line="240" w:lineRule="auto"/>
    </w:pPr>
  </w:style>
  <w:style w:type="character" w:customStyle="1" w:styleId="Char">
    <w:name w:val="Κεφαλίδα Char"/>
    <w:basedOn w:val="a0"/>
    <w:link w:val="a6"/>
    <w:rsid w:val="00DD1523"/>
  </w:style>
  <w:style w:type="paragraph" w:styleId="a7">
    <w:name w:val="footer"/>
    <w:basedOn w:val="a"/>
    <w:link w:val="Char0"/>
    <w:unhideWhenUsed/>
    <w:rsid w:val="00DD1523"/>
    <w:pPr>
      <w:tabs>
        <w:tab w:val="center" w:pos="4153"/>
        <w:tab w:val="right" w:pos="8306"/>
      </w:tabs>
      <w:spacing w:after="0" w:line="240" w:lineRule="auto"/>
    </w:pPr>
  </w:style>
  <w:style w:type="character" w:customStyle="1" w:styleId="Char0">
    <w:name w:val="Υποσέλιδο Char"/>
    <w:basedOn w:val="a0"/>
    <w:link w:val="a7"/>
    <w:rsid w:val="00DD1523"/>
  </w:style>
  <w:style w:type="character" w:styleId="a8">
    <w:name w:val="annotation reference"/>
    <w:basedOn w:val="a0"/>
    <w:uiPriority w:val="99"/>
    <w:semiHidden/>
    <w:unhideWhenUsed/>
    <w:rsid w:val="006368D9"/>
    <w:rPr>
      <w:sz w:val="16"/>
      <w:szCs w:val="16"/>
    </w:rPr>
  </w:style>
  <w:style w:type="paragraph" w:styleId="a9">
    <w:name w:val="annotation text"/>
    <w:basedOn w:val="a"/>
    <w:link w:val="Char1"/>
    <w:uiPriority w:val="99"/>
    <w:unhideWhenUsed/>
    <w:rsid w:val="006368D9"/>
    <w:pPr>
      <w:spacing w:line="240" w:lineRule="auto"/>
    </w:pPr>
    <w:rPr>
      <w:sz w:val="20"/>
      <w:szCs w:val="20"/>
    </w:rPr>
  </w:style>
  <w:style w:type="character" w:customStyle="1" w:styleId="Char1">
    <w:name w:val="Κείμενο σχολίου Char"/>
    <w:basedOn w:val="a0"/>
    <w:link w:val="a9"/>
    <w:uiPriority w:val="99"/>
    <w:rsid w:val="006368D9"/>
    <w:rPr>
      <w:sz w:val="20"/>
      <w:szCs w:val="20"/>
    </w:rPr>
  </w:style>
  <w:style w:type="paragraph" w:styleId="aa">
    <w:name w:val="annotation subject"/>
    <w:basedOn w:val="a9"/>
    <w:next w:val="a9"/>
    <w:link w:val="Char2"/>
    <w:uiPriority w:val="99"/>
    <w:semiHidden/>
    <w:unhideWhenUsed/>
    <w:rsid w:val="006368D9"/>
    <w:rPr>
      <w:b/>
      <w:bCs/>
    </w:rPr>
  </w:style>
  <w:style w:type="character" w:customStyle="1" w:styleId="Char2">
    <w:name w:val="Θέμα σχολίου Char"/>
    <w:basedOn w:val="Char1"/>
    <w:link w:val="aa"/>
    <w:uiPriority w:val="99"/>
    <w:semiHidden/>
    <w:rsid w:val="006368D9"/>
    <w:rPr>
      <w:b/>
      <w:bCs/>
      <w:sz w:val="20"/>
      <w:szCs w:val="20"/>
    </w:rPr>
  </w:style>
  <w:style w:type="paragraph" w:styleId="ab">
    <w:name w:val="Balloon Text"/>
    <w:basedOn w:val="a"/>
    <w:link w:val="Char3"/>
    <w:uiPriority w:val="99"/>
    <w:semiHidden/>
    <w:unhideWhenUsed/>
    <w:rsid w:val="00722367"/>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22367"/>
    <w:rPr>
      <w:rFonts w:ascii="Segoe UI" w:hAnsi="Segoe UI" w:cs="Segoe UI"/>
      <w:sz w:val="18"/>
      <w:szCs w:val="18"/>
    </w:rPr>
  </w:style>
  <w:style w:type="table" w:styleId="ac">
    <w:name w:val="Table Grid"/>
    <w:basedOn w:val="a1"/>
    <w:uiPriority w:val="39"/>
    <w:rsid w:val="0029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5">
    <w:name w:val="List Table 6 Colorful Accent 5"/>
    <w:basedOn w:val="a1"/>
    <w:uiPriority w:val="51"/>
    <w:rsid w:val="00D862CB"/>
    <w:pPr>
      <w:spacing w:after="0" w:line="240" w:lineRule="auto"/>
    </w:pPr>
    <w:rPr>
      <w:rFonts w:ascii="Calibri"/>
      <w:color w:val="2F5496"/>
      <w:kern w:val="2"/>
      <w:lang w:val="en-GB"/>
      <w14:ligatures w14:val="standardContextual"/>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26590">
      <w:bodyDiv w:val="1"/>
      <w:marLeft w:val="0"/>
      <w:marRight w:val="0"/>
      <w:marTop w:val="0"/>
      <w:marBottom w:val="0"/>
      <w:divBdr>
        <w:top w:val="none" w:sz="0" w:space="0" w:color="auto"/>
        <w:left w:val="none" w:sz="0" w:space="0" w:color="auto"/>
        <w:bottom w:val="none" w:sz="0" w:space="0" w:color="auto"/>
        <w:right w:val="none" w:sz="0" w:space="0" w:color="auto"/>
      </w:divBdr>
    </w:div>
    <w:div w:id="1724790900">
      <w:bodyDiv w:val="1"/>
      <w:marLeft w:val="0"/>
      <w:marRight w:val="0"/>
      <w:marTop w:val="0"/>
      <w:marBottom w:val="0"/>
      <w:divBdr>
        <w:top w:val="none" w:sz="0" w:space="0" w:color="auto"/>
        <w:left w:val="none" w:sz="0" w:space="0" w:color="auto"/>
        <w:bottom w:val="none" w:sz="0" w:space="0" w:color="auto"/>
        <w:right w:val="none" w:sz="0" w:space="0" w:color="auto"/>
      </w:divBdr>
    </w:div>
    <w:div w:id="1979602699">
      <w:bodyDiv w:val="1"/>
      <w:marLeft w:val="0"/>
      <w:marRight w:val="0"/>
      <w:marTop w:val="0"/>
      <w:marBottom w:val="0"/>
      <w:divBdr>
        <w:top w:val="none" w:sz="0" w:space="0" w:color="auto"/>
        <w:left w:val="none" w:sz="0" w:space="0" w:color="auto"/>
        <w:bottom w:val="none" w:sz="0" w:space="0" w:color="auto"/>
        <w:right w:val="none" w:sz="0" w:space="0" w:color="auto"/>
      </w:divBdr>
      <w:divsChild>
        <w:div w:id="1606036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449150">
              <w:marLeft w:val="0"/>
              <w:marRight w:val="0"/>
              <w:marTop w:val="0"/>
              <w:marBottom w:val="0"/>
              <w:divBdr>
                <w:top w:val="none" w:sz="0" w:space="0" w:color="auto"/>
                <w:left w:val="none" w:sz="0" w:space="0" w:color="auto"/>
                <w:bottom w:val="none" w:sz="0" w:space="0" w:color="auto"/>
                <w:right w:val="none" w:sz="0" w:space="0" w:color="auto"/>
              </w:divBdr>
              <w:divsChild>
                <w:div w:id="11941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cca.gov.gr/" TargetMode="External"/><Relationship Id="rId5" Type="http://schemas.openxmlformats.org/officeDocument/2006/relationships/webSettings" Target="webSettings.xml"/><Relationship Id="rId10" Type="http://schemas.openxmlformats.org/officeDocument/2006/relationships/hyperlink" Target="mailto:pressoffice@necca.gov.gr" TargetMode="External"/><Relationship Id="rId4" Type="http://schemas.openxmlformats.org/officeDocument/2006/relationships/settings" Target="settings.xml"/><Relationship Id="rId9" Type="http://schemas.openxmlformats.org/officeDocument/2006/relationships/hyperlink" Target="mailto:mddp.centralmacedonia@necca.gov.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F79E-E78E-480F-B7D6-95434770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893</Words>
  <Characters>4825</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Papadimitriou</dc:creator>
  <cp:keywords/>
  <dc:description/>
  <cp:lastModifiedBy>User</cp:lastModifiedBy>
  <cp:revision>4</cp:revision>
  <dcterms:created xsi:type="dcterms:W3CDTF">2023-06-29T05:07:00Z</dcterms:created>
  <dcterms:modified xsi:type="dcterms:W3CDTF">2023-06-29T06:15:00Z</dcterms:modified>
</cp:coreProperties>
</file>