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D806" w14:textId="77777777" w:rsidR="009D678D" w:rsidRDefault="009D678D" w:rsidP="005211AE">
      <w:pPr>
        <w:pStyle w:val="Web"/>
        <w:spacing w:before="0" w:after="0" w:afterAutospacing="0"/>
        <w:textAlignment w:val="baseline"/>
        <w:rPr>
          <w:rFonts w:ascii="Tahoma" w:hAnsi="Tahoma" w:cs="Tahoma"/>
          <w:lang w:val="el-GR"/>
        </w:rPr>
      </w:pPr>
    </w:p>
    <w:p w14:paraId="03C8ACCB" w14:textId="4894575F" w:rsidR="00180F8B" w:rsidRPr="009513D3" w:rsidRDefault="00943321" w:rsidP="00BE4483">
      <w:pPr>
        <w:pStyle w:val="Web"/>
        <w:spacing w:before="0" w:after="0" w:afterAutospacing="0"/>
        <w:ind w:firstLine="720"/>
        <w:jc w:val="right"/>
        <w:textAlignment w:val="baseline"/>
        <w:rPr>
          <w:rFonts w:ascii="Tahoma" w:hAnsi="Tahoma" w:cs="Tahoma"/>
          <w:lang w:val="el-GR"/>
        </w:rPr>
      </w:pPr>
      <w:r w:rsidRPr="009513D3">
        <w:rPr>
          <w:rFonts w:ascii="Tahoma" w:hAnsi="Tahoma" w:cs="Tahoma"/>
          <w:lang w:val="el-GR"/>
        </w:rPr>
        <w:t xml:space="preserve">Αθήνα, </w:t>
      </w:r>
      <w:r w:rsidR="003B2006">
        <w:rPr>
          <w:rFonts w:ascii="Tahoma" w:hAnsi="Tahoma" w:cs="Tahoma"/>
          <w:lang w:val="el-GR"/>
        </w:rPr>
        <w:t>31</w:t>
      </w:r>
      <w:r w:rsidR="009513D3">
        <w:rPr>
          <w:rFonts w:ascii="Tahoma" w:hAnsi="Tahoma" w:cs="Tahoma"/>
          <w:lang w:val="el-GR"/>
        </w:rPr>
        <w:t xml:space="preserve"> </w:t>
      </w:r>
      <w:r w:rsidR="000B794B">
        <w:rPr>
          <w:rFonts w:ascii="Tahoma" w:hAnsi="Tahoma" w:cs="Tahoma"/>
          <w:lang w:val="el-GR"/>
        </w:rPr>
        <w:t>Ι</w:t>
      </w:r>
      <w:r w:rsidR="00E554F7">
        <w:rPr>
          <w:rFonts w:ascii="Tahoma" w:hAnsi="Tahoma" w:cs="Tahoma"/>
          <w:lang w:val="el-GR"/>
        </w:rPr>
        <w:t>ανουαρίου</w:t>
      </w:r>
      <w:r w:rsidR="009513D3">
        <w:rPr>
          <w:rFonts w:ascii="Tahoma" w:hAnsi="Tahoma" w:cs="Tahoma"/>
          <w:lang w:val="el-GR"/>
        </w:rPr>
        <w:t xml:space="preserve"> 202</w:t>
      </w:r>
      <w:r w:rsidR="00E554F7">
        <w:rPr>
          <w:rFonts w:ascii="Tahoma" w:hAnsi="Tahoma" w:cs="Tahoma"/>
          <w:lang w:val="el-GR"/>
        </w:rPr>
        <w:t>3</w:t>
      </w:r>
    </w:p>
    <w:p w14:paraId="3C1E4957" w14:textId="38226256" w:rsidR="00943321" w:rsidRDefault="00943321" w:rsidP="005211AE">
      <w:pPr>
        <w:pStyle w:val="Web"/>
        <w:spacing w:before="0" w:after="150" w:line="300" w:lineRule="atLeast"/>
        <w:jc w:val="center"/>
        <w:textAlignment w:val="baseline"/>
        <w:rPr>
          <w:rFonts w:ascii="Tahoma" w:hAnsi="Tahoma" w:cs="Tahoma"/>
          <w:b/>
          <w:color w:val="365F91" w:themeColor="accent1" w:themeShade="BF"/>
          <w:sz w:val="36"/>
          <w:szCs w:val="36"/>
          <w:lang w:val="el-GR"/>
        </w:rPr>
      </w:pPr>
      <w:r w:rsidRPr="00C1562E">
        <w:rPr>
          <w:rFonts w:ascii="Tahoma" w:hAnsi="Tahoma" w:cs="Tahoma"/>
          <w:b/>
          <w:color w:val="365F91" w:themeColor="accent1" w:themeShade="BF"/>
          <w:sz w:val="36"/>
          <w:szCs w:val="36"/>
          <w:lang w:val="el-GR"/>
        </w:rPr>
        <w:t>Δελτίο Τύπου</w:t>
      </w:r>
    </w:p>
    <w:p w14:paraId="1026CD74" w14:textId="3D3A5F11" w:rsidR="00A823C6" w:rsidRDefault="00A823C6" w:rsidP="004B4EC1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/>
          <w:bCs/>
          <w:color w:val="000000" w:themeColor="text1"/>
          <w:sz w:val="34"/>
          <w:szCs w:val="34"/>
          <w:lang w:val="el-GR"/>
        </w:rPr>
      </w:pPr>
      <w:r>
        <w:rPr>
          <w:rFonts w:ascii="Tahoma" w:hAnsi="Tahoma" w:cs="Tahoma"/>
          <w:b/>
          <w:bCs/>
          <w:color w:val="000000" w:themeColor="text1"/>
          <w:sz w:val="34"/>
          <w:szCs w:val="34"/>
          <w:lang w:val="el-GR"/>
        </w:rPr>
        <w:t>Με «</w:t>
      </w:r>
      <w:proofErr w:type="spellStart"/>
      <w:r>
        <w:rPr>
          <w:rFonts w:ascii="Tahoma" w:hAnsi="Tahoma" w:cs="Tahoma"/>
          <w:b/>
          <w:bCs/>
          <w:color w:val="000000" w:themeColor="text1"/>
          <w:sz w:val="34"/>
          <w:szCs w:val="34"/>
          <w:lang w:val="el-GR"/>
        </w:rPr>
        <w:t>χατ</w:t>
      </w:r>
      <w:proofErr w:type="spellEnd"/>
      <w:r>
        <w:rPr>
          <w:rFonts w:ascii="Tahoma" w:hAnsi="Tahoma" w:cs="Tahoma"/>
          <w:b/>
          <w:bCs/>
          <w:color w:val="000000" w:themeColor="text1"/>
          <w:sz w:val="34"/>
          <w:szCs w:val="34"/>
          <w:lang w:val="el-GR"/>
        </w:rPr>
        <w:t>-τρικ» η Εύβοια</w:t>
      </w:r>
      <w:r w:rsidR="0048416A">
        <w:rPr>
          <w:rFonts w:ascii="Tahoma" w:hAnsi="Tahoma" w:cs="Tahoma"/>
          <w:b/>
          <w:bCs/>
          <w:color w:val="000000" w:themeColor="text1"/>
          <w:sz w:val="34"/>
          <w:szCs w:val="34"/>
          <w:lang w:val="el-GR"/>
        </w:rPr>
        <w:t xml:space="preserve"> συνεχίζει δυναμικά</w:t>
      </w:r>
      <w:r>
        <w:rPr>
          <w:rFonts w:ascii="Tahoma" w:hAnsi="Tahoma" w:cs="Tahoma"/>
          <w:b/>
          <w:bCs/>
          <w:color w:val="000000" w:themeColor="text1"/>
          <w:sz w:val="34"/>
          <w:szCs w:val="34"/>
          <w:lang w:val="el-GR"/>
        </w:rPr>
        <w:t xml:space="preserve"> στο δίκτυο υδατοδρομίων της Ελλάδας! </w:t>
      </w:r>
    </w:p>
    <w:p w14:paraId="2CE8BF2C" w14:textId="2A297B9A" w:rsidR="009A4E99" w:rsidRDefault="00D92B85" w:rsidP="004B4EC1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</w:pPr>
      <w:r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>Μετά και την χορήγηση άδειας στην Κύμη, ε</w:t>
      </w:r>
      <w:r w:rsidR="004B4EC1" w:rsidRPr="004B4EC1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>γκρίνονται περιβαλλοντικά τα υδατοδρόμια σε</w:t>
      </w:r>
      <w:r w:rsidR="001B6F75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 Κάρυστο, Αλιβέρι και</w:t>
      </w:r>
      <w:r w:rsidR="009A4E99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 Αιδηψό και</w:t>
      </w:r>
      <w:r w:rsidR="001B6F75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 α</w:t>
      </w:r>
      <w:r w:rsidR="004B4EC1" w:rsidRPr="004B4EC1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νάβει το πράσινο φως για </w:t>
      </w:r>
      <w:r w:rsidR="001B6F75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την οριστική </w:t>
      </w:r>
      <w:r w:rsidR="00F804E1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τους </w:t>
      </w:r>
      <w:r w:rsidR="001B6F75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αδειοδότησή! </w:t>
      </w:r>
    </w:p>
    <w:p w14:paraId="5F13EE29" w14:textId="1477845C" w:rsidR="004B4EC1" w:rsidRPr="004B4EC1" w:rsidRDefault="009A4E99" w:rsidP="004B4EC1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/>
          <w:bCs/>
          <w:i/>
          <w:iCs/>
          <w:color w:val="000000" w:themeColor="text1"/>
          <w:sz w:val="28"/>
          <w:szCs w:val="28"/>
          <w:lang w:val="el-GR"/>
        </w:rPr>
      </w:pPr>
      <w:r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Τη σκυτάλη παίρνουν προσεχώς οι Σκύρος, Αλόννησος </w:t>
      </w:r>
      <w:r w:rsidR="00F70417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>,</w:t>
      </w:r>
      <w:r w:rsidR="00E75D5E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>Σκόπελος</w:t>
      </w:r>
      <w:r w:rsidR="00F70417"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>, Χίος και Οινούσσες</w:t>
      </w:r>
      <w:r>
        <w:rPr>
          <w:rFonts w:ascii="Tahoma" w:hAnsi="Tahoma" w:cs="Tahoma"/>
          <w:b/>
          <w:i/>
          <w:iCs/>
          <w:color w:val="000000" w:themeColor="text1"/>
          <w:sz w:val="28"/>
          <w:szCs w:val="28"/>
          <w:lang w:val="el-GR"/>
        </w:rPr>
        <w:t xml:space="preserve">! </w:t>
      </w:r>
    </w:p>
    <w:p w14:paraId="2AF3AC40" w14:textId="77777777" w:rsidR="001B6F75" w:rsidRPr="001B6F75" w:rsidRDefault="001B6F75" w:rsidP="00E554F7">
      <w:pPr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US"/>
        </w:rPr>
      </w:pPr>
    </w:p>
    <w:p w14:paraId="1703F7E4" w14:textId="3D49A5FD" w:rsidR="001B6F75" w:rsidRPr="00F33C28" w:rsidRDefault="001B6F75" w:rsidP="00E554F7">
      <w:pPr>
        <w:jc w:val="both"/>
        <w:rPr>
          <w:rFonts w:ascii="Tahoma" w:eastAsia="Times New Roman" w:hAnsi="Tahoma" w:cs="Tahoma"/>
          <w:color w:val="000000"/>
          <w:shd w:val="clear" w:color="auto" w:fill="FFFFFF"/>
          <w:lang w:eastAsia="en-US"/>
        </w:rPr>
      </w:pPr>
      <w:r w:rsidRPr="00D222E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Γερές βάσεις </w:t>
      </w:r>
      <w:r w:rsidR="00F804E1" w:rsidRPr="00D222E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ώστε να δημιουργήσει σύντομα το δικό της </w:t>
      </w:r>
      <w:r w:rsidR="00F804E1" w:rsidRPr="00D222E9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>ολοκληρωμένο δίκτυο υδατοδρομίων</w:t>
      </w:r>
      <w:r w:rsidR="00F804E1" w:rsidRPr="00D222E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 έχει βάλει η Εύβοια και αυτό αποδεικνύεται από τις </w:t>
      </w:r>
      <w:r w:rsidR="00F804E1" w:rsidRPr="00AC01AA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>ραγδαίες εξελίξεις</w:t>
      </w:r>
      <w:r w:rsidR="00F804E1" w:rsidRPr="00D222E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 </w:t>
      </w:r>
      <w:r w:rsidR="00F33C28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γύρω από την υλοποίηση των υποδομών της. </w:t>
      </w:r>
    </w:p>
    <w:p w14:paraId="5FE385CB" w14:textId="7486BB11" w:rsidR="00F804E1" w:rsidRPr="00291509" w:rsidRDefault="00F33C28" w:rsidP="00E554F7">
      <w:pPr>
        <w:jc w:val="both"/>
        <w:rPr>
          <w:rFonts w:ascii="Tahoma" w:eastAsia="Times New Roman" w:hAnsi="Tahoma" w:cs="Tahoma"/>
          <w:color w:val="000000"/>
          <w:shd w:val="clear" w:color="auto" w:fill="FFFFFF"/>
          <w:lang w:eastAsia="en-US"/>
        </w:rPr>
      </w:pPr>
      <w:r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>Ειδικότερα</w:t>
      </w:r>
      <w:r w:rsidR="00F804E1" w:rsidRPr="00D222E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>,</w:t>
      </w:r>
      <w:r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 </w:t>
      </w:r>
      <w:r w:rsidR="00296786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ανακοινώθηκε επίσημα </w:t>
      </w:r>
      <w:r w:rsidR="00296786" w:rsidRPr="00296786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>η Απόφαση Έγκρισης Περιβαλλοντικών Όρων (ΑΕΠΟ)</w:t>
      </w:r>
      <w:r w:rsidR="00296786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 xml:space="preserve"> </w:t>
      </w:r>
      <w:r w:rsidR="00296786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για τρία ακόμα υδατοδρόμια της Εύβοιας και συγκεκριμένα για </w:t>
      </w:r>
      <w:r w:rsidR="00296786" w:rsidRPr="00296786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 xml:space="preserve">τα λιμάνια της Κάρυστου, της Αιδηψού και του </w:t>
      </w:r>
      <w:proofErr w:type="spellStart"/>
      <w:r w:rsidR="00296786" w:rsidRPr="00296786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>Αλιβερίου</w:t>
      </w:r>
      <w:proofErr w:type="spellEnd"/>
      <w:r w:rsidR="0029150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>.</w:t>
      </w:r>
      <w:r w:rsidR="00296786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 </w:t>
      </w:r>
      <w:r w:rsidR="0029150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Το </w:t>
      </w:r>
      <w:r w:rsidR="00296786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γεγονός </w:t>
      </w:r>
      <w:r w:rsidR="0029150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αυτό </w:t>
      </w:r>
      <w:r w:rsidR="00296786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σημαίνει ότι οι τεχνικοί φάκελοι των υδατοδρομίων οδηγούνται προς την ολοκλήρωση και την </w:t>
      </w:r>
      <w:r w:rsidR="00296786" w:rsidRPr="00296786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>τελική χορήγηση της άδειας ίδρυσης των έργων</w:t>
      </w:r>
      <w:r w:rsidR="00291509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 xml:space="preserve">, </w:t>
      </w:r>
      <w:r w:rsidR="00291509" w:rsidRPr="0029150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τα οποία έχει αναλάβει εξ ολοκλήρου </w:t>
      </w:r>
      <w:r w:rsidR="0029150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η </w:t>
      </w:r>
      <w:r w:rsidR="00291509" w:rsidRPr="00AC01AA">
        <w:rPr>
          <w:rFonts w:ascii="Tahoma" w:eastAsia="Times New Roman" w:hAnsi="Tahoma" w:cs="Tahoma"/>
          <w:b/>
          <w:bCs/>
          <w:color w:val="000000"/>
          <w:shd w:val="clear" w:color="auto" w:fill="FFFFFF"/>
          <w:lang w:val="en-US" w:eastAsia="en-US"/>
        </w:rPr>
        <w:t>Hellenic</w:t>
      </w:r>
      <w:r w:rsidR="00291509" w:rsidRPr="00AC01AA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 xml:space="preserve"> </w:t>
      </w:r>
      <w:r w:rsidR="00291509" w:rsidRPr="00AC01AA">
        <w:rPr>
          <w:rFonts w:ascii="Tahoma" w:eastAsia="Times New Roman" w:hAnsi="Tahoma" w:cs="Tahoma"/>
          <w:b/>
          <w:bCs/>
          <w:color w:val="000000"/>
          <w:shd w:val="clear" w:color="auto" w:fill="FFFFFF"/>
          <w:lang w:val="en-US" w:eastAsia="en-US"/>
        </w:rPr>
        <w:t>Seaplanes</w:t>
      </w:r>
      <w:r w:rsidR="00291509" w:rsidRPr="00AC01AA">
        <w:rPr>
          <w:rFonts w:ascii="Tahoma" w:eastAsia="Times New Roman" w:hAnsi="Tahoma" w:cs="Tahoma"/>
          <w:b/>
          <w:bCs/>
          <w:color w:val="000000"/>
          <w:shd w:val="clear" w:color="auto" w:fill="FFFFFF"/>
          <w:lang w:eastAsia="en-US"/>
        </w:rPr>
        <w:t>.</w:t>
      </w:r>
      <w:r w:rsidR="00291509" w:rsidRPr="00291509">
        <w:rPr>
          <w:rFonts w:ascii="Tahoma" w:eastAsia="Times New Roman" w:hAnsi="Tahoma" w:cs="Tahoma"/>
          <w:color w:val="000000"/>
          <w:shd w:val="clear" w:color="auto" w:fill="FFFFFF"/>
          <w:lang w:eastAsia="en-US"/>
        </w:rPr>
        <w:t xml:space="preserve"> </w:t>
      </w:r>
    </w:p>
    <w:p w14:paraId="5462235A" w14:textId="5C3C915A" w:rsidR="00D222E9" w:rsidRDefault="00D222E9" w:rsidP="00D222E9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</w:pPr>
      <w:r w:rsidRPr="000663A1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Βάσει της </w:t>
      </w:r>
      <w:r w:rsidRPr="00296786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περιβαλλοντικής έγκρισης</w:t>
      </w:r>
      <w:r w:rsidR="0029678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που απέκτησαν οι 3 προορισμοί του νησιού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, </w:t>
      </w:r>
      <w:r w:rsidR="0029678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επικυρώνεται ότι τόσο οι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</w:t>
      </w:r>
      <w:r w:rsidRPr="00740742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χερσαίες εγκαταστάσεις</w:t>
      </w:r>
      <w:r w:rsidR="0029678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όσο και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οι </w:t>
      </w:r>
      <w:r w:rsidRPr="00740742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πλωτές εγκαταστάσεις</w:t>
      </w:r>
      <w:r w:rsidRPr="00740742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για τον ελλιμενισμό των υδροπλάνων </w:t>
      </w:r>
      <w:r w:rsidRPr="00126AE1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δεν θα φέρουν επιπτώσεις</w:t>
      </w:r>
      <w:r w:rsidRPr="00740742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τόσο στην </w:t>
      </w:r>
      <w:r w:rsidRPr="00740742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υδάτινη επιφάνεια </w:t>
      </w:r>
      <w:r w:rsidR="0029678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των λιμανιών</w:t>
      </w:r>
      <w:r w:rsidR="00305F7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,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όσο και στον περιβάλλοντα χώρο τ</w:t>
      </w:r>
      <w:r w:rsidR="0029678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ων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υδατοδρομί</w:t>
      </w:r>
      <w:r w:rsidR="00296786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ων τους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. </w:t>
      </w:r>
    </w:p>
    <w:p w14:paraId="02A11659" w14:textId="198ADF15" w:rsidR="00296786" w:rsidRDefault="00296786" w:rsidP="00D222E9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Τα ευχάριστα νέα που έφεραν οι ανακοινώσεις των ΑΕΠΟ έρχονται να </w:t>
      </w:r>
      <w:r w:rsidR="00291509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προστεθούν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</w:t>
      </w:r>
      <w:r w:rsidR="003312A8"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σ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την </w:t>
      </w:r>
      <w:proofErr w:type="spellStart"/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>αδειοδότηση</w:t>
      </w:r>
      <w:proofErr w:type="spellEnd"/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που έλαβε αρχές του μήνα </w:t>
      </w:r>
      <w:r w:rsidRPr="00291509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το υδατοδρόμιο Κύμης</w:t>
      </w:r>
      <w:r>
        <w:rPr>
          <w:rFonts w:ascii="Tahoma" w:hAnsi="Tahoma" w:cs="Tahoma"/>
          <w:bCs/>
          <w:color w:val="000000" w:themeColor="text1"/>
          <w:sz w:val="22"/>
          <w:szCs w:val="22"/>
          <w:lang w:val="el-GR"/>
        </w:rPr>
        <w:t xml:space="preserve"> με αποτέλεσμα όλα να συνηγορούν ότι </w:t>
      </w:r>
      <w:r w:rsidRPr="00291509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 xml:space="preserve">ο Ιανουάριος ήταν </w:t>
      </w:r>
      <w:r w:rsidR="00894DF9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για την Εύβοια</w:t>
      </w:r>
      <w:r w:rsidRPr="00291509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 xml:space="preserve"> </w:t>
      </w:r>
      <w:r w:rsidR="009B2036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«</w:t>
      </w:r>
      <w:r w:rsidRPr="00291509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μήνας</w:t>
      </w:r>
      <w:r w:rsidR="003312A8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-κλειδί</w:t>
      </w:r>
      <w:r w:rsidR="009B2036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»</w:t>
      </w:r>
      <w:r w:rsidR="00894DF9">
        <w:rPr>
          <w:rFonts w:ascii="Tahoma" w:hAnsi="Tahoma" w:cs="Tahoma"/>
          <w:b/>
          <w:color w:val="000000" w:themeColor="text1"/>
          <w:sz w:val="22"/>
          <w:szCs w:val="22"/>
          <w:lang w:val="el-GR"/>
        </w:rPr>
        <w:t>.</w:t>
      </w:r>
    </w:p>
    <w:p w14:paraId="74EAD5A4" w14:textId="679DF661" w:rsidR="00A2388F" w:rsidRDefault="00291509" w:rsidP="00F33C28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lang w:val="el-GR"/>
        </w:rPr>
      </w:pPr>
      <w:r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>Αναμφίβολα, η</w:t>
      </w:r>
      <w:r w:rsidR="00F33C28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υλοποίηση του </w:t>
      </w:r>
      <w:r w:rsidR="00F33C28" w:rsidRPr="00F666E7">
        <w:rPr>
          <w:rFonts w:ascii="Tahoma" w:hAnsi="Tahoma" w:cs="Tahoma"/>
          <w:color w:val="000000" w:themeColor="text1"/>
          <w:sz w:val="22"/>
          <w:szCs w:val="22"/>
        </w:rPr>
        <w:t>project</w:t>
      </w:r>
      <w:r w:rsidR="00F33C28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</w:t>
      </w:r>
      <w:r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της δημιουργίας </w:t>
      </w:r>
      <w:r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των πέντε</w:t>
      </w:r>
      <w:r w:rsidR="00F33C28"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υδατοδρομίων στο νησί</w:t>
      </w:r>
      <w:r w:rsidR="00F33C28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, είναι αποτέλεσμα </w:t>
      </w:r>
      <w:r w:rsidR="00A2388F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της καλής επικοινωνίας και 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συνεχ</w:t>
      </w:r>
      <w:r w:rsidR="0016249D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ούς</w:t>
      </w:r>
      <w:r w:rsidR="00F33C28"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συνεργασίας </w:t>
      </w:r>
      <w:r w:rsidR="00F33C28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μεταξύ της </w:t>
      </w:r>
      <w:r w:rsidR="00A2388F" w:rsidRPr="0046724F">
        <w:rPr>
          <w:rFonts w:ascii="Tahoma" w:hAnsi="Tahoma" w:cs="Tahoma"/>
          <w:b/>
          <w:bCs/>
          <w:color w:val="000000" w:themeColor="text1"/>
          <w:sz w:val="22"/>
          <w:szCs w:val="22"/>
        </w:rPr>
        <w:t>Hellenic</w:t>
      </w:r>
      <w:r w:rsidR="00A2388F" w:rsidRP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="00A2388F" w:rsidRPr="0046724F">
        <w:rPr>
          <w:rFonts w:ascii="Tahoma" w:hAnsi="Tahoma" w:cs="Tahoma"/>
          <w:b/>
          <w:bCs/>
          <w:color w:val="000000" w:themeColor="text1"/>
          <w:sz w:val="22"/>
          <w:szCs w:val="22"/>
        </w:rPr>
        <w:t>Seaplanes</w:t>
      </w:r>
      <w:r w:rsidR="00A2388F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</w:t>
      </w:r>
      <w:r w:rsidR="00A63F7D">
        <w:rPr>
          <w:rFonts w:ascii="Tahoma" w:hAnsi="Tahoma" w:cs="Tahoma"/>
          <w:color w:val="000000" w:themeColor="text1"/>
          <w:sz w:val="22"/>
          <w:szCs w:val="22"/>
          <w:lang w:val="el-GR"/>
        </w:rPr>
        <w:t>και</w:t>
      </w:r>
      <w:r w:rsidR="00A2388F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τον 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  <w:lang w:val="el-GR"/>
        </w:rPr>
        <w:t>Οργανισμό Λιμένων Νομού Ευβοίας (ΟΛΝΕ)</w:t>
      </w:r>
      <w:r w:rsidR="0046724F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l-GR"/>
        </w:rPr>
        <w:t xml:space="preserve">, </w:t>
      </w:r>
      <w:r w:rsidR="00A2388F" w:rsidRPr="00F666E7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l-GR"/>
        </w:rPr>
        <w:t xml:space="preserve">κάτι που αποδεικνύεται </w:t>
      </w:r>
      <w:r w:rsidR="00A2388F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και από τη </w:t>
      </w:r>
      <w:r w:rsidR="00A63F7D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σημερινή </w:t>
      </w:r>
      <w:r w:rsidR="00A2388F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>συνάντηση</w:t>
      </w:r>
      <w:r w:rsidR="0046724F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</w:t>
      </w:r>
      <w:r w:rsidR="0046724F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l-GR"/>
        </w:rPr>
        <w:t>του</w:t>
      </w:r>
      <w:r w:rsidR="0046724F" w:rsidRPr="00F666E7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="0046724F" w:rsidRPr="0046724F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  <w:lang w:val="el-GR"/>
        </w:rPr>
        <w:t>Προέδρου του ΟΛΝΕ</w:t>
      </w:r>
      <w:r w:rsidR="0046724F" w:rsidRPr="00F666E7"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:lang w:val="el-GR"/>
        </w:rPr>
        <w:t xml:space="preserve">, </w:t>
      </w:r>
      <w:r w:rsidR="0046724F" w:rsidRPr="00F666E7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  <w:lang w:val="el-GR"/>
        </w:rPr>
        <w:t xml:space="preserve">κ. Σπύρου </w:t>
      </w:r>
      <w:proofErr w:type="spellStart"/>
      <w:r w:rsidR="0046724F" w:rsidRPr="00F666E7">
        <w:rPr>
          <w:rFonts w:ascii="Tahoma" w:hAnsi="Tahoma" w:cs="Tahoma"/>
          <w:b/>
          <w:bCs/>
          <w:color w:val="000000" w:themeColor="text1"/>
          <w:sz w:val="22"/>
          <w:szCs w:val="22"/>
          <w:shd w:val="clear" w:color="auto" w:fill="FFFFFF"/>
          <w:lang w:val="el-GR"/>
        </w:rPr>
        <w:t>Γεροντίτη</w:t>
      </w:r>
      <w:proofErr w:type="spellEnd"/>
      <w:r w:rsidR="00A2388F" w:rsidRPr="00F666E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με τον 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Πρόεδρο και Διευθύνοντα Σύμβουλο της 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</w:rPr>
        <w:lastRenderedPageBreak/>
        <w:t>Hellenic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</w:rPr>
        <w:t>Seaplanes</w:t>
      </w:r>
      <w:r w:rsidR="00A2388F"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, κ. Νικόλα Χαραλάμπους</w:t>
      </w:r>
      <w:r w:rsid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="0046724F" w:rsidRPr="0046724F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καθώς και τον </w:t>
      </w:r>
      <w:r w:rsidR="0046724F" w:rsidRP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Περιφερειάρχη Στερεάς Ελλάδας</w:t>
      </w:r>
      <w:r w:rsid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, κ.</w:t>
      </w:r>
      <w:r w:rsidR="0046724F" w:rsidRP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Φάνη Σπανό</w:t>
      </w:r>
      <w:r w:rsid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.</w:t>
      </w:r>
    </w:p>
    <w:p w14:paraId="612E8508" w14:textId="0A921456" w:rsidR="003911BD" w:rsidRDefault="00F666E7" w:rsidP="00BD7636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</w:pPr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Κατά τη συνάντηση, συζητήθηκαν περαιτέρω τεχνικές λεπτομέρειες που αφορούν την ολοκλήρωση της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>αδειοδότησης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των υδατοδρομίων σε</w:t>
      </w:r>
      <w:r w:rsidRPr="00F666E7">
        <w:rPr>
          <w:rFonts w:ascii="Tahoma" w:hAnsi="Tahoma" w:cs="Tahoma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Pr="00F666E7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el-GR"/>
        </w:rPr>
        <w:t>Κάρυστο, Αιδηψ</w:t>
      </w: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el-GR"/>
        </w:rPr>
        <w:t xml:space="preserve">ό </w:t>
      </w:r>
      <w:r w:rsidRPr="00F666E7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el-GR"/>
        </w:rPr>
        <w:t>και Αλιβ</w:t>
      </w:r>
      <w:r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el-GR"/>
        </w:rPr>
        <w:t xml:space="preserve">έρι </w:t>
      </w:r>
      <w:r w:rsidRPr="00F666E7">
        <w:rPr>
          <w:rFonts w:ascii="Tahoma" w:hAnsi="Tahoma" w:cs="Tahoma"/>
          <w:color w:val="000000"/>
          <w:sz w:val="22"/>
          <w:szCs w:val="22"/>
          <w:shd w:val="clear" w:color="auto" w:fill="FFFFFF"/>
          <w:lang w:val="el-GR"/>
        </w:rPr>
        <w:t xml:space="preserve">καθώς </w:t>
      </w:r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και τα επόμενα βήματα που πρέπει να γίνουν μέχρι και την </w:t>
      </w:r>
      <w:r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εκκίνηση των κατασκευαστικών έργων</w:t>
      </w:r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που αφορούν </w:t>
      </w:r>
      <w:r w:rsidRPr="00F666E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τις χερσαίες και υδάτινες εγκαταστάσεις τους.</w:t>
      </w:r>
    </w:p>
    <w:p w14:paraId="698CFC4A" w14:textId="25342253" w:rsidR="00AE1966" w:rsidRDefault="003911BD" w:rsidP="00BD7636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</w:pPr>
      <w:r w:rsidRPr="003911BD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Ο εκ των πρωταγωνιστών </w:t>
      </w:r>
      <w:r w:rsidR="00935BB1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του οράματος για </w:t>
      </w:r>
      <w:r w:rsidR="00AE1966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κατασκευή </w:t>
      </w:r>
      <w:proofErr w:type="spellStart"/>
      <w:r w:rsidR="00935BB1">
        <w:rPr>
          <w:rFonts w:ascii="Tahoma" w:hAnsi="Tahoma" w:cs="Tahoma"/>
          <w:color w:val="000000" w:themeColor="text1"/>
          <w:sz w:val="22"/>
          <w:szCs w:val="22"/>
          <w:lang w:val="el-GR"/>
        </w:rPr>
        <w:t>υδατοδρόμι</w:t>
      </w:r>
      <w:r w:rsidR="00AE1966">
        <w:rPr>
          <w:rFonts w:ascii="Tahoma" w:hAnsi="Tahoma" w:cs="Tahoma"/>
          <w:color w:val="000000" w:themeColor="text1"/>
          <w:sz w:val="22"/>
          <w:szCs w:val="22"/>
          <w:lang w:val="el-GR"/>
        </w:rPr>
        <w:t>ων</w:t>
      </w:r>
      <w:proofErr w:type="spellEnd"/>
      <w:r w:rsidR="00935BB1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στην Εύβοια</w:t>
      </w:r>
      <w:r w:rsidR="0016587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, </w:t>
      </w:r>
      <w:r w:rsidR="00165877" w:rsidRPr="0016587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κ. Σπύρος </w:t>
      </w:r>
      <w:proofErr w:type="spellStart"/>
      <w:r w:rsidR="00165877" w:rsidRPr="00165877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Γεροντίτης</w:t>
      </w:r>
      <w:proofErr w:type="spellEnd"/>
      <w:r w:rsidR="00165877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τοποθετήθηκε </w:t>
      </w:r>
      <w:r w:rsidR="00AA474A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γύρω από τις περιβαλλοντικές αδειοδοτήσεις που έλαβαν τα 3 λιμάνια στο νησί: </w:t>
      </w:r>
      <w:r w:rsidR="00AA474A" w:rsidRPr="00AA474A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«Κάρυστος, Αιδηψός και Αλιβέρι ακολουθούν τον δρόμο της Κύμης και </w:t>
      </w:r>
      <w:r w:rsidR="00A26DBE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απέχουν ελάχιστα από την απόκτηση</w:t>
      </w:r>
      <w:r w:rsidR="00AA474A" w:rsidRPr="00AA474A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της άδειας ίδρυσης υδατοδρομίων που </w:t>
      </w:r>
      <w:r w:rsidR="00A26DBE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αποτελούν το μέσο</w:t>
      </w:r>
      <w:r w:rsidR="00AA474A" w:rsidRPr="00AA474A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που θα φέρει τις πτήσεις με υδροπλάνα στο νησί μας.</w:t>
      </w:r>
      <w:r w:rsidR="00A26DBE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00FB4CD2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Φιλοδοξία μας </w:t>
      </w:r>
      <w:r w:rsidR="00A63F7D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είναι</w:t>
      </w:r>
      <w:r w:rsidR="00FB4CD2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η Εύβοια να αποτελέσει από τους πρώτους προορισμούς που θα δουν υδροπλάνα να πετάνε ξανά στην Ελλάδα και θεωρούμε ότι </w:t>
      </w:r>
      <w:r w:rsidR="00AE196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κινούμαστε στην σωστή κατεύθυνση</w:t>
      </w:r>
      <w:r w:rsidR="005C07CE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,</w:t>
      </w:r>
      <w:r w:rsidR="00AE196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ώστε ντόπιοι και τουρίστες να μετακινούνται από και προς τα λιμάνια μας άνετα, γρήγορα και με την ασφάλεια που προσφέρουν τα υδροπλάνα».</w:t>
      </w:r>
    </w:p>
    <w:p w14:paraId="6DD7CDAF" w14:textId="2122CFEE" w:rsidR="003911BD" w:rsidRDefault="00AE1966" w:rsidP="00BD7636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</w:pPr>
      <w:r w:rsidRPr="00AE1966">
        <w:rPr>
          <w:rFonts w:ascii="Tahoma" w:hAnsi="Tahoma" w:cs="Tahoma"/>
          <w:color w:val="000000" w:themeColor="text1"/>
          <w:sz w:val="22"/>
          <w:szCs w:val="22"/>
          <w:lang w:val="el-GR"/>
        </w:rPr>
        <w:t>Ο</w:t>
      </w:r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</w:t>
      </w:r>
      <w:r w:rsidRPr="00B60946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κ. Νικόλας Χαραλάμπους, </w:t>
      </w:r>
      <w:r w:rsidRPr="00B60946">
        <w:rPr>
          <w:rFonts w:ascii="Tahoma" w:hAnsi="Tahoma" w:cs="Tahoma"/>
          <w:b/>
          <w:bCs/>
          <w:color w:val="000000" w:themeColor="text1"/>
          <w:sz w:val="22"/>
          <w:szCs w:val="22"/>
        </w:rPr>
        <w:t>CEO</w:t>
      </w:r>
      <w:r w:rsidRPr="00B60946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της </w:t>
      </w:r>
      <w:r w:rsidRPr="00B60946">
        <w:rPr>
          <w:rFonts w:ascii="Tahoma" w:hAnsi="Tahoma" w:cs="Tahoma"/>
          <w:b/>
          <w:bCs/>
          <w:color w:val="000000" w:themeColor="text1"/>
          <w:sz w:val="22"/>
          <w:szCs w:val="22"/>
        </w:rPr>
        <w:t>Hellenic</w:t>
      </w:r>
      <w:r w:rsidRPr="00B60946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60946">
        <w:rPr>
          <w:rFonts w:ascii="Tahoma" w:hAnsi="Tahoma" w:cs="Tahoma"/>
          <w:b/>
          <w:bCs/>
          <w:color w:val="000000" w:themeColor="text1"/>
          <w:sz w:val="22"/>
          <w:szCs w:val="22"/>
        </w:rPr>
        <w:t>Seaplanes</w:t>
      </w:r>
      <w:r w:rsidRPr="00AE1966"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ανέφερε σχετικώς: </w:t>
      </w:r>
      <w:r w:rsidRP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«</w:t>
      </w:r>
      <w:r w:rsidR="00B60946" w:rsidRP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Η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αδειοδότηση</w:t>
      </w:r>
      <w:proofErr w:type="spellEnd"/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και τελικώς η</w:t>
      </w:r>
      <w:r w:rsidR="00B60946" w:rsidRP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λειτουργία τ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ων</w:t>
      </w:r>
      <w:r w:rsidR="00B60946" w:rsidRP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υδατοδρομί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ων στην Εύβοια</w:t>
      </w:r>
      <w:r w:rsidR="00B60946" w:rsidRP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έχει στρατηγική σημασία για τ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ο πλάνο της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</w:rPr>
        <w:t>Hellenic</w:t>
      </w:r>
      <w:r w:rsidR="00B60946" w:rsidRPr="00B60946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00B60946">
        <w:rPr>
          <w:rFonts w:ascii="Tahoma" w:hAnsi="Tahoma" w:cs="Tahoma"/>
          <w:i/>
          <w:iCs/>
          <w:color w:val="000000" w:themeColor="text1"/>
          <w:sz w:val="22"/>
          <w:szCs w:val="22"/>
        </w:rPr>
        <w:t>Seaplanes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και το δίκτυο υδατοδρομίων της. Είναι ξεκάθαρο ότι οι εγκαταστάσεις θα δώσουν νέα εμπορική πνοή και πλεονέκτημα στα λιμάνια του νησιού και σε συνδυασμό με την θετική εξέλιξη των έργων </w:t>
      </w:r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στα 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γειτονικ</w:t>
      </w:r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ά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υδατοδρ</w:t>
      </w:r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όμια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που έρχονται</w:t>
      </w:r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εκ νέου στο προσκήνιο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και φέρνουν μαζί τους εξελίξεις, πλέον θα μιλάμε για ένα δίκτυο πτήσεων με υδροπλάνα </w:t>
      </w:r>
      <w:r w:rsidR="005C07CE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που θα εξυπηρετεί καθημερινώς εκατοντάδες επιβάτες. Η συνεργασία με το </w:t>
      </w:r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ΟΛΝΕ και τον κ. </w:t>
      </w:r>
      <w:proofErr w:type="spellStart"/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Γεροντίτη</w:t>
      </w:r>
      <w:proofErr w:type="spellEnd"/>
      <w:r w:rsidR="009C4F19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είναι παραδειγματική και τα αποτελέσματα της φαίνονται στην πράξη</w:t>
      </w:r>
      <w:r w:rsidR="005C07CE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». </w:t>
      </w:r>
      <w:r w:rsidR="00B925B4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</w:p>
    <w:p w14:paraId="05233CBA" w14:textId="77777777" w:rsidR="00BB3017" w:rsidRDefault="0046724F" w:rsidP="00BB3017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</w:pPr>
      <w:r>
        <w:rPr>
          <w:rFonts w:ascii="Tahoma" w:hAnsi="Tahoma" w:cs="Tahoma"/>
          <w:color w:val="000000" w:themeColor="text1"/>
          <w:sz w:val="22"/>
          <w:szCs w:val="22"/>
          <w:lang w:val="el-GR"/>
        </w:rPr>
        <w:t xml:space="preserve">Στις θετικές αλλαγές που φέρνει η έλευση των υδατοδρομίων στην Περιφέρεια Στερεάς Ελλάδας εστίασε ο </w:t>
      </w:r>
      <w:r w:rsidRPr="0046724F"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>Περιφερειάρχης, κ. Φάνης Σπανός</w:t>
      </w:r>
      <w:r>
        <w:rPr>
          <w:rFonts w:ascii="Tahoma" w:hAnsi="Tahoma" w:cs="Tahoma"/>
          <w:b/>
          <w:bCs/>
          <w:color w:val="000000" w:themeColor="text1"/>
          <w:sz w:val="22"/>
          <w:szCs w:val="22"/>
          <w:lang w:val="el-GR"/>
        </w:rPr>
        <w:t xml:space="preserve">: </w:t>
      </w:r>
      <w:r w:rsidRPr="00BB3017">
        <w:rPr>
          <w:rFonts w:ascii="Tahoma" w:hAnsi="Tahoma" w:cs="Tahoma"/>
          <w:color w:val="000000" w:themeColor="text1"/>
          <w:sz w:val="22"/>
          <w:szCs w:val="22"/>
          <w:lang w:val="el-GR"/>
        </w:rPr>
        <w:t>«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Η Στερεά Ελλάδα</w:t>
      </w:r>
      <w:r w:rsidR="00BB3017" w:rsidRPr="00D17435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κατέχ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ει</w:t>
      </w:r>
      <w:r w:rsidR="00BB3017" w:rsidRPr="00D17435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εξέχουσα θέση στο πλάνο δημιουργίας υδατοδρομίων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, καθώς τα λιμάνια της επιτρέπουν την εύκολη διασύνδεση πολλών περιοχών μεταξύ τους πετώντας με υδροπλάνα. Όπως είχα πει και στην περίπτωση της Κύμης που </w:t>
      </w:r>
      <w:proofErr w:type="spellStart"/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αδειοδότησε</w:t>
      </w:r>
      <w:proofErr w:type="spellEnd"/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το </w:t>
      </w:r>
      <w:proofErr w:type="spellStart"/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υδατοδρόμιό</w:t>
      </w:r>
      <w:proofErr w:type="spellEnd"/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της, β</w:t>
      </w:r>
      <w:r w:rsidR="00BB3017" w:rsidRP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ήμα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-</w:t>
      </w:r>
      <w:r w:rsidR="00BB3017" w:rsidRP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βήμα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περιφέρεια και λιμενικές αρχές προχωράμε μαζί</w:t>
      </w:r>
      <w:r w:rsidR="00BB3017" w:rsidRP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υλοποιώντας το σχέδιο </w:t>
      </w:r>
      <w:r w:rsidR="00BB3017" w:rsidRP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που θα συμβάλλει δραστικά στην ανάπτυξη και την ποιότητα ζωής μας</w:t>
      </w:r>
      <w:r w:rsidR="00BB3017"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>».</w:t>
      </w:r>
    </w:p>
    <w:p w14:paraId="738AE8B4" w14:textId="77777777" w:rsidR="00E4514F" w:rsidRDefault="00BB3017" w:rsidP="00E4514F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lang w:val="el-GR"/>
        </w:rPr>
      </w:pPr>
      <w:r>
        <w:rPr>
          <w:rFonts w:ascii="Tahoma" w:hAnsi="Tahoma" w:cs="Tahoma"/>
          <w:i/>
          <w:iCs/>
          <w:color w:val="000000" w:themeColor="text1"/>
          <w:sz w:val="22"/>
          <w:szCs w:val="22"/>
          <w:lang w:val="el-GR"/>
        </w:rPr>
        <w:t xml:space="preserve"> </w:t>
      </w:r>
    </w:p>
    <w:p w14:paraId="432CBA8E" w14:textId="62251152" w:rsidR="00E4514F" w:rsidRDefault="00E4514F" w:rsidP="00E4514F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lang w:val="el-GR"/>
        </w:rPr>
      </w:pPr>
    </w:p>
    <w:p w14:paraId="43166DB3" w14:textId="77777777" w:rsidR="00E45A99" w:rsidRDefault="00E45A99" w:rsidP="00E4514F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lang w:val="el-GR"/>
        </w:rPr>
      </w:pPr>
    </w:p>
    <w:p w14:paraId="269EC1E7" w14:textId="600E9A6D" w:rsidR="00F90F98" w:rsidRPr="0058627F" w:rsidRDefault="00BD7636" w:rsidP="00E4514F">
      <w:pPr>
        <w:pStyle w:val="Web"/>
        <w:spacing w:before="0" w:after="150" w:line="300" w:lineRule="atLeast"/>
        <w:jc w:val="both"/>
        <w:textAlignment w:val="baseline"/>
        <w:rPr>
          <w:rFonts w:ascii="Tahoma" w:hAnsi="Tahoma" w:cs="Tahoma"/>
          <w:color w:val="000000" w:themeColor="text1"/>
          <w:sz w:val="22"/>
          <w:szCs w:val="22"/>
          <w:lang w:val="el-GR"/>
        </w:rPr>
      </w:pPr>
      <w:r w:rsidRPr="00BD7636">
        <w:rPr>
          <w:rFonts w:ascii="Tahoma" w:hAnsi="Tahoma" w:cs="Tahoma"/>
          <w:b/>
          <w:bCs/>
          <w:sz w:val="30"/>
          <w:szCs w:val="30"/>
          <w:lang w:val="el-GR"/>
        </w:rPr>
        <w:lastRenderedPageBreak/>
        <w:t xml:space="preserve">Χέρι-χέρι προχωρούν Σκύρος, Σκόπελος και Αλόννησος για </w:t>
      </w:r>
      <w:r>
        <w:rPr>
          <w:rFonts w:ascii="Tahoma" w:hAnsi="Tahoma" w:cs="Tahoma"/>
          <w:b/>
          <w:bCs/>
          <w:sz w:val="30"/>
          <w:szCs w:val="30"/>
          <w:lang w:val="el-GR"/>
        </w:rPr>
        <w:t xml:space="preserve">την κατασκευή των υδατοδρομίων </w:t>
      </w:r>
      <w:r w:rsidR="00F90F98">
        <w:rPr>
          <w:rFonts w:ascii="Tahoma" w:hAnsi="Tahoma" w:cs="Tahoma"/>
          <w:b/>
          <w:bCs/>
          <w:sz w:val="30"/>
          <w:szCs w:val="30"/>
          <w:lang w:val="el-GR"/>
        </w:rPr>
        <w:t>τους</w:t>
      </w:r>
      <w:r w:rsidR="0058627F" w:rsidRPr="0058627F">
        <w:rPr>
          <w:rFonts w:ascii="Tahoma" w:hAnsi="Tahoma" w:cs="Tahoma"/>
          <w:b/>
          <w:bCs/>
          <w:sz w:val="30"/>
          <w:szCs w:val="30"/>
          <w:lang w:val="el-GR"/>
        </w:rPr>
        <w:t>!</w:t>
      </w:r>
    </w:p>
    <w:p w14:paraId="0BBA49F1" w14:textId="28CB9EFB" w:rsidR="00E67A3A" w:rsidRDefault="00B40B51" w:rsidP="00E67A3A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/>
          <w:bCs/>
          <w:sz w:val="30"/>
          <w:szCs w:val="30"/>
          <w:lang w:val="el-GR"/>
        </w:rPr>
      </w:pPr>
      <w:r>
        <w:rPr>
          <w:rFonts w:ascii="Tahoma" w:hAnsi="Tahoma" w:cs="Tahoma"/>
          <w:b/>
          <w:bCs/>
          <w:sz w:val="30"/>
          <w:szCs w:val="30"/>
          <w:lang w:val="el-GR"/>
        </w:rPr>
        <w:t xml:space="preserve"> </w:t>
      </w:r>
    </w:p>
    <w:p w14:paraId="1ABA7268" w14:textId="13823214" w:rsidR="00A8753E" w:rsidRDefault="001977CB" w:rsidP="00232FB9">
      <w:pPr>
        <w:pStyle w:val="Web"/>
        <w:spacing w:before="0" w:beforeAutospacing="0" w:after="0"/>
        <w:jc w:val="both"/>
        <w:textAlignment w:val="baseline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Το </w:t>
      </w:r>
      <w:r w:rsidRPr="001977CB">
        <w:rPr>
          <w:rFonts w:ascii="Tahoma" w:hAnsi="Tahoma" w:cs="Tahoma"/>
          <w:b/>
          <w:bCs/>
          <w:sz w:val="22"/>
          <w:szCs w:val="22"/>
          <w:lang w:val="el-GR"/>
        </w:rPr>
        <w:t>υδατοδρόμιο στη Σκύρο</w:t>
      </w:r>
      <w:r>
        <w:rPr>
          <w:rFonts w:ascii="Tahoma" w:hAnsi="Tahoma" w:cs="Tahoma"/>
          <w:sz w:val="22"/>
          <w:szCs w:val="22"/>
          <w:lang w:val="el-GR"/>
        </w:rPr>
        <w:t xml:space="preserve"> είναι έτοιμο να κάνει το επόμενο μεγάλο βήμα, καθώς για την υποδομή έ</w:t>
      </w:r>
      <w:r w:rsidRPr="001977CB">
        <w:rPr>
          <w:rFonts w:ascii="Tahoma" w:hAnsi="Tahoma" w:cs="Tahoma"/>
          <w:sz w:val="22"/>
          <w:szCs w:val="22"/>
          <w:lang w:val="el-GR"/>
        </w:rPr>
        <w:t xml:space="preserve">χει εγκριθεί η </w:t>
      </w:r>
      <w:proofErr w:type="spellStart"/>
      <w:r w:rsidRPr="001977CB">
        <w:rPr>
          <w:rFonts w:ascii="Tahoma" w:hAnsi="Tahoma" w:cs="Tahoma"/>
          <w:b/>
          <w:bCs/>
          <w:sz w:val="22"/>
          <w:szCs w:val="22"/>
          <w:lang w:val="el-GR"/>
        </w:rPr>
        <w:t>επικαιροποιημένη</w:t>
      </w:r>
      <w:proofErr w:type="spellEnd"/>
      <w:r w:rsidRPr="001977CB">
        <w:rPr>
          <w:rFonts w:ascii="Tahoma" w:hAnsi="Tahoma" w:cs="Tahoma"/>
          <w:b/>
          <w:bCs/>
          <w:sz w:val="22"/>
          <w:szCs w:val="22"/>
          <w:lang w:val="el-GR"/>
        </w:rPr>
        <w:t xml:space="preserve"> απόφαση μετά έργου</w:t>
      </w:r>
      <w:r w:rsidRPr="001977CB">
        <w:rPr>
          <w:rFonts w:ascii="Tahoma" w:hAnsi="Tahoma" w:cs="Tahoma"/>
          <w:sz w:val="22"/>
          <w:szCs w:val="22"/>
          <w:lang w:val="el-GR"/>
        </w:rPr>
        <w:t xml:space="preserve"> του </w:t>
      </w:r>
      <w:r w:rsidRPr="00A513C1">
        <w:rPr>
          <w:rFonts w:ascii="Tahoma" w:hAnsi="Tahoma" w:cs="Tahoma"/>
          <w:b/>
          <w:bCs/>
          <w:sz w:val="22"/>
          <w:szCs w:val="22"/>
          <w:lang w:val="el-GR"/>
        </w:rPr>
        <w:t>Λιμενικού Ταμείου Σκύρου</w:t>
      </w:r>
      <w:r w:rsidRPr="001977CB">
        <w:rPr>
          <w:rFonts w:ascii="Tahoma" w:hAnsi="Tahoma" w:cs="Tahoma"/>
          <w:sz w:val="22"/>
          <w:szCs w:val="22"/>
          <w:lang w:val="el-GR"/>
        </w:rPr>
        <w:t xml:space="preserve"> από το </w:t>
      </w:r>
      <w:r w:rsidRPr="001977CB">
        <w:rPr>
          <w:rFonts w:ascii="Tahoma" w:hAnsi="Tahoma" w:cs="Tahoma"/>
          <w:b/>
          <w:bCs/>
          <w:sz w:val="22"/>
          <w:szCs w:val="22"/>
          <w:lang w:val="el-GR"/>
        </w:rPr>
        <w:t>Υπουργείο Ναυτιλίας και Νησιωτικής Πολιτικής</w:t>
      </w:r>
      <w:r w:rsidR="00232FB9">
        <w:rPr>
          <w:rFonts w:ascii="Tahoma" w:hAnsi="Tahoma" w:cs="Tahoma"/>
          <w:b/>
          <w:bCs/>
          <w:sz w:val="22"/>
          <w:szCs w:val="22"/>
          <w:lang w:val="el-GR"/>
        </w:rPr>
        <w:t xml:space="preserve">, </w:t>
      </w:r>
      <w:r w:rsidR="00232FB9" w:rsidRPr="00232FB9">
        <w:rPr>
          <w:rFonts w:ascii="Tahoma" w:hAnsi="Tahoma" w:cs="Tahoma"/>
          <w:sz w:val="22"/>
          <w:szCs w:val="22"/>
          <w:lang w:val="el-GR"/>
        </w:rPr>
        <w:t xml:space="preserve">ενώ </w:t>
      </w:r>
      <w:r w:rsidR="00406C4A">
        <w:rPr>
          <w:rFonts w:ascii="Tahoma" w:hAnsi="Tahoma" w:cs="Tahoma"/>
          <w:sz w:val="22"/>
          <w:szCs w:val="22"/>
          <w:lang w:val="el-GR"/>
        </w:rPr>
        <w:t xml:space="preserve">υπογράφηκε </w:t>
      </w:r>
      <w:r>
        <w:rPr>
          <w:rFonts w:ascii="Tahoma" w:hAnsi="Tahoma" w:cs="Tahoma"/>
          <w:sz w:val="22"/>
          <w:szCs w:val="22"/>
          <w:lang w:val="el-GR"/>
        </w:rPr>
        <w:t xml:space="preserve">και η </w:t>
      </w:r>
      <w:r w:rsidRPr="00973B2D">
        <w:rPr>
          <w:rFonts w:ascii="Tahoma" w:hAnsi="Tahoma" w:cs="Tahoma"/>
          <w:b/>
          <w:bCs/>
          <w:sz w:val="22"/>
          <w:szCs w:val="22"/>
          <w:lang w:val="el-GR"/>
        </w:rPr>
        <w:t>βεβαίωση αποδοχής του τεχνικού φακέλου</w:t>
      </w:r>
      <w:r>
        <w:rPr>
          <w:rFonts w:ascii="Tahoma" w:hAnsi="Tahoma" w:cs="Tahoma"/>
          <w:sz w:val="22"/>
          <w:szCs w:val="22"/>
          <w:lang w:val="el-GR"/>
        </w:rPr>
        <w:t xml:space="preserve"> από το</w:t>
      </w:r>
      <w:r w:rsidR="00406C4A">
        <w:rPr>
          <w:rFonts w:ascii="Tahoma" w:hAnsi="Tahoma" w:cs="Tahoma"/>
          <w:sz w:val="22"/>
          <w:szCs w:val="22"/>
          <w:lang w:val="el-GR"/>
        </w:rPr>
        <w:t xml:space="preserve">ν Υφυπουργό Μεταφορών, </w:t>
      </w:r>
      <w:r w:rsidR="00406C4A" w:rsidRPr="00406C4A">
        <w:rPr>
          <w:rFonts w:ascii="Tahoma" w:hAnsi="Tahoma" w:cs="Tahoma"/>
          <w:sz w:val="22"/>
          <w:szCs w:val="22"/>
          <w:lang w:val="el-GR"/>
        </w:rPr>
        <w:t xml:space="preserve">αρμόδιο για τις Μεταφορές </w:t>
      </w:r>
      <w:r w:rsidR="00406C4A" w:rsidRPr="00406C4A">
        <w:rPr>
          <w:rFonts w:ascii="Tahoma" w:hAnsi="Tahoma" w:cs="Tahoma"/>
          <w:b/>
          <w:bCs/>
          <w:sz w:val="22"/>
          <w:szCs w:val="22"/>
          <w:lang w:val="el-GR"/>
        </w:rPr>
        <w:t>κ. Μιχάλη Παπαδόπουλο</w:t>
      </w:r>
      <w:r w:rsidR="00406C4A">
        <w:rPr>
          <w:rFonts w:ascii="Tahoma" w:hAnsi="Tahoma" w:cs="Tahoma"/>
          <w:b/>
          <w:bCs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73AD249A" w14:textId="5EF16995" w:rsidR="00D222E9" w:rsidRDefault="00410D00" w:rsidP="00E554F7">
      <w:pPr>
        <w:jc w:val="both"/>
        <w:rPr>
          <w:rFonts w:ascii="Tahoma" w:eastAsia="Times New Roman" w:hAnsi="Tahoma" w:cs="Tahoma"/>
          <w:lang w:eastAsia="en-US"/>
        </w:rPr>
      </w:pPr>
      <w:r w:rsidRPr="00410D00">
        <w:rPr>
          <w:rFonts w:ascii="Tahoma" w:eastAsia="Times New Roman" w:hAnsi="Tahoma" w:cs="Tahoma"/>
          <w:lang w:eastAsia="en-US"/>
        </w:rPr>
        <w:t xml:space="preserve">Σε ανάλογη φάση ωρίμανσης είναι </w:t>
      </w:r>
      <w:r w:rsidR="001E266E">
        <w:rPr>
          <w:rFonts w:ascii="Tahoma" w:eastAsia="Times New Roman" w:hAnsi="Tahoma" w:cs="Tahoma"/>
          <w:lang w:eastAsia="en-US"/>
        </w:rPr>
        <w:t>και τ</w:t>
      </w:r>
      <w:r w:rsidR="00E81117">
        <w:rPr>
          <w:rFonts w:ascii="Tahoma" w:eastAsia="Times New Roman" w:hAnsi="Tahoma" w:cs="Tahoma"/>
          <w:lang w:eastAsia="en-US"/>
        </w:rPr>
        <w:t>α</w:t>
      </w:r>
      <w:r w:rsidR="001E266E">
        <w:rPr>
          <w:rFonts w:ascii="Tahoma" w:eastAsia="Times New Roman" w:hAnsi="Tahoma" w:cs="Tahoma"/>
          <w:lang w:eastAsia="en-US"/>
        </w:rPr>
        <w:t xml:space="preserve"> </w:t>
      </w:r>
      <w:r w:rsidR="001E266E" w:rsidRPr="00E81117">
        <w:rPr>
          <w:rFonts w:ascii="Tahoma" w:eastAsia="Times New Roman" w:hAnsi="Tahoma" w:cs="Tahoma"/>
          <w:b/>
          <w:bCs/>
          <w:lang w:eastAsia="en-US"/>
        </w:rPr>
        <w:t>υδατοδρόμι</w:t>
      </w:r>
      <w:r w:rsidR="00E81117" w:rsidRPr="00E81117">
        <w:rPr>
          <w:rFonts w:ascii="Tahoma" w:eastAsia="Times New Roman" w:hAnsi="Tahoma" w:cs="Tahoma"/>
          <w:b/>
          <w:bCs/>
          <w:lang w:eastAsia="en-US"/>
        </w:rPr>
        <w:t>α σε Αλόννησο και Σκόπελο</w:t>
      </w:r>
      <w:r w:rsidR="00E81117">
        <w:rPr>
          <w:rFonts w:ascii="Tahoma" w:eastAsia="Times New Roman" w:hAnsi="Tahoma" w:cs="Tahoma"/>
          <w:lang w:eastAsia="en-US"/>
        </w:rPr>
        <w:t xml:space="preserve">! Συγκεκριμένα </w:t>
      </w:r>
      <w:r w:rsidR="00E24DA6">
        <w:rPr>
          <w:rFonts w:ascii="Tahoma" w:eastAsia="Times New Roman" w:hAnsi="Tahoma" w:cs="Tahoma"/>
          <w:lang w:eastAsia="en-US"/>
        </w:rPr>
        <w:t xml:space="preserve">σε ιδιαίτερα προχωρημένο επίπεδο είναι οι εγκρίσεις που απαιτούνται για </w:t>
      </w:r>
      <w:r w:rsidR="00E24DA6" w:rsidRPr="00277095">
        <w:rPr>
          <w:rFonts w:ascii="Tahoma" w:eastAsia="Times New Roman" w:hAnsi="Tahoma" w:cs="Tahoma"/>
          <w:b/>
          <w:bCs/>
          <w:lang w:eastAsia="en-US"/>
        </w:rPr>
        <w:t>το λιμάνι στην Αλόννησο</w:t>
      </w:r>
      <w:r w:rsidR="00E24DA6">
        <w:rPr>
          <w:rFonts w:ascii="Tahoma" w:eastAsia="Times New Roman" w:hAnsi="Tahoma" w:cs="Tahoma"/>
          <w:lang w:eastAsia="en-US"/>
        </w:rPr>
        <w:t xml:space="preserve">, </w:t>
      </w:r>
      <w:r w:rsidR="00277095" w:rsidRPr="00277095">
        <w:rPr>
          <w:rFonts w:ascii="Tahoma" w:eastAsia="Times New Roman" w:hAnsi="Tahoma" w:cs="Tahoma"/>
          <w:lang w:eastAsia="en-US"/>
        </w:rPr>
        <w:t xml:space="preserve">επιτρέποντας την </w:t>
      </w:r>
      <w:r w:rsidR="00277095" w:rsidRPr="00277095">
        <w:rPr>
          <w:rFonts w:ascii="Tahoma" w:eastAsia="Times New Roman" w:hAnsi="Tahoma" w:cs="Tahoma"/>
          <w:b/>
          <w:bCs/>
          <w:lang w:eastAsia="en-US"/>
        </w:rPr>
        <w:t xml:space="preserve">ίδρυση και λειτουργία </w:t>
      </w:r>
      <w:r w:rsidR="00277095">
        <w:rPr>
          <w:rFonts w:ascii="Tahoma" w:eastAsia="Times New Roman" w:hAnsi="Tahoma" w:cs="Tahoma"/>
          <w:b/>
          <w:bCs/>
          <w:lang w:eastAsia="en-US"/>
        </w:rPr>
        <w:t xml:space="preserve">του τοπικού </w:t>
      </w:r>
      <w:proofErr w:type="spellStart"/>
      <w:r w:rsidR="00277095">
        <w:rPr>
          <w:rFonts w:ascii="Tahoma" w:eastAsia="Times New Roman" w:hAnsi="Tahoma" w:cs="Tahoma"/>
          <w:b/>
          <w:bCs/>
          <w:lang w:eastAsia="en-US"/>
        </w:rPr>
        <w:t>υδατοδρομίου</w:t>
      </w:r>
      <w:proofErr w:type="spellEnd"/>
      <w:r w:rsidR="00277095" w:rsidRPr="00277095">
        <w:rPr>
          <w:rFonts w:ascii="Tahoma" w:eastAsia="Times New Roman" w:hAnsi="Tahoma" w:cs="Tahoma"/>
          <w:lang w:eastAsia="en-US"/>
        </w:rPr>
        <w:t>,</w:t>
      </w:r>
      <w:r w:rsidR="00277095">
        <w:rPr>
          <w:rFonts w:ascii="Tahoma" w:eastAsia="Times New Roman" w:hAnsi="Tahoma" w:cs="Tahoma"/>
          <w:lang w:eastAsia="en-US"/>
        </w:rPr>
        <w:t xml:space="preserve"> ενώ στον αντίποδα </w:t>
      </w:r>
      <w:r w:rsidR="00277095" w:rsidRPr="00277095">
        <w:rPr>
          <w:rFonts w:ascii="Tahoma" w:eastAsia="Times New Roman" w:hAnsi="Tahoma" w:cs="Tahoma"/>
          <w:b/>
          <w:bCs/>
          <w:lang w:eastAsia="en-US"/>
        </w:rPr>
        <w:t>η Σκόπελος</w:t>
      </w:r>
      <w:r w:rsidR="00277095">
        <w:rPr>
          <w:rFonts w:ascii="Tahoma" w:eastAsia="Times New Roman" w:hAnsi="Tahoma" w:cs="Tahoma"/>
          <w:lang w:eastAsia="en-US"/>
        </w:rPr>
        <w:t xml:space="preserve"> </w:t>
      </w:r>
      <w:r w:rsidR="00277095" w:rsidRPr="00277095">
        <w:rPr>
          <w:rFonts w:ascii="Tahoma" w:eastAsia="Times New Roman" w:hAnsi="Tahoma" w:cs="Tahoma"/>
          <w:lang w:eastAsia="en-US"/>
        </w:rPr>
        <w:t xml:space="preserve"> </w:t>
      </w:r>
      <w:r w:rsidR="00277095">
        <w:rPr>
          <w:rFonts w:ascii="Tahoma" w:eastAsia="Times New Roman" w:hAnsi="Tahoma" w:cs="Tahoma"/>
          <w:lang w:eastAsia="en-US"/>
        </w:rPr>
        <w:t>απέχει λίγες</w:t>
      </w:r>
      <w:r w:rsidR="00B50A24">
        <w:rPr>
          <w:rFonts w:ascii="Tahoma" w:eastAsia="Times New Roman" w:hAnsi="Tahoma" w:cs="Tahoma"/>
          <w:lang w:eastAsia="en-US"/>
        </w:rPr>
        <w:t xml:space="preserve"> μόνο</w:t>
      </w:r>
      <w:r w:rsidR="00277095">
        <w:rPr>
          <w:rFonts w:ascii="Tahoma" w:eastAsia="Times New Roman" w:hAnsi="Tahoma" w:cs="Tahoma"/>
          <w:lang w:eastAsia="en-US"/>
        </w:rPr>
        <w:t xml:space="preserve"> </w:t>
      </w:r>
      <w:r w:rsidR="00CC5ECC">
        <w:rPr>
          <w:rFonts w:ascii="Tahoma" w:eastAsia="Times New Roman" w:hAnsi="Tahoma" w:cs="Tahoma"/>
          <w:lang w:eastAsia="en-US"/>
        </w:rPr>
        <w:t xml:space="preserve">εγκρίσεις </w:t>
      </w:r>
      <w:r w:rsidR="00277095">
        <w:rPr>
          <w:rFonts w:ascii="Tahoma" w:eastAsia="Times New Roman" w:hAnsi="Tahoma" w:cs="Tahoma"/>
          <w:lang w:eastAsia="en-US"/>
        </w:rPr>
        <w:t>μακριά</w:t>
      </w:r>
      <w:r w:rsidR="00CC5ECC">
        <w:rPr>
          <w:rFonts w:ascii="Tahoma" w:eastAsia="Times New Roman" w:hAnsi="Tahoma" w:cs="Tahoma"/>
          <w:lang w:eastAsia="en-US"/>
        </w:rPr>
        <w:t>,</w:t>
      </w:r>
      <w:r w:rsidR="00277095">
        <w:rPr>
          <w:rFonts w:ascii="Tahoma" w:eastAsia="Times New Roman" w:hAnsi="Tahoma" w:cs="Tahoma"/>
          <w:lang w:eastAsia="en-US"/>
        </w:rPr>
        <w:t xml:space="preserve">  </w:t>
      </w:r>
      <w:r w:rsidR="00CC5ECC">
        <w:rPr>
          <w:rFonts w:ascii="Tahoma" w:eastAsia="Times New Roman" w:hAnsi="Tahoma" w:cs="Tahoma"/>
          <w:lang w:eastAsia="en-US"/>
        </w:rPr>
        <w:t xml:space="preserve">ώστε </w:t>
      </w:r>
      <w:r w:rsidR="00277095">
        <w:rPr>
          <w:rFonts w:ascii="Tahoma" w:eastAsia="Times New Roman" w:hAnsi="Tahoma" w:cs="Tahoma"/>
          <w:lang w:eastAsia="en-US"/>
        </w:rPr>
        <w:t xml:space="preserve">να </w:t>
      </w:r>
      <w:r w:rsidR="00CC5ECC">
        <w:rPr>
          <w:rFonts w:ascii="Tahoma" w:eastAsia="Times New Roman" w:hAnsi="Tahoma" w:cs="Tahoma"/>
          <w:lang w:eastAsia="en-US"/>
        </w:rPr>
        <w:t xml:space="preserve">λάβει πράσινο φως και να </w:t>
      </w:r>
      <w:r w:rsidR="00277095">
        <w:rPr>
          <w:rFonts w:ascii="Tahoma" w:eastAsia="Times New Roman" w:hAnsi="Tahoma" w:cs="Tahoma"/>
          <w:lang w:eastAsia="en-US"/>
        </w:rPr>
        <w:t xml:space="preserve">προχωρήσει και εκείνη με τη σειρά της σε </w:t>
      </w:r>
      <w:r w:rsidR="00CC5ECC">
        <w:rPr>
          <w:rFonts w:ascii="Tahoma" w:eastAsia="Times New Roman" w:hAnsi="Tahoma" w:cs="Tahoma"/>
          <w:lang w:eastAsia="en-US"/>
        </w:rPr>
        <w:t xml:space="preserve">αίτημα </w:t>
      </w:r>
      <w:r w:rsidR="00277095">
        <w:rPr>
          <w:rFonts w:ascii="Tahoma" w:eastAsia="Times New Roman" w:hAnsi="Tahoma" w:cs="Tahoma"/>
          <w:lang w:eastAsia="en-US"/>
        </w:rPr>
        <w:t xml:space="preserve">άδειας ίδρυσης και λειτουργίας. </w:t>
      </w:r>
    </w:p>
    <w:p w14:paraId="75798634" w14:textId="6ED2776E" w:rsidR="00E81117" w:rsidRDefault="006B681C" w:rsidP="00E554F7">
      <w:pPr>
        <w:jc w:val="both"/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 xml:space="preserve">Αξίζει να αναφερθεί ότι </w:t>
      </w:r>
      <w:r w:rsidRPr="00340BCD">
        <w:rPr>
          <w:rFonts w:ascii="Tahoma" w:eastAsia="Times New Roman" w:hAnsi="Tahoma" w:cs="Tahoma"/>
          <w:b/>
          <w:bCs/>
          <w:lang w:eastAsia="en-US"/>
        </w:rPr>
        <w:t xml:space="preserve">το </w:t>
      </w:r>
      <w:r w:rsidRPr="00340BCD">
        <w:rPr>
          <w:rFonts w:ascii="Tahoma" w:eastAsia="Times New Roman" w:hAnsi="Tahoma" w:cs="Tahoma"/>
          <w:b/>
          <w:bCs/>
          <w:lang w:val="en-US" w:eastAsia="en-US"/>
        </w:rPr>
        <w:t>management</w:t>
      </w:r>
      <w:r w:rsidRPr="00340BCD">
        <w:rPr>
          <w:rFonts w:ascii="Tahoma" w:eastAsia="Times New Roman" w:hAnsi="Tahoma" w:cs="Tahoma"/>
          <w:b/>
          <w:bCs/>
          <w:lang w:eastAsia="en-US"/>
        </w:rPr>
        <w:t xml:space="preserve"> των υδατοδρομίων</w:t>
      </w:r>
      <w:r w:rsidR="00340BCD">
        <w:rPr>
          <w:rFonts w:ascii="Tahoma" w:eastAsia="Times New Roman" w:hAnsi="Tahoma" w:cs="Tahoma"/>
          <w:b/>
          <w:bCs/>
          <w:lang w:eastAsia="en-US"/>
        </w:rPr>
        <w:t xml:space="preserve"> </w:t>
      </w:r>
      <w:r w:rsidR="00340BCD">
        <w:rPr>
          <w:rFonts w:ascii="Tahoma" w:eastAsia="Times New Roman" w:hAnsi="Tahoma" w:cs="Tahoma"/>
          <w:lang w:eastAsia="en-US"/>
        </w:rPr>
        <w:t xml:space="preserve">καθώς </w:t>
      </w:r>
      <w:r w:rsidR="00340BCD" w:rsidRPr="00340BCD">
        <w:rPr>
          <w:rFonts w:ascii="Tahoma" w:eastAsia="Times New Roman" w:hAnsi="Tahoma" w:cs="Tahoma"/>
          <w:lang w:eastAsia="en-US"/>
        </w:rPr>
        <w:t xml:space="preserve">και </w:t>
      </w:r>
      <w:r w:rsidR="006E1D97" w:rsidRPr="006E1D97">
        <w:rPr>
          <w:rFonts w:ascii="Tahoma" w:eastAsia="Times New Roman" w:hAnsi="Tahoma" w:cs="Tahoma"/>
          <w:b/>
          <w:bCs/>
          <w:lang w:eastAsia="en-US"/>
        </w:rPr>
        <w:t>η</w:t>
      </w:r>
      <w:r w:rsidR="00340BCD" w:rsidRPr="006E1D97">
        <w:rPr>
          <w:rFonts w:ascii="Tahoma" w:eastAsia="Times New Roman" w:hAnsi="Tahoma" w:cs="Tahoma"/>
          <w:b/>
          <w:bCs/>
          <w:lang w:eastAsia="en-US"/>
        </w:rPr>
        <w:t xml:space="preserve"> </w:t>
      </w:r>
      <w:proofErr w:type="spellStart"/>
      <w:r w:rsidR="00340BCD">
        <w:rPr>
          <w:rFonts w:ascii="Tahoma" w:eastAsia="Times New Roman" w:hAnsi="Tahoma" w:cs="Tahoma"/>
          <w:b/>
          <w:bCs/>
          <w:lang w:eastAsia="en-US"/>
        </w:rPr>
        <w:t>αδειοδοτική</w:t>
      </w:r>
      <w:proofErr w:type="spellEnd"/>
      <w:r w:rsidR="00340BCD">
        <w:rPr>
          <w:rFonts w:ascii="Tahoma" w:eastAsia="Times New Roman" w:hAnsi="Tahoma" w:cs="Tahoma"/>
          <w:b/>
          <w:bCs/>
          <w:lang w:eastAsia="en-US"/>
        </w:rPr>
        <w:t xml:space="preserve"> διαδικασία</w:t>
      </w:r>
      <w:r>
        <w:rPr>
          <w:rFonts w:ascii="Tahoma" w:eastAsia="Times New Roman" w:hAnsi="Tahoma" w:cs="Tahoma"/>
          <w:lang w:eastAsia="en-US"/>
        </w:rPr>
        <w:t xml:space="preserve"> </w:t>
      </w:r>
      <w:r w:rsidRPr="006E1D97">
        <w:rPr>
          <w:rFonts w:ascii="Tahoma" w:eastAsia="Times New Roman" w:hAnsi="Tahoma" w:cs="Tahoma"/>
          <w:b/>
          <w:bCs/>
          <w:lang w:eastAsia="en-US"/>
        </w:rPr>
        <w:t xml:space="preserve">σε </w:t>
      </w:r>
      <w:r w:rsidR="00DF6599">
        <w:rPr>
          <w:rFonts w:ascii="Tahoma" w:eastAsia="Times New Roman" w:hAnsi="Tahoma" w:cs="Tahoma"/>
          <w:b/>
          <w:bCs/>
          <w:lang w:eastAsia="en-US"/>
        </w:rPr>
        <w:t xml:space="preserve">Σκύρο, </w:t>
      </w:r>
      <w:r w:rsidRPr="00B57737">
        <w:rPr>
          <w:rFonts w:ascii="Tahoma" w:eastAsia="Times New Roman" w:hAnsi="Tahoma" w:cs="Tahoma"/>
          <w:b/>
          <w:bCs/>
          <w:lang w:eastAsia="en-US"/>
        </w:rPr>
        <w:t>Σκόπελο και Αλόννησο</w:t>
      </w:r>
      <w:r>
        <w:rPr>
          <w:rFonts w:ascii="Tahoma" w:eastAsia="Times New Roman" w:hAnsi="Tahoma" w:cs="Tahoma"/>
          <w:lang w:eastAsia="en-US"/>
        </w:rPr>
        <w:t xml:space="preserve"> </w:t>
      </w:r>
      <w:r w:rsidR="004E0BD2">
        <w:rPr>
          <w:rFonts w:ascii="Tahoma" w:eastAsia="Times New Roman" w:hAnsi="Tahoma" w:cs="Tahoma"/>
          <w:lang w:eastAsia="en-US"/>
        </w:rPr>
        <w:t>έχουν ανατεθεί</w:t>
      </w:r>
      <w:r>
        <w:rPr>
          <w:rFonts w:ascii="Tahoma" w:eastAsia="Times New Roman" w:hAnsi="Tahoma" w:cs="Tahoma"/>
          <w:lang w:eastAsia="en-US"/>
        </w:rPr>
        <w:t xml:space="preserve"> σε εταιρείες συμφερόντων της </w:t>
      </w:r>
      <w:r w:rsidRPr="00B57737">
        <w:rPr>
          <w:rFonts w:ascii="Tahoma" w:eastAsia="Times New Roman" w:hAnsi="Tahoma" w:cs="Tahoma"/>
          <w:b/>
          <w:bCs/>
          <w:lang w:val="en-US" w:eastAsia="en-US"/>
        </w:rPr>
        <w:t>Hellenic</w:t>
      </w:r>
      <w:r w:rsidRPr="00B57737">
        <w:rPr>
          <w:rFonts w:ascii="Tahoma" w:eastAsia="Times New Roman" w:hAnsi="Tahoma" w:cs="Tahoma"/>
          <w:b/>
          <w:bCs/>
          <w:lang w:eastAsia="en-US"/>
        </w:rPr>
        <w:t xml:space="preserve"> </w:t>
      </w:r>
      <w:r w:rsidRPr="00B57737">
        <w:rPr>
          <w:rFonts w:ascii="Tahoma" w:eastAsia="Times New Roman" w:hAnsi="Tahoma" w:cs="Tahoma"/>
          <w:b/>
          <w:bCs/>
          <w:lang w:val="en-US" w:eastAsia="en-US"/>
        </w:rPr>
        <w:t>Seaplanes</w:t>
      </w:r>
      <w:r w:rsidRPr="006B681C">
        <w:rPr>
          <w:rFonts w:ascii="Tahoma" w:eastAsia="Times New Roman" w:hAnsi="Tahoma" w:cs="Tahoma"/>
          <w:lang w:eastAsia="en-US"/>
        </w:rPr>
        <w:t xml:space="preserve">, </w:t>
      </w:r>
      <w:r>
        <w:rPr>
          <w:rFonts w:ascii="Tahoma" w:eastAsia="Times New Roman" w:hAnsi="Tahoma" w:cs="Tahoma"/>
          <w:lang w:eastAsia="en-US"/>
        </w:rPr>
        <w:t xml:space="preserve">η οποία </w:t>
      </w:r>
      <w:r w:rsidR="004E0BD2">
        <w:rPr>
          <w:rFonts w:ascii="Tahoma" w:eastAsia="Times New Roman" w:hAnsi="Tahoma" w:cs="Tahoma"/>
          <w:lang w:eastAsia="en-US"/>
        </w:rPr>
        <w:t>δημιουργώντας τα δίκτυα υδατοδρομίων της σε Εύβοια</w:t>
      </w:r>
      <w:r w:rsidR="0058627F">
        <w:rPr>
          <w:rFonts w:ascii="Tahoma" w:eastAsia="Times New Roman" w:hAnsi="Tahoma" w:cs="Tahoma"/>
          <w:lang w:eastAsia="en-US"/>
        </w:rPr>
        <w:t>, Σκύρο</w:t>
      </w:r>
      <w:r w:rsidR="004E0BD2">
        <w:rPr>
          <w:rFonts w:ascii="Tahoma" w:eastAsia="Times New Roman" w:hAnsi="Tahoma" w:cs="Tahoma"/>
          <w:lang w:eastAsia="en-US"/>
        </w:rPr>
        <w:t xml:space="preserve"> και Σποράδες </w:t>
      </w:r>
      <w:r w:rsidR="00E614C4">
        <w:rPr>
          <w:rFonts w:ascii="Tahoma" w:eastAsia="Times New Roman" w:hAnsi="Tahoma" w:cs="Tahoma"/>
          <w:lang w:eastAsia="en-US"/>
        </w:rPr>
        <w:t xml:space="preserve">αποσκοπεί σε άμεση διασύνδεση των λιμανιών μεταξύ τους αλλά και με τις γύρω περιοχές, ποντάροντας στην </w:t>
      </w:r>
      <w:r w:rsidR="00E614C4" w:rsidRPr="007D3B6C">
        <w:rPr>
          <w:rFonts w:ascii="Tahoma" w:eastAsia="Times New Roman" w:hAnsi="Tahoma" w:cs="Tahoma"/>
          <w:b/>
          <w:bCs/>
          <w:lang w:eastAsia="en-US"/>
        </w:rPr>
        <w:t>συνεχόμενη τουριστική ανάπτυξη</w:t>
      </w:r>
      <w:r w:rsidR="00E614C4">
        <w:rPr>
          <w:rFonts w:ascii="Tahoma" w:eastAsia="Times New Roman" w:hAnsi="Tahoma" w:cs="Tahoma"/>
          <w:lang w:eastAsia="en-US"/>
        </w:rPr>
        <w:t xml:space="preserve"> που επιδεικνύουν</w:t>
      </w:r>
      <w:r w:rsidR="004B37B7">
        <w:rPr>
          <w:rFonts w:ascii="Tahoma" w:eastAsia="Times New Roman" w:hAnsi="Tahoma" w:cs="Tahoma"/>
          <w:lang w:eastAsia="en-US"/>
        </w:rPr>
        <w:t>.</w:t>
      </w:r>
      <w:r w:rsidR="00E614C4">
        <w:rPr>
          <w:rFonts w:ascii="Tahoma" w:eastAsia="Times New Roman" w:hAnsi="Tahoma" w:cs="Tahoma"/>
          <w:lang w:eastAsia="en-US"/>
        </w:rPr>
        <w:t xml:space="preserve"> </w:t>
      </w:r>
    </w:p>
    <w:p w14:paraId="73FD93F3" w14:textId="0A762558" w:rsidR="00F70417" w:rsidRDefault="00FF08E4" w:rsidP="00F70417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b/>
          <w:bCs/>
          <w:sz w:val="30"/>
          <w:szCs w:val="30"/>
          <w:lang w:val="el-GR"/>
        </w:rPr>
      </w:pPr>
      <w:r>
        <w:rPr>
          <w:rFonts w:ascii="Tahoma" w:hAnsi="Tahoma" w:cs="Tahoma"/>
          <w:b/>
          <w:bCs/>
          <w:sz w:val="30"/>
          <w:szCs w:val="30"/>
          <w:lang w:val="el-GR"/>
        </w:rPr>
        <w:t xml:space="preserve">Στο προσκήνιο τα υδατοδρόμια σε Χίο και Οινούσσες! </w:t>
      </w:r>
    </w:p>
    <w:p w14:paraId="284E98A8" w14:textId="680BD44C" w:rsidR="004B37B7" w:rsidRPr="00346A6B" w:rsidRDefault="00261F03" w:rsidP="00346A6B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sz w:val="22"/>
          <w:szCs w:val="22"/>
          <w:lang w:val="el-GR"/>
        </w:rPr>
      </w:pPr>
      <w:r w:rsidRPr="00346A6B">
        <w:rPr>
          <w:rFonts w:ascii="Tahoma" w:hAnsi="Tahoma" w:cs="Tahoma"/>
          <w:sz w:val="22"/>
          <w:szCs w:val="22"/>
          <w:lang w:val="el-GR"/>
        </w:rPr>
        <w:t xml:space="preserve">Θετικές εξελίξεις έρχονται στο προσκήνιο των υδατοδρομίων και από το </w:t>
      </w:r>
      <w:r w:rsidRPr="00346A6B">
        <w:rPr>
          <w:rFonts w:ascii="Tahoma" w:hAnsi="Tahoma" w:cs="Tahoma"/>
          <w:b/>
          <w:bCs/>
          <w:sz w:val="22"/>
          <w:szCs w:val="22"/>
          <w:lang w:val="el-GR"/>
        </w:rPr>
        <w:t>Βόρειο Αιγαίο</w:t>
      </w:r>
      <w:r w:rsidRPr="00346A6B">
        <w:rPr>
          <w:rFonts w:ascii="Tahoma" w:hAnsi="Tahoma" w:cs="Tahoma"/>
          <w:sz w:val="22"/>
          <w:szCs w:val="22"/>
          <w:lang w:val="el-GR"/>
        </w:rPr>
        <w:t xml:space="preserve"> και συγκεκριμένα από τη </w:t>
      </w:r>
      <w:r w:rsidRPr="00346A6B">
        <w:rPr>
          <w:rFonts w:ascii="Tahoma" w:hAnsi="Tahoma" w:cs="Tahoma"/>
          <w:b/>
          <w:bCs/>
          <w:sz w:val="22"/>
          <w:szCs w:val="22"/>
          <w:lang w:val="el-GR"/>
        </w:rPr>
        <w:t>Χίο και τις Οινούσσες</w:t>
      </w:r>
      <w:r w:rsidRPr="00346A6B">
        <w:rPr>
          <w:rFonts w:ascii="Tahoma" w:hAnsi="Tahoma" w:cs="Tahoma"/>
          <w:sz w:val="22"/>
          <w:szCs w:val="22"/>
          <w:lang w:val="el-GR"/>
        </w:rPr>
        <w:t xml:space="preserve">. </w:t>
      </w:r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Το </w:t>
      </w:r>
      <w:r w:rsidR="004B37B7" w:rsidRPr="00346A6B">
        <w:rPr>
          <w:rFonts w:ascii="Tahoma" w:hAnsi="Tahoma" w:cs="Tahoma"/>
          <w:b/>
          <w:bCs/>
          <w:sz w:val="22"/>
          <w:szCs w:val="22"/>
          <w:lang w:val="el-GR"/>
        </w:rPr>
        <w:t xml:space="preserve">Περιφερειακό Συμβούλιο Βορείου Αιγαίου </w:t>
      </w:r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ενέκρινε τους </w:t>
      </w:r>
      <w:r w:rsidR="004B37B7" w:rsidRPr="00346A6B">
        <w:rPr>
          <w:rFonts w:ascii="Tahoma" w:hAnsi="Tahoma" w:cs="Tahoma"/>
          <w:b/>
          <w:bCs/>
          <w:sz w:val="22"/>
          <w:szCs w:val="22"/>
          <w:lang w:val="el-GR"/>
        </w:rPr>
        <w:t>περιβαλλοντικούς όρους</w:t>
      </w:r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 που αφορούν τα δύο υδατοδρόμια και όλα δείχνουν ότι θα ακολουθήσουν την πορεία του </w:t>
      </w:r>
      <w:proofErr w:type="spellStart"/>
      <w:r w:rsidR="004B37B7" w:rsidRPr="00346A6B">
        <w:rPr>
          <w:rFonts w:ascii="Tahoma" w:hAnsi="Tahoma" w:cs="Tahoma"/>
          <w:sz w:val="22"/>
          <w:szCs w:val="22"/>
          <w:lang w:val="el-GR"/>
        </w:rPr>
        <w:t>υδατοδρομίου</w:t>
      </w:r>
      <w:proofErr w:type="spellEnd"/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 των </w:t>
      </w:r>
      <w:r w:rsidR="004B37B7" w:rsidRPr="00346A6B">
        <w:rPr>
          <w:rFonts w:ascii="Tahoma" w:hAnsi="Tahoma" w:cs="Tahoma"/>
          <w:b/>
          <w:bCs/>
          <w:sz w:val="22"/>
          <w:szCs w:val="22"/>
          <w:lang w:val="el-GR"/>
        </w:rPr>
        <w:t xml:space="preserve">Ψαρών, </w:t>
      </w:r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δημιουργώντας ένα δίκτυο υδατοδρομίων που θα εξυπηρετήσει τις </w:t>
      </w:r>
      <w:r w:rsidR="004B37B7" w:rsidRPr="00346A6B">
        <w:rPr>
          <w:rFonts w:ascii="Tahoma" w:hAnsi="Tahoma" w:cs="Tahoma"/>
          <w:b/>
          <w:bCs/>
          <w:sz w:val="22"/>
          <w:szCs w:val="22"/>
          <w:lang w:val="el-GR"/>
        </w:rPr>
        <w:t>ανάγκες των ντόπιων κατοίκων</w:t>
      </w:r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 τους για περισσότερους και </w:t>
      </w:r>
      <w:r w:rsidR="004B37B7" w:rsidRPr="00346A6B">
        <w:rPr>
          <w:rFonts w:ascii="Tahoma" w:hAnsi="Tahoma" w:cs="Tahoma"/>
          <w:b/>
          <w:bCs/>
          <w:sz w:val="22"/>
          <w:szCs w:val="22"/>
          <w:lang w:val="el-GR"/>
        </w:rPr>
        <w:t xml:space="preserve">γρηγορότερους τρόπους μεταφοράς </w:t>
      </w:r>
      <w:r w:rsidR="004B37B7" w:rsidRPr="00346A6B">
        <w:rPr>
          <w:rFonts w:ascii="Tahoma" w:hAnsi="Tahoma" w:cs="Tahoma"/>
          <w:sz w:val="22"/>
          <w:szCs w:val="22"/>
          <w:lang w:val="el-GR"/>
        </w:rPr>
        <w:t xml:space="preserve">τους. </w:t>
      </w:r>
    </w:p>
    <w:p w14:paraId="55DA6145" w14:textId="71CE5FC9" w:rsidR="008D6E7B" w:rsidRPr="00D51713" w:rsidRDefault="004B37B7" w:rsidP="00D51713">
      <w:pPr>
        <w:pStyle w:val="Web"/>
        <w:spacing w:before="0" w:after="0" w:afterAutospacing="0"/>
        <w:jc w:val="both"/>
        <w:textAlignment w:val="baseline"/>
        <w:rPr>
          <w:rFonts w:ascii="Tahoma" w:hAnsi="Tahoma" w:cs="Tahoma"/>
          <w:sz w:val="22"/>
          <w:szCs w:val="22"/>
          <w:lang w:val="el-GR"/>
        </w:rPr>
      </w:pPr>
      <w:r w:rsidRPr="00346A6B"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056ECB48" w14:textId="58C4F8D4" w:rsidR="001E266E" w:rsidRPr="00410D00" w:rsidRDefault="00AA3A38" w:rsidP="00AA3A38">
      <w:pPr>
        <w:jc w:val="center"/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###</w:t>
      </w:r>
    </w:p>
    <w:sectPr w:rsidR="001E266E" w:rsidRPr="00410D00" w:rsidSect="00271C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1CEE" w14:textId="77777777" w:rsidR="007A3962" w:rsidRDefault="007A3962" w:rsidP="00214740">
      <w:pPr>
        <w:spacing w:after="0" w:line="240" w:lineRule="auto"/>
      </w:pPr>
      <w:r>
        <w:separator/>
      </w:r>
    </w:p>
  </w:endnote>
  <w:endnote w:type="continuationSeparator" w:id="0">
    <w:p w14:paraId="45BE444A" w14:textId="77777777" w:rsidR="007A3962" w:rsidRDefault="007A3962" w:rsidP="0021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F59E" w14:textId="77777777" w:rsidR="00214740" w:rsidRDefault="00516198" w:rsidP="00286A81">
    <w:pPr>
      <w:spacing w:after="0"/>
      <w:ind w:left="-180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B5FE7A" wp14:editId="0BF04E16">
              <wp:simplePos x="0" y="0"/>
              <wp:positionH relativeFrom="column">
                <wp:posOffset>1609725</wp:posOffset>
              </wp:positionH>
              <wp:positionV relativeFrom="paragraph">
                <wp:posOffset>380365</wp:posOffset>
              </wp:positionV>
              <wp:extent cx="4714875" cy="228600"/>
              <wp:effectExtent l="0" t="0" r="0" b="63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4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D12C4" w14:textId="77777777" w:rsidR="003453CF" w:rsidRPr="000320E8" w:rsidRDefault="003453CF" w:rsidP="003453CF">
                          <w:pPr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  <w:lang w:val="en-GB"/>
                            </w:rPr>
                          </w:pPr>
                          <w:r w:rsidRPr="000320E8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ΛΕΩΦΟΡΟΣ ΑΛΕΞΑΝΔΡΑΣ 192</w:t>
                          </w:r>
                          <w:r w:rsidRPr="000320E8">
                            <w:rPr>
                              <w:rFonts w:ascii="Tahoma" w:hAnsi="Tahoma" w:cs="Tahoma"/>
                              <w:sz w:val="14"/>
                              <w:szCs w:val="14"/>
                              <w:vertAlign w:val="superscript"/>
                            </w:rPr>
                            <w:t>Α</w:t>
                          </w:r>
                          <w:r w:rsidRPr="000320E8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– ΤΗΛ. +30 210 6401030 – ΦΑΞ. +30 210 6401093 – </w:t>
                          </w:r>
                          <w:hyperlink r:id="rId1" w:history="1">
                            <w:r w:rsidRPr="000320E8">
                              <w:rPr>
                                <w:rStyle w:val="-"/>
                                <w:rFonts w:ascii="Tahoma" w:hAnsi="Tahoma" w:cs="Tahoma"/>
                                <w:sz w:val="14"/>
                                <w:szCs w:val="14"/>
                                <w:lang w:val="en-GB"/>
                              </w:rPr>
                              <w:t>info@hellenic-seaplanes.com</w:t>
                            </w:r>
                          </w:hyperlink>
                          <w:r w:rsidRPr="000320E8">
                            <w:rPr>
                              <w:rFonts w:ascii="Tahoma" w:hAnsi="Tahoma" w:cs="Tahoma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5FE7A" id="Rectangle 5" o:spid="_x0000_s1026" style="position:absolute;left:0;text-align:left;margin-left:126.75pt;margin-top:29.95pt;width:37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" stroked="f">
              <v:textbox>
                <w:txbxContent>
                  <w:p w14:paraId="087D12C4" w14:textId="77777777" w:rsidR="003453CF" w:rsidRPr="000320E8" w:rsidRDefault="003453CF" w:rsidP="003453CF">
                    <w:pPr>
                      <w:jc w:val="right"/>
                      <w:rPr>
                        <w:rFonts w:ascii="Tahoma" w:hAnsi="Tahoma" w:cs="Tahoma"/>
                        <w:sz w:val="14"/>
                        <w:szCs w:val="14"/>
                        <w:lang w:val="en-GB"/>
                      </w:rPr>
                    </w:pPr>
                    <w:r w:rsidRPr="000320E8">
                      <w:rPr>
                        <w:rFonts w:ascii="Tahoma" w:hAnsi="Tahoma" w:cs="Tahoma"/>
                        <w:sz w:val="14"/>
                        <w:szCs w:val="14"/>
                      </w:rPr>
                      <w:t>ΛΕΩΦΟΡΟΣ ΑΛΕΞΑΝΔΡΑΣ 192</w:t>
                    </w:r>
                    <w:r w:rsidRPr="000320E8">
                      <w:rPr>
                        <w:rFonts w:ascii="Tahoma" w:hAnsi="Tahoma" w:cs="Tahoma"/>
                        <w:sz w:val="14"/>
                        <w:szCs w:val="14"/>
                        <w:vertAlign w:val="superscript"/>
                      </w:rPr>
                      <w:t>Α</w:t>
                    </w:r>
                    <w:r w:rsidRPr="000320E8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– ΤΗΛ. +30 210 6401030 – ΦΑΞ. +30 210 6401093 – </w:t>
                    </w:r>
                    <w:hyperlink r:id="rId2" w:history="1">
                      <w:r w:rsidRPr="000320E8">
                        <w:rPr>
                          <w:rStyle w:val="-"/>
                          <w:rFonts w:ascii="Tahoma" w:hAnsi="Tahoma" w:cs="Tahoma"/>
                          <w:sz w:val="14"/>
                          <w:szCs w:val="14"/>
                          <w:lang w:val="en-GB"/>
                        </w:rPr>
                        <w:t>info@hellenic-seaplanes.com</w:t>
                      </w:r>
                    </w:hyperlink>
                    <w:r w:rsidRPr="000320E8">
                      <w:rPr>
                        <w:rFonts w:ascii="Tahoma" w:hAnsi="Tahoma" w:cs="Tahoma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214740">
      <w:rPr>
        <w:noProof/>
        <w:lang w:val="en-US" w:eastAsia="en-US"/>
      </w:rPr>
      <w:drawing>
        <wp:inline distT="0" distB="0" distL="0" distR="0" wp14:anchorId="1CF06B93" wp14:editId="4E5BA81D">
          <wp:extent cx="7543800" cy="395956"/>
          <wp:effectExtent l="19050" t="0" r="0" b="0"/>
          <wp:docPr id="5" name="3 - Εικόνα" descr="b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a.jpg"/>
                  <pic:cNvPicPr/>
                </pic:nvPicPr>
                <pic:blipFill>
                  <a:blip r:embed="rId3" cstate="print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703" cy="402039"/>
                  </a:xfrm>
                  <a:prstGeom prst="rect">
                    <a:avLst/>
                  </a:prstGeom>
                  <a:blipFill dpi="0" rotWithShape="0">
                    <a:blip r:embed="rId4"/>
                    <a:srcRect/>
                    <a:tile tx="0" ty="0" sx="100000" sy="100000" flip="none" algn="tl"/>
                  </a:blipFill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00AC" w14:textId="77777777" w:rsidR="007A3962" w:rsidRDefault="007A3962" w:rsidP="00214740">
      <w:pPr>
        <w:spacing w:after="0" w:line="240" w:lineRule="auto"/>
      </w:pPr>
      <w:r>
        <w:separator/>
      </w:r>
    </w:p>
  </w:footnote>
  <w:footnote w:type="continuationSeparator" w:id="0">
    <w:p w14:paraId="0AA99CEA" w14:textId="77777777" w:rsidR="007A3962" w:rsidRDefault="007A3962" w:rsidP="0021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6C42" w14:textId="77777777" w:rsidR="00214740" w:rsidRDefault="00000000" w:rsidP="00CC51E9">
    <w:pPr>
      <w:pStyle w:val="a4"/>
    </w:pPr>
    <w:r>
      <w:pict w14:anchorId="12D30D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4798" o:spid="_x0000_s1027" type="#_x0000_t75" style="position:absolute;left:0;text-align:left;margin-left:0;margin-top:0;width:415.1pt;height:285.6pt;z-index:-251657216;mso-position-horizontal:center;mso-position-horizontal-relative:margin;mso-position-vertical:center;mso-position-vertical-relative:margin" o:allowincell="f">
          <v:imagedata r:id="rId1" o:title="yd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A0D2" w14:textId="77777777" w:rsidR="00214740" w:rsidRDefault="00214740" w:rsidP="00CC51E9">
    <w:pPr>
      <w:pStyle w:val="a4"/>
    </w:pPr>
    <w:r w:rsidRPr="00D9084D">
      <w:rPr>
        <w:b/>
        <w:lang w:val="en-US" w:eastAsia="en-US"/>
      </w:rPr>
      <w:drawing>
        <wp:inline distT="0" distB="0" distL="0" distR="0" wp14:anchorId="45C2FFE0" wp14:editId="64DF03A6">
          <wp:extent cx="2493264" cy="554736"/>
          <wp:effectExtent l="19050" t="0" r="2286" b="0"/>
          <wp:docPr id="3" name="1 - Εικόνα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264" cy="55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pict w14:anchorId="5A9BD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4799" o:spid="_x0000_s1028" type="#_x0000_t75" style="position:absolute;left:0;text-align:left;margin-left:0;margin-top:0;width:415.1pt;height:285.6pt;z-index:-251656192;mso-position-horizontal:center;mso-position-horizontal-relative:margin;mso-position-vertical:center;mso-position-vertical-relative:margin" o:allowincell="f">
          <v:imagedata r:id="rId2" o:title="yd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6F98" w14:textId="77777777" w:rsidR="00214740" w:rsidRDefault="00000000" w:rsidP="00CC51E9">
    <w:pPr>
      <w:pStyle w:val="a4"/>
    </w:pPr>
    <w:r>
      <w:pict w14:anchorId="2D4D4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04797" o:spid="_x0000_s1026" type="#_x0000_t75" style="position:absolute;left:0;text-align:left;margin-left:0;margin-top:0;width:415.1pt;height:285.6pt;z-index:-251658240;mso-position-horizontal:center;mso-position-horizontal-relative:margin;mso-position-vertical:center;mso-position-vertical-relative:margin" o:allowincell="f">
          <v:imagedata r:id="rId1" o:title="yd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51468"/>
    <w:multiLevelType w:val="hybridMultilevel"/>
    <w:tmpl w:val="3CE4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879DF"/>
    <w:multiLevelType w:val="hybridMultilevel"/>
    <w:tmpl w:val="88581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34B2"/>
    <w:multiLevelType w:val="hybridMultilevel"/>
    <w:tmpl w:val="C2E8B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08347">
    <w:abstractNumId w:val="3"/>
  </w:num>
  <w:num w:numId="2" w16cid:durableId="1631666679">
    <w:abstractNumId w:val="2"/>
  </w:num>
  <w:num w:numId="3" w16cid:durableId="549339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009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40"/>
    <w:rsid w:val="00001FB3"/>
    <w:rsid w:val="00003C64"/>
    <w:rsid w:val="00005835"/>
    <w:rsid w:val="00005F3B"/>
    <w:rsid w:val="00006E38"/>
    <w:rsid w:val="00007968"/>
    <w:rsid w:val="00007E0A"/>
    <w:rsid w:val="0001047A"/>
    <w:rsid w:val="00013452"/>
    <w:rsid w:val="0001462F"/>
    <w:rsid w:val="0001519D"/>
    <w:rsid w:val="0002020D"/>
    <w:rsid w:val="000206AC"/>
    <w:rsid w:val="00020CD2"/>
    <w:rsid w:val="00021AC9"/>
    <w:rsid w:val="00025537"/>
    <w:rsid w:val="00026814"/>
    <w:rsid w:val="000268BF"/>
    <w:rsid w:val="0002784E"/>
    <w:rsid w:val="00034F93"/>
    <w:rsid w:val="00037CCF"/>
    <w:rsid w:val="00041F8C"/>
    <w:rsid w:val="000445F4"/>
    <w:rsid w:val="00055156"/>
    <w:rsid w:val="00056E9E"/>
    <w:rsid w:val="00071FF3"/>
    <w:rsid w:val="00075CFA"/>
    <w:rsid w:val="00076FCF"/>
    <w:rsid w:val="00083845"/>
    <w:rsid w:val="0008666E"/>
    <w:rsid w:val="000A13E0"/>
    <w:rsid w:val="000A3A44"/>
    <w:rsid w:val="000A5045"/>
    <w:rsid w:val="000A5311"/>
    <w:rsid w:val="000A7F23"/>
    <w:rsid w:val="000B1C73"/>
    <w:rsid w:val="000B794B"/>
    <w:rsid w:val="000C0C3D"/>
    <w:rsid w:val="000C526B"/>
    <w:rsid w:val="000C63D3"/>
    <w:rsid w:val="000C6E75"/>
    <w:rsid w:val="000E165E"/>
    <w:rsid w:val="000E4F84"/>
    <w:rsid w:val="000E5382"/>
    <w:rsid w:val="000E6712"/>
    <w:rsid w:val="000E6F76"/>
    <w:rsid w:val="000F405D"/>
    <w:rsid w:val="000F4363"/>
    <w:rsid w:val="000F4B5D"/>
    <w:rsid w:val="000F509A"/>
    <w:rsid w:val="000F5524"/>
    <w:rsid w:val="000F6596"/>
    <w:rsid w:val="0010123C"/>
    <w:rsid w:val="00102A2B"/>
    <w:rsid w:val="00103AAE"/>
    <w:rsid w:val="00107F26"/>
    <w:rsid w:val="0011014D"/>
    <w:rsid w:val="001114EB"/>
    <w:rsid w:val="00113930"/>
    <w:rsid w:val="00114FE5"/>
    <w:rsid w:val="00125C91"/>
    <w:rsid w:val="001301A8"/>
    <w:rsid w:val="00132E2C"/>
    <w:rsid w:val="00134157"/>
    <w:rsid w:val="00134AB1"/>
    <w:rsid w:val="00136EA5"/>
    <w:rsid w:val="001371C4"/>
    <w:rsid w:val="001409C8"/>
    <w:rsid w:val="00141977"/>
    <w:rsid w:val="001457AB"/>
    <w:rsid w:val="00145ABD"/>
    <w:rsid w:val="00147436"/>
    <w:rsid w:val="00150AD4"/>
    <w:rsid w:val="001510FF"/>
    <w:rsid w:val="00156805"/>
    <w:rsid w:val="0015704B"/>
    <w:rsid w:val="001604FD"/>
    <w:rsid w:val="00160D2E"/>
    <w:rsid w:val="0016249D"/>
    <w:rsid w:val="00165877"/>
    <w:rsid w:val="001731A3"/>
    <w:rsid w:val="00176878"/>
    <w:rsid w:val="00177C42"/>
    <w:rsid w:val="00180F8B"/>
    <w:rsid w:val="00186945"/>
    <w:rsid w:val="00194955"/>
    <w:rsid w:val="0019555A"/>
    <w:rsid w:val="001977CB"/>
    <w:rsid w:val="001B07A6"/>
    <w:rsid w:val="001B11C1"/>
    <w:rsid w:val="001B361B"/>
    <w:rsid w:val="001B6674"/>
    <w:rsid w:val="001B6F75"/>
    <w:rsid w:val="001C5127"/>
    <w:rsid w:val="001C5A2C"/>
    <w:rsid w:val="001D0394"/>
    <w:rsid w:val="001D0E51"/>
    <w:rsid w:val="001D26EA"/>
    <w:rsid w:val="001D2B34"/>
    <w:rsid w:val="001D4AF9"/>
    <w:rsid w:val="001D62B6"/>
    <w:rsid w:val="001E0255"/>
    <w:rsid w:val="001E266E"/>
    <w:rsid w:val="001E2DA7"/>
    <w:rsid w:val="001F22E8"/>
    <w:rsid w:val="001F4544"/>
    <w:rsid w:val="001F65D9"/>
    <w:rsid w:val="002123DC"/>
    <w:rsid w:val="002138DC"/>
    <w:rsid w:val="00214740"/>
    <w:rsid w:val="002152C3"/>
    <w:rsid w:val="00216674"/>
    <w:rsid w:val="002176CB"/>
    <w:rsid w:val="00224B70"/>
    <w:rsid w:val="00225940"/>
    <w:rsid w:val="002278DE"/>
    <w:rsid w:val="0023145E"/>
    <w:rsid w:val="00232FB9"/>
    <w:rsid w:val="0023517C"/>
    <w:rsid w:val="002504A3"/>
    <w:rsid w:val="002523E9"/>
    <w:rsid w:val="00255447"/>
    <w:rsid w:val="00256743"/>
    <w:rsid w:val="00260079"/>
    <w:rsid w:val="00260780"/>
    <w:rsid w:val="00260F25"/>
    <w:rsid w:val="0026104B"/>
    <w:rsid w:val="00261F03"/>
    <w:rsid w:val="00262877"/>
    <w:rsid w:val="00263E06"/>
    <w:rsid w:val="00266245"/>
    <w:rsid w:val="00270A9F"/>
    <w:rsid w:val="00271CDB"/>
    <w:rsid w:val="00273168"/>
    <w:rsid w:val="00273EEB"/>
    <w:rsid w:val="002744A3"/>
    <w:rsid w:val="00277095"/>
    <w:rsid w:val="00284076"/>
    <w:rsid w:val="00285CEA"/>
    <w:rsid w:val="00286A81"/>
    <w:rsid w:val="00290675"/>
    <w:rsid w:val="00290EB4"/>
    <w:rsid w:val="00291509"/>
    <w:rsid w:val="00294499"/>
    <w:rsid w:val="0029498A"/>
    <w:rsid w:val="0029667B"/>
    <w:rsid w:val="00296786"/>
    <w:rsid w:val="002A0035"/>
    <w:rsid w:val="002A11C2"/>
    <w:rsid w:val="002A2CE8"/>
    <w:rsid w:val="002A4AED"/>
    <w:rsid w:val="002A7AAC"/>
    <w:rsid w:val="002B1AED"/>
    <w:rsid w:val="002C00B1"/>
    <w:rsid w:val="002C11EC"/>
    <w:rsid w:val="002C1392"/>
    <w:rsid w:val="002C2B69"/>
    <w:rsid w:val="002D448A"/>
    <w:rsid w:val="002D6640"/>
    <w:rsid w:val="002D6CCF"/>
    <w:rsid w:val="002E10D7"/>
    <w:rsid w:val="002E3352"/>
    <w:rsid w:val="002E425F"/>
    <w:rsid w:val="002E5441"/>
    <w:rsid w:val="002E7646"/>
    <w:rsid w:val="002F3EB6"/>
    <w:rsid w:val="002F4CC6"/>
    <w:rsid w:val="002F5886"/>
    <w:rsid w:val="00300BFC"/>
    <w:rsid w:val="00305F76"/>
    <w:rsid w:val="00307CC2"/>
    <w:rsid w:val="003113ED"/>
    <w:rsid w:val="00312684"/>
    <w:rsid w:val="003126E2"/>
    <w:rsid w:val="0031591D"/>
    <w:rsid w:val="0031754E"/>
    <w:rsid w:val="00317B1F"/>
    <w:rsid w:val="00317FC3"/>
    <w:rsid w:val="00320482"/>
    <w:rsid w:val="00320D57"/>
    <w:rsid w:val="00321897"/>
    <w:rsid w:val="00326D33"/>
    <w:rsid w:val="003312A8"/>
    <w:rsid w:val="003315E7"/>
    <w:rsid w:val="003349EC"/>
    <w:rsid w:val="0033526E"/>
    <w:rsid w:val="003357B9"/>
    <w:rsid w:val="00335A21"/>
    <w:rsid w:val="00340278"/>
    <w:rsid w:val="00340BCD"/>
    <w:rsid w:val="003453CF"/>
    <w:rsid w:val="00346A6B"/>
    <w:rsid w:val="00350428"/>
    <w:rsid w:val="00353BBF"/>
    <w:rsid w:val="00353CE3"/>
    <w:rsid w:val="00354FD9"/>
    <w:rsid w:val="00357FCB"/>
    <w:rsid w:val="0036384F"/>
    <w:rsid w:val="00365B29"/>
    <w:rsid w:val="00371080"/>
    <w:rsid w:val="00375C67"/>
    <w:rsid w:val="00375D29"/>
    <w:rsid w:val="00385E4E"/>
    <w:rsid w:val="003911BD"/>
    <w:rsid w:val="0039183C"/>
    <w:rsid w:val="0039320E"/>
    <w:rsid w:val="00394C13"/>
    <w:rsid w:val="003975D8"/>
    <w:rsid w:val="003A3223"/>
    <w:rsid w:val="003A43BD"/>
    <w:rsid w:val="003A640D"/>
    <w:rsid w:val="003A7C55"/>
    <w:rsid w:val="003B0A55"/>
    <w:rsid w:val="003B2006"/>
    <w:rsid w:val="003B5F86"/>
    <w:rsid w:val="003B6966"/>
    <w:rsid w:val="003C06FC"/>
    <w:rsid w:val="003C1ED5"/>
    <w:rsid w:val="003C5C3F"/>
    <w:rsid w:val="003C7940"/>
    <w:rsid w:val="003D08DE"/>
    <w:rsid w:val="003D0D52"/>
    <w:rsid w:val="003D1842"/>
    <w:rsid w:val="003D2917"/>
    <w:rsid w:val="003D403F"/>
    <w:rsid w:val="003E2A50"/>
    <w:rsid w:val="003E3C5D"/>
    <w:rsid w:val="003E5AC3"/>
    <w:rsid w:val="003E5E47"/>
    <w:rsid w:val="003F26E3"/>
    <w:rsid w:val="003F4B1E"/>
    <w:rsid w:val="003F760C"/>
    <w:rsid w:val="00402DE7"/>
    <w:rsid w:val="00404327"/>
    <w:rsid w:val="004048B8"/>
    <w:rsid w:val="00405822"/>
    <w:rsid w:val="00405A6F"/>
    <w:rsid w:val="00406C4A"/>
    <w:rsid w:val="00410D00"/>
    <w:rsid w:val="00412C40"/>
    <w:rsid w:val="00414C19"/>
    <w:rsid w:val="00414D97"/>
    <w:rsid w:val="00417188"/>
    <w:rsid w:val="00421E5E"/>
    <w:rsid w:val="00423C8D"/>
    <w:rsid w:val="00423EC0"/>
    <w:rsid w:val="0043005E"/>
    <w:rsid w:val="004345FB"/>
    <w:rsid w:val="00443BAA"/>
    <w:rsid w:val="00450DED"/>
    <w:rsid w:val="004519CA"/>
    <w:rsid w:val="00452BEC"/>
    <w:rsid w:val="004538D1"/>
    <w:rsid w:val="004554B5"/>
    <w:rsid w:val="0045607A"/>
    <w:rsid w:val="00460254"/>
    <w:rsid w:val="0046179C"/>
    <w:rsid w:val="0046190A"/>
    <w:rsid w:val="00462469"/>
    <w:rsid w:val="00467230"/>
    <w:rsid w:val="0046724F"/>
    <w:rsid w:val="0046753A"/>
    <w:rsid w:val="00470AED"/>
    <w:rsid w:val="00474B91"/>
    <w:rsid w:val="00475CD2"/>
    <w:rsid w:val="00477B15"/>
    <w:rsid w:val="0048359E"/>
    <w:rsid w:val="0048416A"/>
    <w:rsid w:val="00487D95"/>
    <w:rsid w:val="004912AF"/>
    <w:rsid w:val="00491D71"/>
    <w:rsid w:val="00494350"/>
    <w:rsid w:val="004A0668"/>
    <w:rsid w:val="004A0BDB"/>
    <w:rsid w:val="004A5C87"/>
    <w:rsid w:val="004A5DB7"/>
    <w:rsid w:val="004A75B2"/>
    <w:rsid w:val="004B15F3"/>
    <w:rsid w:val="004B2D3E"/>
    <w:rsid w:val="004B2D89"/>
    <w:rsid w:val="004B2F58"/>
    <w:rsid w:val="004B37B7"/>
    <w:rsid w:val="004B4EC1"/>
    <w:rsid w:val="004B59F6"/>
    <w:rsid w:val="004C7C11"/>
    <w:rsid w:val="004C7DDA"/>
    <w:rsid w:val="004D203B"/>
    <w:rsid w:val="004D23DA"/>
    <w:rsid w:val="004D3D74"/>
    <w:rsid w:val="004D4D3B"/>
    <w:rsid w:val="004E0BD2"/>
    <w:rsid w:val="004E10CE"/>
    <w:rsid w:val="004E4211"/>
    <w:rsid w:val="004E519F"/>
    <w:rsid w:val="004E6389"/>
    <w:rsid w:val="004E6995"/>
    <w:rsid w:val="004E7011"/>
    <w:rsid w:val="004F53B7"/>
    <w:rsid w:val="004F6129"/>
    <w:rsid w:val="004F7B3C"/>
    <w:rsid w:val="005058C9"/>
    <w:rsid w:val="00510A18"/>
    <w:rsid w:val="005153C2"/>
    <w:rsid w:val="00515B2A"/>
    <w:rsid w:val="00516198"/>
    <w:rsid w:val="0051670C"/>
    <w:rsid w:val="005207F3"/>
    <w:rsid w:val="00520D1E"/>
    <w:rsid w:val="005211AE"/>
    <w:rsid w:val="005219B0"/>
    <w:rsid w:val="00522188"/>
    <w:rsid w:val="00527BA4"/>
    <w:rsid w:val="00531A65"/>
    <w:rsid w:val="005339E6"/>
    <w:rsid w:val="00534024"/>
    <w:rsid w:val="00536A1A"/>
    <w:rsid w:val="005405DB"/>
    <w:rsid w:val="00540F90"/>
    <w:rsid w:val="00543F51"/>
    <w:rsid w:val="00544DB2"/>
    <w:rsid w:val="005456BC"/>
    <w:rsid w:val="00546AE5"/>
    <w:rsid w:val="00550212"/>
    <w:rsid w:val="005527D7"/>
    <w:rsid w:val="00554F8B"/>
    <w:rsid w:val="0055652B"/>
    <w:rsid w:val="00563455"/>
    <w:rsid w:val="00563FC9"/>
    <w:rsid w:val="00566CC4"/>
    <w:rsid w:val="00572783"/>
    <w:rsid w:val="00573F1D"/>
    <w:rsid w:val="00576255"/>
    <w:rsid w:val="005820F0"/>
    <w:rsid w:val="0058309F"/>
    <w:rsid w:val="00583C6D"/>
    <w:rsid w:val="0058627F"/>
    <w:rsid w:val="00590119"/>
    <w:rsid w:val="00593256"/>
    <w:rsid w:val="00596A12"/>
    <w:rsid w:val="005A1463"/>
    <w:rsid w:val="005A15A5"/>
    <w:rsid w:val="005A18F2"/>
    <w:rsid w:val="005A1C46"/>
    <w:rsid w:val="005A7E52"/>
    <w:rsid w:val="005B3778"/>
    <w:rsid w:val="005B653D"/>
    <w:rsid w:val="005C07CE"/>
    <w:rsid w:val="005C0A56"/>
    <w:rsid w:val="005C0FBB"/>
    <w:rsid w:val="005C225F"/>
    <w:rsid w:val="005C41AF"/>
    <w:rsid w:val="005C45F5"/>
    <w:rsid w:val="005D22C4"/>
    <w:rsid w:val="005D6922"/>
    <w:rsid w:val="005D7869"/>
    <w:rsid w:val="005E1F55"/>
    <w:rsid w:val="005E2A4D"/>
    <w:rsid w:val="005E3C7C"/>
    <w:rsid w:val="005E62DF"/>
    <w:rsid w:val="005F4734"/>
    <w:rsid w:val="006002EA"/>
    <w:rsid w:val="006017F8"/>
    <w:rsid w:val="00606FA3"/>
    <w:rsid w:val="00615E0A"/>
    <w:rsid w:val="0062118D"/>
    <w:rsid w:val="006235EF"/>
    <w:rsid w:val="00625848"/>
    <w:rsid w:val="006304AD"/>
    <w:rsid w:val="0063418B"/>
    <w:rsid w:val="00636F14"/>
    <w:rsid w:val="0064060A"/>
    <w:rsid w:val="00643612"/>
    <w:rsid w:val="0065157E"/>
    <w:rsid w:val="00652488"/>
    <w:rsid w:val="00654EA8"/>
    <w:rsid w:val="00657317"/>
    <w:rsid w:val="006606CD"/>
    <w:rsid w:val="0066425F"/>
    <w:rsid w:val="00665940"/>
    <w:rsid w:val="006711B7"/>
    <w:rsid w:val="00672873"/>
    <w:rsid w:val="00672DA7"/>
    <w:rsid w:val="006868E1"/>
    <w:rsid w:val="00692C0D"/>
    <w:rsid w:val="006977FC"/>
    <w:rsid w:val="006A1E75"/>
    <w:rsid w:val="006A2022"/>
    <w:rsid w:val="006A207B"/>
    <w:rsid w:val="006A32A7"/>
    <w:rsid w:val="006A333F"/>
    <w:rsid w:val="006A5820"/>
    <w:rsid w:val="006A58B8"/>
    <w:rsid w:val="006A5B48"/>
    <w:rsid w:val="006A707A"/>
    <w:rsid w:val="006B39FA"/>
    <w:rsid w:val="006B681C"/>
    <w:rsid w:val="006C297E"/>
    <w:rsid w:val="006C627D"/>
    <w:rsid w:val="006D029E"/>
    <w:rsid w:val="006D1044"/>
    <w:rsid w:val="006D482C"/>
    <w:rsid w:val="006E1D97"/>
    <w:rsid w:val="006E2DC6"/>
    <w:rsid w:val="006E41FB"/>
    <w:rsid w:val="006E6B9E"/>
    <w:rsid w:val="006E77EA"/>
    <w:rsid w:val="006F3F63"/>
    <w:rsid w:val="006F411C"/>
    <w:rsid w:val="006F4213"/>
    <w:rsid w:val="006F5668"/>
    <w:rsid w:val="006F73B5"/>
    <w:rsid w:val="00700977"/>
    <w:rsid w:val="0070193E"/>
    <w:rsid w:val="00702444"/>
    <w:rsid w:val="0071655C"/>
    <w:rsid w:val="00717D91"/>
    <w:rsid w:val="00722974"/>
    <w:rsid w:val="00722B58"/>
    <w:rsid w:val="00722CA3"/>
    <w:rsid w:val="0072585B"/>
    <w:rsid w:val="00725C13"/>
    <w:rsid w:val="00726392"/>
    <w:rsid w:val="00726857"/>
    <w:rsid w:val="00727406"/>
    <w:rsid w:val="0073038C"/>
    <w:rsid w:val="00730C67"/>
    <w:rsid w:val="007335E7"/>
    <w:rsid w:val="00734CF9"/>
    <w:rsid w:val="00736010"/>
    <w:rsid w:val="00736163"/>
    <w:rsid w:val="007361C6"/>
    <w:rsid w:val="00747DDE"/>
    <w:rsid w:val="00753550"/>
    <w:rsid w:val="007652DD"/>
    <w:rsid w:val="00767EA2"/>
    <w:rsid w:val="00770743"/>
    <w:rsid w:val="00773DF5"/>
    <w:rsid w:val="00774707"/>
    <w:rsid w:val="00780A0B"/>
    <w:rsid w:val="00782497"/>
    <w:rsid w:val="00782830"/>
    <w:rsid w:val="00790AAD"/>
    <w:rsid w:val="007921AC"/>
    <w:rsid w:val="00792FD4"/>
    <w:rsid w:val="0079367C"/>
    <w:rsid w:val="007967EF"/>
    <w:rsid w:val="007A201F"/>
    <w:rsid w:val="007A2359"/>
    <w:rsid w:val="007A3645"/>
    <w:rsid w:val="007A3962"/>
    <w:rsid w:val="007A4AD6"/>
    <w:rsid w:val="007A5882"/>
    <w:rsid w:val="007A6E41"/>
    <w:rsid w:val="007A7DC4"/>
    <w:rsid w:val="007B03AB"/>
    <w:rsid w:val="007B08FC"/>
    <w:rsid w:val="007B2752"/>
    <w:rsid w:val="007B6ECE"/>
    <w:rsid w:val="007B7124"/>
    <w:rsid w:val="007B798E"/>
    <w:rsid w:val="007C0287"/>
    <w:rsid w:val="007C1282"/>
    <w:rsid w:val="007C1E8F"/>
    <w:rsid w:val="007D002A"/>
    <w:rsid w:val="007D05C4"/>
    <w:rsid w:val="007D083D"/>
    <w:rsid w:val="007D1454"/>
    <w:rsid w:val="007D1716"/>
    <w:rsid w:val="007D1C74"/>
    <w:rsid w:val="007D2953"/>
    <w:rsid w:val="007D3B6C"/>
    <w:rsid w:val="007D588C"/>
    <w:rsid w:val="007D664F"/>
    <w:rsid w:val="007D744B"/>
    <w:rsid w:val="007E28E8"/>
    <w:rsid w:val="007E3334"/>
    <w:rsid w:val="007E496B"/>
    <w:rsid w:val="007E50EC"/>
    <w:rsid w:val="007F082D"/>
    <w:rsid w:val="007F16C8"/>
    <w:rsid w:val="007F2628"/>
    <w:rsid w:val="007F2AFB"/>
    <w:rsid w:val="007F2FBA"/>
    <w:rsid w:val="007F3D9D"/>
    <w:rsid w:val="007F5090"/>
    <w:rsid w:val="008015C1"/>
    <w:rsid w:val="00801E31"/>
    <w:rsid w:val="00802026"/>
    <w:rsid w:val="0080680B"/>
    <w:rsid w:val="0083072C"/>
    <w:rsid w:val="008315D9"/>
    <w:rsid w:val="008328C7"/>
    <w:rsid w:val="008400EA"/>
    <w:rsid w:val="00842C4C"/>
    <w:rsid w:val="00843FE2"/>
    <w:rsid w:val="00844F81"/>
    <w:rsid w:val="008469B2"/>
    <w:rsid w:val="00854F47"/>
    <w:rsid w:val="008550B1"/>
    <w:rsid w:val="008577F7"/>
    <w:rsid w:val="008617AE"/>
    <w:rsid w:val="008704A6"/>
    <w:rsid w:val="00870651"/>
    <w:rsid w:val="008719C3"/>
    <w:rsid w:val="00872F4C"/>
    <w:rsid w:val="008732E8"/>
    <w:rsid w:val="008756D3"/>
    <w:rsid w:val="00882482"/>
    <w:rsid w:val="008829F2"/>
    <w:rsid w:val="00884E04"/>
    <w:rsid w:val="00894DF9"/>
    <w:rsid w:val="00896B10"/>
    <w:rsid w:val="008A1FC6"/>
    <w:rsid w:val="008A2F6F"/>
    <w:rsid w:val="008A50BE"/>
    <w:rsid w:val="008B08D6"/>
    <w:rsid w:val="008B201F"/>
    <w:rsid w:val="008B2E82"/>
    <w:rsid w:val="008B2F36"/>
    <w:rsid w:val="008B58E0"/>
    <w:rsid w:val="008C4FC9"/>
    <w:rsid w:val="008D0210"/>
    <w:rsid w:val="008D0C90"/>
    <w:rsid w:val="008D66AD"/>
    <w:rsid w:val="008D6E7B"/>
    <w:rsid w:val="008E066D"/>
    <w:rsid w:val="008F1E00"/>
    <w:rsid w:val="008F40A4"/>
    <w:rsid w:val="008F71AD"/>
    <w:rsid w:val="009008B4"/>
    <w:rsid w:val="009047B3"/>
    <w:rsid w:val="00905066"/>
    <w:rsid w:val="00905F61"/>
    <w:rsid w:val="00906213"/>
    <w:rsid w:val="009124A1"/>
    <w:rsid w:val="009137EB"/>
    <w:rsid w:val="00914071"/>
    <w:rsid w:val="0091670E"/>
    <w:rsid w:val="0092048E"/>
    <w:rsid w:val="00926783"/>
    <w:rsid w:val="00926C31"/>
    <w:rsid w:val="00935BB1"/>
    <w:rsid w:val="009402FE"/>
    <w:rsid w:val="0094297B"/>
    <w:rsid w:val="00943321"/>
    <w:rsid w:val="00945DE7"/>
    <w:rsid w:val="00946047"/>
    <w:rsid w:val="009467AB"/>
    <w:rsid w:val="009513D3"/>
    <w:rsid w:val="00953DB2"/>
    <w:rsid w:val="009547F2"/>
    <w:rsid w:val="00960A0A"/>
    <w:rsid w:val="00960EFE"/>
    <w:rsid w:val="00960F3E"/>
    <w:rsid w:val="00961689"/>
    <w:rsid w:val="009636C4"/>
    <w:rsid w:val="00964FA8"/>
    <w:rsid w:val="0096558D"/>
    <w:rsid w:val="00967287"/>
    <w:rsid w:val="009704AD"/>
    <w:rsid w:val="00973B2D"/>
    <w:rsid w:val="00976C56"/>
    <w:rsid w:val="00981C6A"/>
    <w:rsid w:val="00984F3F"/>
    <w:rsid w:val="009852F4"/>
    <w:rsid w:val="00986962"/>
    <w:rsid w:val="00986BA7"/>
    <w:rsid w:val="009873A4"/>
    <w:rsid w:val="00992609"/>
    <w:rsid w:val="009A0185"/>
    <w:rsid w:val="009A18C6"/>
    <w:rsid w:val="009A3329"/>
    <w:rsid w:val="009A4E99"/>
    <w:rsid w:val="009A5883"/>
    <w:rsid w:val="009A734A"/>
    <w:rsid w:val="009B0BCD"/>
    <w:rsid w:val="009B1FAA"/>
    <w:rsid w:val="009B2036"/>
    <w:rsid w:val="009B2CB1"/>
    <w:rsid w:val="009B3208"/>
    <w:rsid w:val="009B3448"/>
    <w:rsid w:val="009B4BFB"/>
    <w:rsid w:val="009C174E"/>
    <w:rsid w:val="009C4F19"/>
    <w:rsid w:val="009C547D"/>
    <w:rsid w:val="009D14C0"/>
    <w:rsid w:val="009D4389"/>
    <w:rsid w:val="009D678D"/>
    <w:rsid w:val="009D788B"/>
    <w:rsid w:val="009E42BE"/>
    <w:rsid w:val="009E4A98"/>
    <w:rsid w:val="009F1D3F"/>
    <w:rsid w:val="009F2AAE"/>
    <w:rsid w:val="00A003C8"/>
    <w:rsid w:val="00A029AF"/>
    <w:rsid w:val="00A05372"/>
    <w:rsid w:val="00A11259"/>
    <w:rsid w:val="00A11B57"/>
    <w:rsid w:val="00A121FB"/>
    <w:rsid w:val="00A123A4"/>
    <w:rsid w:val="00A14671"/>
    <w:rsid w:val="00A15FD2"/>
    <w:rsid w:val="00A1799A"/>
    <w:rsid w:val="00A21EC5"/>
    <w:rsid w:val="00A2388F"/>
    <w:rsid w:val="00A25695"/>
    <w:rsid w:val="00A26DBE"/>
    <w:rsid w:val="00A27DB6"/>
    <w:rsid w:val="00A3340E"/>
    <w:rsid w:val="00A349E7"/>
    <w:rsid w:val="00A35D2E"/>
    <w:rsid w:val="00A513C1"/>
    <w:rsid w:val="00A5268F"/>
    <w:rsid w:val="00A544DB"/>
    <w:rsid w:val="00A6025F"/>
    <w:rsid w:val="00A62CB7"/>
    <w:rsid w:val="00A63F7D"/>
    <w:rsid w:val="00A650DA"/>
    <w:rsid w:val="00A65AE0"/>
    <w:rsid w:val="00A708DA"/>
    <w:rsid w:val="00A7161D"/>
    <w:rsid w:val="00A74E87"/>
    <w:rsid w:val="00A75F87"/>
    <w:rsid w:val="00A76E27"/>
    <w:rsid w:val="00A823C6"/>
    <w:rsid w:val="00A8418B"/>
    <w:rsid w:val="00A8753E"/>
    <w:rsid w:val="00A87810"/>
    <w:rsid w:val="00A93953"/>
    <w:rsid w:val="00A944CC"/>
    <w:rsid w:val="00A95664"/>
    <w:rsid w:val="00AA1CD3"/>
    <w:rsid w:val="00AA3A38"/>
    <w:rsid w:val="00AA474A"/>
    <w:rsid w:val="00AA4A16"/>
    <w:rsid w:val="00AB0005"/>
    <w:rsid w:val="00AB19B2"/>
    <w:rsid w:val="00AB71CF"/>
    <w:rsid w:val="00AC01AA"/>
    <w:rsid w:val="00AC0302"/>
    <w:rsid w:val="00AC383B"/>
    <w:rsid w:val="00AD00EC"/>
    <w:rsid w:val="00AD10AE"/>
    <w:rsid w:val="00AD5560"/>
    <w:rsid w:val="00AD5E82"/>
    <w:rsid w:val="00AD7265"/>
    <w:rsid w:val="00AE1966"/>
    <w:rsid w:val="00AE1D83"/>
    <w:rsid w:val="00AE3CCA"/>
    <w:rsid w:val="00AE6153"/>
    <w:rsid w:val="00AF3510"/>
    <w:rsid w:val="00AF48CC"/>
    <w:rsid w:val="00AF58A1"/>
    <w:rsid w:val="00AF6950"/>
    <w:rsid w:val="00AF6AAB"/>
    <w:rsid w:val="00AF7487"/>
    <w:rsid w:val="00B02E50"/>
    <w:rsid w:val="00B07559"/>
    <w:rsid w:val="00B07AB2"/>
    <w:rsid w:val="00B1343C"/>
    <w:rsid w:val="00B13641"/>
    <w:rsid w:val="00B13B5D"/>
    <w:rsid w:val="00B17C54"/>
    <w:rsid w:val="00B226BA"/>
    <w:rsid w:val="00B23E2F"/>
    <w:rsid w:val="00B3087A"/>
    <w:rsid w:val="00B321F3"/>
    <w:rsid w:val="00B3298F"/>
    <w:rsid w:val="00B35E20"/>
    <w:rsid w:val="00B40B51"/>
    <w:rsid w:val="00B40CA7"/>
    <w:rsid w:val="00B427ED"/>
    <w:rsid w:val="00B43650"/>
    <w:rsid w:val="00B4523A"/>
    <w:rsid w:val="00B45E99"/>
    <w:rsid w:val="00B50A24"/>
    <w:rsid w:val="00B57737"/>
    <w:rsid w:val="00B57CA6"/>
    <w:rsid w:val="00B60946"/>
    <w:rsid w:val="00B618D9"/>
    <w:rsid w:val="00B63DE7"/>
    <w:rsid w:val="00B66159"/>
    <w:rsid w:val="00B66589"/>
    <w:rsid w:val="00B676B9"/>
    <w:rsid w:val="00B703F5"/>
    <w:rsid w:val="00B753A2"/>
    <w:rsid w:val="00B7569E"/>
    <w:rsid w:val="00B75996"/>
    <w:rsid w:val="00B77DFF"/>
    <w:rsid w:val="00B829DF"/>
    <w:rsid w:val="00B83DEC"/>
    <w:rsid w:val="00B85CD9"/>
    <w:rsid w:val="00B90B57"/>
    <w:rsid w:val="00B925B4"/>
    <w:rsid w:val="00B944D7"/>
    <w:rsid w:val="00B9482B"/>
    <w:rsid w:val="00B9771B"/>
    <w:rsid w:val="00BA0AB6"/>
    <w:rsid w:val="00BA2BC9"/>
    <w:rsid w:val="00BA49DD"/>
    <w:rsid w:val="00BA7A5E"/>
    <w:rsid w:val="00BB2434"/>
    <w:rsid w:val="00BB3017"/>
    <w:rsid w:val="00BB3BED"/>
    <w:rsid w:val="00BB4986"/>
    <w:rsid w:val="00BB776E"/>
    <w:rsid w:val="00BC2150"/>
    <w:rsid w:val="00BC75A9"/>
    <w:rsid w:val="00BC7D5A"/>
    <w:rsid w:val="00BD65A4"/>
    <w:rsid w:val="00BD74FC"/>
    <w:rsid w:val="00BD7636"/>
    <w:rsid w:val="00BE4483"/>
    <w:rsid w:val="00BE711F"/>
    <w:rsid w:val="00BF5F72"/>
    <w:rsid w:val="00BF7AC5"/>
    <w:rsid w:val="00C01EE2"/>
    <w:rsid w:val="00C039F8"/>
    <w:rsid w:val="00C0448C"/>
    <w:rsid w:val="00C04654"/>
    <w:rsid w:val="00C049B2"/>
    <w:rsid w:val="00C05E74"/>
    <w:rsid w:val="00C14ADF"/>
    <w:rsid w:val="00C1562E"/>
    <w:rsid w:val="00C15C0F"/>
    <w:rsid w:val="00C15D3B"/>
    <w:rsid w:val="00C160C8"/>
    <w:rsid w:val="00C16889"/>
    <w:rsid w:val="00C17E6A"/>
    <w:rsid w:val="00C20507"/>
    <w:rsid w:val="00C21BFC"/>
    <w:rsid w:val="00C2385F"/>
    <w:rsid w:val="00C25239"/>
    <w:rsid w:val="00C25412"/>
    <w:rsid w:val="00C3078E"/>
    <w:rsid w:val="00C316F0"/>
    <w:rsid w:val="00C37DD1"/>
    <w:rsid w:val="00C4145E"/>
    <w:rsid w:val="00C42063"/>
    <w:rsid w:val="00C43203"/>
    <w:rsid w:val="00C45084"/>
    <w:rsid w:val="00C46DA4"/>
    <w:rsid w:val="00C51720"/>
    <w:rsid w:val="00C556FC"/>
    <w:rsid w:val="00C634F8"/>
    <w:rsid w:val="00C639AC"/>
    <w:rsid w:val="00C6767F"/>
    <w:rsid w:val="00C67A80"/>
    <w:rsid w:val="00C723F1"/>
    <w:rsid w:val="00C75B28"/>
    <w:rsid w:val="00C76DF2"/>
    <w:rsid w:val="00C82A4D"/>
    <w:rsid w:val="00C91F20"/>
    <w:rsid w:val="00C92FB0"/>
    <w:rsid w:val="00C94A86"/>
    <w:rsid w:val="00C97B83"/>
    <w:rsid w:val="00CA0B15"/>
    <w:rsid w:val="00CA155D"/>
    <w:rsid w:val="00CA1C35"/>
    <w:rsid w:val="00CA2652"/>
    <w:rsid w:val="00CA629B"/>
    <w:rsid w:val="00CA6E26"/>
    <w:rsid w:val="00CA7E0A"/>
    <w:rsid w:val="00CB0B96"/>
    <w:rsid w:val="00CB2176"/>
    <w:rsid w:val="00CB4099"/>
    <w:rsid w:val="00CC394F"/>
    <w:rsid w:val="00CC51E9"/>
    <w:rsid w:val="00CC58AD"/>
    <w:rsid w:val="00CC5ECC"/>
    <w:rsid w:val="00CD6681"/>
    <w:rsid w:val="00CD6C48"/>
    <w:rsid w:val="00CE18FF"/>
    <w:rsid w:val="00CE2EBE"/>
    <w:rsid w:val="00CF045D"/>
    <w:rsid w:val="00CF07A1"/>
    <w:rsid w:val="00CF0DF5"/>
    <w:rsid w:val="00CF336F"/>
    <w:rsid w:val="00D02A17"/>
    <w:rsid w:val="00D03C62"/>
    <w:rsid w:val="00D06412"/>
    <w:rsid w:val="00D06B48"/>
    <w:rsid w:val="00D077D0"/>
    <w:rsid w:val="00D129EC"/>
    <w:rsid w:val="00D14B59"/>
    <w:rsid w:val="00D177BE"/>
    <w:rsid w:val="00D222E9"/>
    <w:rsid w:val="00D23D9A"/>
    <w:rsid w:val="00D2527A"/>
    <w:rsid w:val="00D25455"/>
    <w:rsid w:val="00D26113"/>
    <w:rsid w:val="00D2691D"/>
    <w:rsid w:val="00D32CB2"/>
    <w:rsid w:val="00D337D5"/>
    <w:rsid w:val="00D35CD4"/>
    <w:rsid w:val="00D37F4C"/>
    <w:rsid w:val="00D40240"/>
    <w:rsid w:val="00D41820"/>
    <w:rsid w:val="00D41AFC"/>
    <w:rsid w:val="00D42288"/>
    <w:rsid w:val="00D431B7"/>
    <w:rsid w:val="00D51713"/>
    <w:rsid w:val="00D526D0"/>
    <w:rsid w:val="00D61093"/>
    <w:rsid w:val="00D62923"/>
    <w:rsid w:val="00D63DFE"/>
    <w:rsid w:val="00D65193"/>
    <w:rsid w:val="00D75B75"/>
    <w:rsid w:val="00D76674"/>
    <w:rsid w:val="00D77CD5"/>
    <w:rsid w:val="00D77FDF"/>
    <w:rsid w:val="00D822F1"/>
    <w:rsid w:val="00D8352E"/>
    <w:rsid w:val="00D9084D"/>
    <w:rsid w:val="00D92274"/>
    <w:rsid w:val="00D92B85"/>
    <w:rsid w:val="00D92FF4"/>
    <w:rsid w:val="00D9339E"/>
    <w:rsid w:val="00D94566"/>
    <w:rsid w:val="00D94DF1"/>
    <w:rsid w:val="00D96103"/>
    <w:rsid w:val="00D975ED"/>
    <w:rsid w:val="00DA3D74"/>
    <w:rsid w:val="00DA5F5B"/>
    <w:rsid w:val="00DA6427"/>
    <w:rsid w:val="00DA6A76"/>
    <w:rsid w:val="00DB25D0"/>
    <w:rsid w:val="00DB40B5"/>
    <w:rsid w:val="00DB5E24"/>
    <w:rsid w:val="00DC08C5"/>
    <w:rsid w:val="00DC2443"/>
    <w:rsid w:val="00DC3C3A"/>
    <w:rsid w:val="00DC4291"/>
    <w:rsid w:val="00DC7105"/>
    <w:rsid w:val="00DD0D70"/>
    <w:rsid w:val="00DD7D5D"/>
    <w:rsid w:val="00DE3D03"/>
    <w:rsid w:val="00DE3D70"/>
    <w:rsid w:val="00DE4F01"/>
    <w:rsid w:val="00DE6317"/>
    <w:rsid w:val="00DF0615"/>
    <w:rsid w:val="00DF1BA3"/>
    <w:rsid w:val="00DF228B"/>
    <w:rsid w:val="00DF5D17"/>
    <w:rsid w:val="00DF6599"/>
    <w:rsid w:val="00DF6FDD"/>
    <w:rsid w:val="00E00DDC"/>
    <w:rsid w:val="00E01932"/>
    <w:rsid w:val="00E01E76"/>
    <w:rsid w:val="00E02E89"/>
    <w:rsid w:val="00E0360D"/>
    <w:rsid w:val="00E10806"/>
    <w:rsid w:val="00E10D9E"/>
    <w:rsid w:val="00E114EF"/>
    <w:rsid w:val="00E12F24"/>
    <w:rsid w:val="00E153C4"/>
    <w:rsid w:val="00E2334F"/>
    <w:rsid w:val="00E24DA6"/>
    <w:rsid w:val="00E25AE3"/>
    <w:rsid w:val="00E271C0"/>
    <w:rsid w:val="00E31883"/>
    <w:rsid w:val="00E3446D"/>
    <w:rsid w:val="00E347E1"/>
    <w:rsid w:val="00E349A0"/>
    <w:rsid w:val="00E34A12"/>
    <w:rsid w:val="00E34BD9"/>
    <w:rsid w:val="00E42F9A"/>
    <w:rsid w:val="00E42FFB"/>
    <w:rsid w:val="00E4514F"/>
    <w:rsid w:val="00E45A99"/>
    <w:rsid w:val="00E50A72"/>
    <w:rsid w:val="00E529BA"/>
    <w:rsid w:val="00E53038"/>
    <w:rsid w:val="00E53253"/>
    <w:rsid w:val="00E54D8B"/>
    <w:rsid w:val="00E554F7"/>
    <w:rsid w:val="00E556F4"/>
    <w:rsid w:val="00E60656"/>
    <w:rsid w:val="00E614C4"/>
    <w:rsid w:val="00E61AB5"/>
    <w:rsid w:val="00E62B70"/>
    <w:rsid w:val="00E62FD3"/>
    <w:rsid w:val="00E66A01"/>
    <w:rsid w:val="00E67A3A"/>
    <w:rsid w:val="00E75D5E"/>
    <w:rsid w:val="00E76BB5"/>
    <w:rsid w:val="00E76E82"/>
    <w:rsid w:val="00E81117"/>
    <w:rsid w:val="00E93E55"/>
    <w:rsid w:val="00EA036F"/>
    <w:rsid w:val="00EA0734"/>
    <w:rsid w:val="00EA07C1"/>
    <w:rsid w:val="00EA09B1"/>
    <w:rsid w:val="00EA211E"/>
    <w:rsid w:val="00EA2E1D"/>
    <w:rsid w:val="00EA5D94"/>
    <w:rsid w:val="00EB0D0F"/>
    <w:rsid w:val="00EB5B08"/>
    <w:rsid w:val="00EB64BC"/>
    <w:rsid w:val="00EB797E"/>
    <w:rsid w:val="00EC0409"/>
    <w:rsid w:val="00EC08E5"/>
    <w:rsid w:val="00EC37D2"/>
    <w:rsid w:val="00ED02B9"/>
    <w:rsid w:val="00ED0FC1"/>
    <w:rsid w:val="00ED6138"/>
    <w:rsid w:val="00ED70D7"/>
    <w:rsid w:val="00EE0CED"/>
    <w:rsid w:val="00EE122D"/>
    <w:rsid w:val="00EE396C"/>
    <w:rsid w:val="00EF0C94"/>
    <w:rsid w:val="00EF0E40"/>
    <w:rsid w:val="00EF58F4"/>
    <w:rsid w:val="00EF5D1E"/>
    <w:rsid w:val="00F01779"/>
    <w:rsid w:val="00F037A7"/>
    <w:rsid w:val="00F0496A"/>
    <w:rsid w:val="00F04A8B"/>
    <w:rsid w:val="00F125C4"/>
    <w:rsid w:val="00F17E20"/>
    <w:rsid w:val="00F2207B"/>
    <w:rsid w:val="00F2374E"/>
    <w:rsid w:val="00F273F5"/>
    <w:rsid w:val="00F30C50"/>
    <w:rsid w:val="00F32E69"/>
    <w:rsid w:val="00F33C28"/>
    <w:rsid w:val="00F3664D"/>
    <w:rsid w:val="00F40160"/>
    <w:rsid w:val="00F5424E"/>
    <w:rsid w:val="00F642C4"/>
    <w:rsid w:val="00F64D52"/>
    <w:rsid w:val="00F64F6A"/>
    <w:rsid w:val="00F65D10"/>
    <w:rsid w:val="00F65E89"/>
    <w:rsid w:val="00F666E7"/>
    <w:rsid w:val="00F67006"/>
    <w:rsid w:val="00F67B88"/>
    <w:rsid w:val="00F67E4C"/>
    <w:rsid w:val="00F70417"/>
    <w:rsid w:val="00F731A1"/>
    <w:rsid w:val="00F757A1"/>
    <w:rsid w:val="00F804E1"/>
    <w:rsid w:val="00F81ADF"/>
    <w:rsid w:val="00F84B72"/>
    <w:rsid w:val="00F854D3"/>
    <w:rsid w:val="00F90F98"/>
    <w:rsid w:val="00F91E62"/>
    <w:rsid w:val="00F930DE"/>
    <w:rsid w:val="00FA2105"/>
    <w:rsid w:val="00FA36B9"/>
    <w:rsid w:val="00FA5021"/>
    <w:rsid w:val="00FA54BE"/>
    <w:rsid w:val="00FA6626"/>
    <w:rsid w:val="00FB0438"/>
    <w:rsid w:val="00FB293D"/>
    <w:rsid w:val="00FB4CD2"/>
    <w:rsid w:val="00FD0F8E"/>
    <w:rsid w:val="00FD5198"/>
    <w:rsid w:val="00FE0DA5"/>
    <w:rsid w:val="00FE195C"/>
    <w:rsid w:val="00FE3492"/>
    <w:rsid w:val="00FE7E32"/>
    <w:rsid w:val="00FF08E4"/>
    <w:rsid w:val="00FF0F23"/>
    <w:rsid w:val="00FF0F65"/>
    <w:rsid w:val="00FF2FA2"/>
    <w:rsid w:val="00FF35A2"/>
    <w:rsid w:val="00FF3DC2"/>
    <w:rsid w:val="00FF3E98"/>
    <w:rsid w:val="00FF4B11"/>
    <w:rsid w:val="00FF62AD"/>
    <w:rsid w:val="00FF6DE5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77C90"/>
  <w15:docId w15:val="{DA308CF6-178A-4CCA-B22A-9A4772B5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7C"/>
  </w:style>
  <w:style w:type="paragraph" w:styleId="1">
    <w:name w:val="heading 1"/>
    <w:basedOn w:val="a"/>
    <w:next w:val="a"/>
    <w:link w:val="1Char"/>
    <w:uiPriority w:val="9"/>
    <w:qFormat/>
    <w:rsid w:val="00214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4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474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C51E9"/>
    <w:pPr>
      <w:tabs>
        <w:tab w:val="center" w:pos="4153"/>
        <w:tab w:val="right" w:pos="8306"/>
      </w:tabs>
      <w:spacing w:after="0" w:line="240" w:lineRule="auto"/>
      <w:jc w:val="center"/>
    </w:pPr>
    <w:rPr>
      <w:noProof/>
    </w:rPr>
  </w:style>
  <w:style w:type="character" w:customStyle="1" w:styleId="Char0">
    <w:name w:val="Κεφαλίδα Char"/>
    <w:basedOn w:val="a0"/>
    <w:link w:val="a4"/>
    <w:uiPriority w:val="99"/>
    <w:rsid w:val="00CC51E9"/>
    <w:rPr>
      <w:noProof/>
      <w:lang w:eastAsia="el-GR"/>
    </w:rPr>
  </w:style>
  <w:style w:type="paragraph" w:styleId="a5">
    <w:name w:val="footer"/>
    <w:basedOn w:val="a"/>
    <w:link w:val="Char1"/>
    <w:uiPriority w:val="99"/>
    <w:unhideWhenUsed/>
    <w:rsid w:val="00214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14740"/>
  </w:style>
  <w:style w:type="paragraph" w:styleId="a6">
    <w:name w:val="No Spacing"/>
    <w:uiPriority w:val="1"/>
    <w:qFormat/>
    <w:rsid w:val="00214740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214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05A6F"/>
    <w:rPr>
      <w:b/>
      <w:bCs/>
    </w:rPr>
  </w:style>
  <w:style w:type="paragraph" w:styleId="a8">
    <w:name w:val="List Paragraph"/>
    <w:basedOn w:val="a"/>
    <w:qFormat/>
    <w:rsid w:val="00EF58F4"/>
    <w:pPr>
      <w:spacing w:after="0" w:line="240" w:lineRule="auto"/>
      <w:ind w:left="720"/>
    </w:pPr>
    <w:rPr>
      <w:rFonts w:ascii="Calibri" w:eastAsia="Calibri" w:hAnsi="Calibri" w:cs="Times New Roman"/>
      <w:lang w:val="en-US" w:eastAsia="en-US"/>
    </w:rPr>
  </w:style>
  <w:style w:type="character" w:styleId="-">
    <w:name w:val="Hyperlink"/>
    <w:basedOn w:val="a0"/>
    <w:uiPriority w:val="99"/>
    <w:unhideWhenUsed/>
    <w:rsid w:val="003453CF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4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Ανεπίλυτη αναφορά1"/>
    <w:basedOn w:val="a0"/>
    <w:uiPriority w:val="99"/>
    <w:semiHidden/>
    <w:unhideWhenUsed/>
    <w:rsid w:val="00C1562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1562E"/>
    <w:rPr>
      <w:color w:val="800080" w:themeColor="followedHyperlink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075CFA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Ανεπίλυτη αναφορά3"/>
    <w:basedOn w:val="a0"/>
    <w:uiPriority w:val="99"/>
    <w:semiHidden/>
    <w:unhideWhenUsed/>
    <w:rsid w:val="009B3208"/>
    <w:rPr>
      <w:color w:val="605E5C"/>
      <w:shd w:val="clear" w:color="auto" w:fill="E1DFDD"/>
    </w:rPr>
  </w:style>
  <w:style w:type="character" w:customStyle="1" w:styleId="4">
    <w:name w:val="Ανεπίλυτη αναφορά4"/>
    <w:basedOn w:val="a0"/>
    <w:uiPriority w:val="99"/>
    <w:semiHidden/>
    <w:unhideWhenUsed/>
    <w:rsid w:val="00DC7105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B948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Ανεπίλυτη αναφορά5"/>
    <w:basedOn w:val="a0"/>
    <w:uiPriority w:val="99"/>
    <w:semiHidden/>
    <w:unhideWhenUsed/>
    <w:rsid w:val="002E7646"/>
    <w:rPr>
      <w:color w:val="605E5C"/>
      <w:shd w:val="clear" w:color="auto" w:fill="E1DFDD"/>
    </w:rPr>
  </w:style>
  <w:style w:type="character" w:customStyle="1" w:styleId="6">
    <w:name w:val="Ανεπίλυτη αναφορά6"/>
    <w:basedOn w:val="a0"/>
    <w:uiPriority w:val="99"/>
    <w:semiHidden/>
    <w:unhideWhenUsed/>
    <w:rsid w:val="00625848"/>
    <w:rPr>
      <w:color w:val="605E5C"/>
      <w:shd w:val="clear" w:color="auto" w:fill="E1DFDD"/>
    </w:rPr>
  </w:style>
  <w:style w:type="character" w:customStyle="1" w:styleId="7">
    <w:name w:val="Ανεπίλυτη αναφορά7"/>
    <w:basedOn w:val="a0"/>
    <w:uiPriority w:val="99"/>
    <w:semiHidden/>
    <w:unhideWhenUsed/>
    <w:rsid w:val="00AF58A1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96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hellenic-seaplanes.com" TargetMode="External"/><Relationship Id="rId1" Type="http://schemas.openxmlformats.org/officeDocument/2006/relationships/hyperlink" Target="mailto:info@hellenic-seaplanes.com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AAD73-3EBF-42EF-B0D9-CE9EB1F1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950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80</cp:revision>
  <cp:lastPrinted>2020-09-08T14:52:00Z</cp:lastPrinted>
  <dcterms:created xsi:type="dcterms:W3CDTF">2023-01-06T08:15:00Z</dcterms:created>
  <dcterms:modified xsi:type="dcterms:W3CDTF">2023-01-31T12:34:00Z</dcterms:modified>
</cp:coreProperties>
</file>