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0FFC2F" w14:textId="77777777" w:rsidR="00032556" w:rsidRDefault="00494692" w:rsidP="00032556">
      <w:pPr>
        <w:tabs>
          <w:tab w:val="left" w:pos="1276"/>
        </w:tabs>
        <w:jc w:val="both"/>
        <w:rPr>
          <w:rFonts w:ascii="Franklin Gothic Book" w:hAnsi="Franklin Gothic Book" w:cs="Arial"/>
          <w:b/>
          <w:caps/>
          <w:color w:val="004F51"/>
          <w:sz w:val="30"/>
          <w:szCs w:val="30"/>
          <w:u w:val="single"/>
        </w:rPr>
      </w:pPr>
      <w:r>
        <w:rPr>
          <w:rFonts w:ascii="Franklin Gothic Book" w:hAnsi="Franklin Gothic Book" w:cs="Arial"/>
          <w:b/>
          <w:caps/>
          <w:color w:val="004F51"/>
          <w:sz w:val="30"/>
          <w:szCs w:val="30"/>
          <w:u w:val="single"/>
        </w:rPr>
        <w:t>ΠΡΥΤΑΝΕΙΑ</w:t>
      </w:r>
      <w:r w:rsidR="00AC2189" w:rsidRPr="00BA0FA7">
        <w:rPr>
          <w:rFonts w:ascii="Franklin Gothic Book" w:hAnsi="Franklin Gothic Book" w:cs="Arial"/>
          <w:b/>
          <w:caps/>
          <w:color w:val="004F51"/>
          <w:sz w:val="30"/>
          <w:szCs w:val="30"/>
          <w:u w:val="single"/>
        </w:rPr>
        <w:t xml:space="preserve"> – </w:t>
      </w:r>
      <w:r w:rsidR="00AC2189">
        <w:rPr>
          <w:rFonts w:ascii="Franklin Gothic Book" w:hAnsi="Franklin Gothic Book" w:cs="Arial"/>
          <w:b/>
          <w:caps/>
          <w:color w:val="004F51"/>
          <w:sz w:val="30"/>
          <w:szCs w:val="30"/>
          <w:u w:val="single"/>
        </w:rPr>
        <w:t>ΤΟΜΕΑΣ ΕΠΙΚΟΙΝΩΝΙΑΣ</w:t>
      </w:r>
    </w:p>
    <w:p w14:paraId="00FAE7B6" w14:textId="77777777" w:rsidR="00032556" w:rsidRDefault="00032556" w:rsidP="00032556">
      <w:pPr>
        <w:tabs>
          <w:tab w:val="left" w:pos="1276"/>
        </w:tabs>
        <w:jc w:val="right"/>
        <w:rPr>
          <w:rFonts w:ascii="Arial" w:hAnsi="Arial" w:cs="Arial"/>
          <w:b/>
          <w:bCs/>
          <w:color w:val="004F51"/>
          <w:sz w:val="22"/>
          <w:szCs w:val="22"/>
        </w:rPr>
      </w:pPr>
    </w:p>
    <w:p w14:paraId="154BF8B0" w14:textId="72FD9583" w:rsidR="006A6809" w:rsidRPr="006A6809" w:rsidRDefault="007A2292" w:rsidP="00032556">
      <w:pPr>
        <w:tabs>
          <w:tab w:val="left" w:pos="1276"/>
        </w:tabs>
        <w:jc w:val="right"/>
        <w:rPr>
          <w:rFonts w:ascii="Arial" w:hAnsi="Arial" w:cs="Arial"/>
          <w:sz w:val="22"/>
          <w:szCs w:val="22"/>
        </w:rPr>
      </w:pPr>
      <w:r>
        <w:rPr>
          <w:rFonts w:ascii="Arial" w:hAnsi="Arial" w:cs="Arial"/>
          <w:b/>
          <w:bCs/>
          <w:color w:val="004F51"/>
          <w:sz w:val="22"/>
          <w:szCs w:val="22"/>
        </w:rPr>
        <w:t xml:space="preserve">Ημερομηνία: </w:t>
      </w:r>
      <w:r w:rsidR="00ED6135">
        <w:rPr>
          <w:rFonts w:ascii="Arial" w:hAnsi="Arial" w:cs="Arial"/>
          <w:sz w:val="22"/>
          <w:szCs w:val="22"/>
        </w:rPr>
        <w:t>Τρίτη, 3</w:t>
      </w:r>
      <w:r w:rsidR="001846CF">
        <w:rPr>
          <w:rFonts w:ascii="Arial" w:hAnsi="Arial" w:cs="Arial"/>
          <w:sz w:val="22"/>
          <w:szCs w:val="22"/>
        </w:rPr>
        <w:t xml:space="preserve"> Ιανουαρίου 2023</w:t>
      </w:r>
    </w:p>
    <w:p w14:paraId="508A6909" w14:textId="77777777" w:rsidR="00AF3176" w:rsidRPr="00B06B8F" w:rsidRDefault="00AF3176" w:rsidP="00AF3176">
      <w:pPr>
        <w:tabs>
          <w:tab w:val="left" w:pos="1276"/>
        </w:tabs>
        <w:spacing w:line="320" w:lineRule="exact"/>
        <w:jc w:val="right"/>
        <w:rPr>
          <w:rFonts w:ascii="Arial" w:hAnsi="Arial" w:cs="Arial"/>
          <w:sz w:val="23"/>
          <w:szCs w:val="23"/>
        </w:rPr>
      </w:pPr>
    </w:p>
    <w:p w14:paraId="5A3CB187" w14:textId="5A15087C" w:rsidR="007904F0" w:rsidRDefault="009809A6" w:rsidP="00BD045B">
      <w:pPr>
        <w:spacing w:line="310" w:lineRule="exact"/>
        <w:jc w:val="both"/>
        <w:rPr>
          <w:rFonts w:ascii="Franklin Gothic Book" w:hAnsi="Franklin Gothic Book" w:cs="Arial"/>
          <w:b/>
          <w:bCs/>
          <w:color w:val="004F51"/>
          <w:sz w:val="23"/>
          <w:szCs w:val="23"/>
          <w:u w:val="single"/>
        </w:rPr>
      </w:pPr>
      <w:r>
        <w:rPr>
          <w:rFonts w:ascii="Franklin Gothic Book" w:hAnsi="Franklin Gothic Book" w:cs="Arial"/>
          <w:b/>
          <w:bCs/>
          <w:color w:val="004F51"/>
          <w:sz w:val="23"/>
          <w:szCs w:val="23"/>
          <w:u w:val="single"/>
        </w:rPr>
        <w:t>Το Ανοικτό Πανεπιστήμιο Κύπρου συμβάλλει στην αρχαιολογική σκαπάνη της Αρχαίας Μεσσήνης της νοτιοδυτικής Πελοποννήσου</w:t>
      </w:r>
    </w:p>
    <w:p w14:paraId="74050E18" w14:textId="77777777" w:rsidR="009809A6" w:rsidRPr="00FD5680" w:rsidRDefault="009809A6" w:rsidP="00BD045B">
      <w:pPr>
        <w:spacing w:line="310" w:lineRule="exact"/>
        <w:jc w:val="both"/>
        <w:rPr>
          <w:rFonts w:ascii="Franklin Gothic Book" w:hAnsi="Franklin Gothic Book" w:cs="Liberation Serif"/>
        </w:rPr>
      </w:pPr>
    </w:p>
    <w:p w14:paraId="37E55FCC" w14:textId="220275D7" w:rsidR="009809A6" w:rsidRDefault="009809A6" w:rsidP="009809A6">
      <w:pPr>
        <w:jc w:val="both"/>
        <w:rPr>
          <w:rFonts w:ascii="Franklin Gothic Book" w:hAnsi="Franklin Gothic Book" w:cstheme="minorHAnsi"/>
        </w:rPr>
      </w:pPr>
      <w:r w:rsidRPr="009809A6">
        <w:rPr>
          <w:rFonts w:ascii="Franklin Gothic Book" w:hAnsi="Franklin Gothic Book" w:cstheme="minorHAnsi"/>
        </w:rPr>
        <w:t xml:space="preserve">Με αφορμή την πρόσφατη </w:t>
      </w:r>
      <w:r>
        <w:rPr>
          <w:rFonts w:ascii="Franklin Gothic Book" w:hAnsi="Franklin Gothic Book" w:cstheme="minorHAnsi"/>
        </w:rPr>
        <w:t>εκδήλωση</w:t>
      </w:r>
      <w:r w:rsidRPr="009809A6">
        <w:rPr>
          <w:rFonts w:ascii="Franklin Gothic Book" w:hAnsi="Franklin Gothic Book" w:cstheme="minorHAnsi"/>
        </w:rPr>
        <w:t xml:space="preserve"> με τίτλο «</w:t>
      </w:r>
      <w:hyperlink r:id="rId8" w:history="1">
        <w:r w:rsidRPr="009809A6">
          <w:rPr>
            <w:rStyle w:val="Hyperlink"/>
            <w:rFonts w:ascii="Franklin Gothic Book" w:hAnsi="Franklin Gothic Book" w:cstheme="minorHAnsi"/>
          </w:rPr>
          <w:t>Μια αρχαία πόλη γίνεται χριστιανική. Τρία χρόνια αρχαιολογικής έρευνας του ΑΠΚΥ στην αρχαία Μεσσήνη</w:t>
        </w:r>
      </w:hyperlink>
      <w:r w:rsidRPr="009809A6">
        <w:rPr>
          <w:rFonts w:ascii="Franklin Gothic Book" w:hAnsi="Franklin Gothic Book" w:cstheme="minorHAnsi"/>
        </w:rPr>
        <w:t xml:space="preserve"> (2020-2022)», η εκπομπή του ΡΙΚ «</w:t>
      </w:r>
      <w:hyperlink r:id="rId9" w:history="1">
        <w:r w:rsidRPr="009809A6">
          <w:rPr>
            <w:rStyle w:val="Hyperlink"/>
            <w:rFonts w:ascii="Franklin Gothic Book" w:hAnsi="Franklin Gothic Book" w:cstheme="minorHAnsi"/>
          </w:rPr>
          <w:t>Πανεπιστημιακοί Θ</w:t>
        </w:r>
        <w:r w:rsidRPr="009809A6">
          <w:rPr>
            <w:rStyle w:val="Hyperlink"/>
            <w:rFonts w:ascii="Franklin Gothic Book" w:hAnsi="Franklin Gothic Book" w:cstheme="minorHAnsi"/>
          </w:rPr>
          <w:t>η</w:t>
        </w:r>
        <w:r w:rsidRPr="009809A6">
          <w:rPr>
            <w:rStyle w:val="Hyperlink"/>
            <w:rFonts w:ascii="Franklin Gothic Book" w:hAnsi="Franklin Gothic Book" w:cstheme="minorHAnsi"/>
          </w:rPr>
          <w:t>σαυροί</w:t>
        </w:r>
      </w:hyperlink>
      <w:r w:rsidRPr="009809A6">
        <w:rPr>
          <w:rFonts w:ascii="Franklin Gothic Book" w:hAnsi="Franklin Gothic Book" w:cstheme="minorHAnsi"/>
        </w:rPr>
        <w:t xml:space="preserve">» προσκάλεσε </w:t>
      </w:r>
      <w:bookmarkStart w:id="0" w:name="_Hlk121141851"/>
      <w:r w:rsidRPr="009809A6">
        <w:rPr>
          <w:rFonts w:ascii="Franklin Gothic Book" w:hAnsi="Franklin Gothic Book" w:cstheme="minorHAnsi"/>
        </w:rPr>
        <w:t xml:space="preserve">τον </w:t>
      </w:r>
      <w:bookmarkEnd w:id="0"/>
      <w:r w:rsidRPr="009809A6">
        <w:rPr>
          <w:rFonts w:ascii="Franklin Gothic Book" w:hAnsi="Franklin Gothic Book" w:cstheme="minorHAnsi"/>
        </w:rPr>
        <w:t>επικεφαλής της κυπριακής πανεπιστημιακής αποστολής, Αναπληρωτή Καθηγητή στο Πρόγραμμα «</w:t>
      </w:r>
      <w:hyperlink r:id="rId10" w:history="1">
        <w:r w:rsidRPr="009809A6">
          <w:rPr>
            <w:rStyle w:val="Hyperlink"/>
            <w:rFonts w:ascii="Franklin Gothic Book" w:hAnsi="Franklin Gothic Book" w:cstheme="minorHAnsi"/>
          </w:rPr>
          <w:t>Σπουδές στον Ελληνικό Πολιτισμό</w:t>
        </w:r>
      </w:hyperlink>
      <w:r w:rsidRPr="009809A6">
        <w:rPr>
          <w:rFonts w:ascii="Franklin Gothic Book" w:hAnsi="Franklin Gothic Book" w:cstheme="minorHAnsi"/>
        </w:rPr>
        <w:t xml:space="preserve">» του </w:t>
      </w:r>
      <w:hyperlink r:id="rId11" w:history="1">
        <w:r w:rsidRPr="009809A6">
          <w:rPr>
            <w:rStyle w:val="Hyperlink"/>
            <w:rFonts w:ascii="Franklin Gothic Book" w:hAnsi="Franklin Gothic Book" w:cstheme="minorHAnsi"/>
          </w:rPr>
          <w:t>Ανοικτού Πανεπιστημίου Κύπρου</w:t>
        </w:r>
      </w:hyperlink>
      <w:r w:rsidRPr="009809A6">
        <w:rPr>
          <w:rFonts w:ascii="Franklin Gothic Book" w:hAnsi="Franklin Gothic Book" w:cstheme="minorHAnsi"/>
        </w:rPr>
        <w:t xml:space="preserve">, </w:t>
      </w:r>
      <w:hyperlink r:id="rId12" w:history="1">
        <w:r w:rsidRPr="009809A6">
          <w:rPr>
            <w:rStyle w:val="Hyperlink"/>
            <w:rFonts w:ascii="Franklin Gothic Book" w:hAnsi="Franklin Gothic Book" w:cstheme="minorHAnsi"/>
          </w:rPr>
          <w:t xml:space="preserve">Γιώργο </w:t>
        </w:r>
        <w:proofErr w:type="spellStart"/>
        <w:r w:rsidRPr="009809A6">
          <w:rPr>
            <w:rStyle w:val="Hyperlink"/>
            <w:rFonts w:ascii="Franklin Gothic Book" w:hAnsi="Franklin Gothic Book" w:cstheme="minorHAnsi"/>
          </w:rPr>
          <w:t>Δεληγιαννάκη</w:t>
        </w:r>
        <w:proofErr w:type="spellEnd"/>
      </w:hyperlink>
      <w:r w:rsidRPr="009809A6">
        <w:rPr>
          <w:rFonts w:ascii="Franklin Gothic Book" w:hAnsi="Franklin Gothic Book" w:cstheme="minorHAnsi"/>
        </w:rPr>
        <w:t>, για μια ευρύτερη και πι</w:t>
      </w:r>
      <w:r>
        <w:rPr>
          <w:rFonts w:ascii="Franklin Gothic Book" w:hAnsi="Franklin Gothic Book" w:cstheme="minorHAnsi"/>
        </w:rPr>
        <w:t xml:space="preserve">ο κατατοπιστική </w:t>
      </w:r>
      <w:hyperlink r:id="rId13" w:history="1">
        <w:r w:rsidRPr="007D55CA">
          <w:rPr>
            <w:rStyle w:val="Hyperlink"/>
            <w:rFonts w:ascii="Franklin Gothic Book" w:hAnsi="Franklin Gothic Book" w:cstheme="minorHAnsi"/>
          </w:rPr>
          <w:t xml:space="preserve">συζήτηση με τη δημοσιογράφο Δόξα </w:t>
        </w:r>
        <w:proofErr w:type="spellStart"/>
        <w:r w:rsidRPr="007D55CA">
          <w:rPr>
            <w:rStyle w:val="Hyperlink"/>
            <w:rFonts w:ascii="Franklin Gothic Book" w:hAnsi="Franklin Gothic Book" w:cstheme="minorHAnsi"/>
          </w:rPr>
          <w:t>Κωμοδρόμου</w:t>
        </w:r>
        <w:proofErr w:type="spellEnd"/>
      </w:hyperlink>
      <w:r w:rsidR="00ED6135">
        <w:rPr>
          <w:rFonts w:ascii="Franklin Gothic Book" w:hAnsi="Franklin Gothic Book" w:cstheme="minorHAnsi"/>
        </w:rPr>
        <w:t xml:space="preserve">, την οποία μπορεί ο κάθε ενδιαφερόμενος να ακούσει εδώ: </w:t>
      </w:r>
      <w:hyperlink r:id="rId14" w:history="1">
        <w:r w:rsidR="00ED6135" w:rsidRPr="0073350C">
          <w:rPr>
            <w:rStyle w:val="Hyperlink"/>
            <w:rFonts w:ascii="Franklin Gothic Book" w:hAnsi="Franklin Gothic Book" w:cstheme="minorHAnsi"/>
          </w:rPr>
          <w:t>https:</w:t>
        </w:r>
        <w:bookmarkStart w:id="1" w:name="_GoBack"/>
        <w:bookmarkEnd w:id="1"/>
        <w:r w:rsidR="00ED6135" w:rsidRPr="0073350C">
          <w:rPr>
            <w:rStyle w:val="Hyperlink"/>
            <w:rFonts w:ascii="Franklin Gothic Book" w:hAnsi="Franklin Gothic Book" w:cstheme="minorHAnsi"/>
          </w:rPr>
          <w:t>/</w:t>
        </w:r>
        <w:r w:rsidR="00ED6135" w:rsidRPr="0073350C">
          <w:rPr>
            <w:rStyle w:val="Hyperlink"/>
            <w:rFonts w:ascii="Franklin Gothic Book" w:hAnsi="Franklin Gothic Book" w:cstheme="minorHAnsi"/>
          </w:rPr>
          <w:t>/bit.ly/3jMA8Kr</w:t>
        </w:r>
      </w:hyperlink>
      <w:r w:rsidR="00ED6135">
        <w:rPr>
          <w:rFonts w:ascii="Franklin Gothic Book" w:hAnsi="Franklin Gothic Book" w:cstheme="minorHAnsi"/>
        </w:rPr>
        <w:t xml:space="preserve"> </w:t>
      </w:r>
    </w:p>
    <w:p w14:paraId="3F9A8F75" w14:textId="77777777" w:rsidR="009809A6" w:rsidRPr="009809A6" w:rsidRDefault="009809A6" w:rsidP="009809A6">
      <w:pPr>
        <w:jc w:val="both"/>
        <w:rPr>
          <w:rFonts w:ascii="Franklin Gothic Book" w:hAnsi="Franklin Gothic Book" w:cstheme="minorHAnsi"/>
        </w:rPr>
      </w:pPr>
    </w:p>
    <w:p w14:paraId="7598F457" w14:textId="1B574086" w:rsidR="009809A6" w:rsidRDefault="009809A6" w:rsidP="009809A6">
      <w:pPr>
        <w:jc w:val="both"/>
        <w:rPr>
          <w:rFonts w:ascii="Franklin Gothic Book" w:hAnsi="Franklin Gothic Book" w:cstheme="minorHAnsi"/>
        </w:rPr>
      </w:pPr>
      <w:r w:rsidRPr="009809A6">
        <w:rPr>
          <w:rFonts w:ascii="Franklin Gothic Book" w:hAnsi="Franklin Gothic Book" w:cstheme="minorHAnsi"/>
        </w:rPr>
        <w:t xml:space="preserve">Ο </w:t>
      </w:r>
      <w:r>
        <w:rPr>
          <w:rFonts w:ascii="Franklin Gothic Book" w:hAnsi="Franklin Gothic Book" w:cstheme="minorHAnsi"/>
        </w:rPr>
        <w:t>Γ.</w:t>
      </w:r>
      <w:r w:rsidRPr="009809A6">
        <w:rPr>
          <w:rFonts w:ascii="Franklin Gothic Book" w:hAnsi="Franklin Gothic Book" w:cstheme="minorHAnsi"/>
        </w:rPr>
        <w:t xml:space="preserve"> </w:t>
      </w:r>
      <w:proofErr w:type="spellStart"/>
      <w:r w:rsidRPr="009809A6">
        <w:rPr>
          <w:rFonts w:ascii="Franklin Gothic Book" w:hAnsi="Franklin Gothic Book" w:cstheme="minorHAnsi"/>
        </w:rPr>
        <w:t>Δεληγιαννάκης</w:t>
      </w:r>
      <w:proofErr w:type="spellEnd"/>
      <w:r w:rsidRPr="009809A6">
        <w:rPr>
          <w:rFonts w:ascii="Franklin Gothic Book" w:hAnsi="Franklin Gothic Book" w:cstheme="minorHAnsi"/>
        </w:rPr>
        <w:t xml:space="preserve"> είναι διδάκτωρ Αρχαίας Ιστορίας </w:t>
      </w:r>
      <w:r>
        <w:rPr>
          <w:rFonts w:ascii="Franklin Gothic Book" w:hAnsi="Franklin Gothic Book" w:cstheme="minorHAnsi"/>
        </w:rPr>
        <w:t xml:space="preserve">του Πανεπιστημίου της Οξφόρδης και </w:t>
      </w:r>
      <w:r w:rsidRPr="009809A6">
        <w:rPr>
          <w:rFonts w:ascii="Franklin Gothic Book" w:hAnsi="Franklin Gothic Book" w:cstheme="minorHAnsi"/>
        </w:rPr>
        <w:t xml:space="preserve">ειδικεύεται στη μελέτη της Ιστορίας και Αρχαιολογίας της Ανατολικής Μεσογείου με έμφαση στους Ρωμαϊκούς και </w:t>
      </w:r>
      <w:proofErr w:type="spellStart"/>
      <w:r w:rsidRPr="009809A6">
        <w:rPr>
          <w:rFonts w:ascii="Franklin Gothic Book" w:hAnsi="Franklin Gothic Book" w:cstheme="minorHAnsi"/>
        </w:rPr>
        <w:t>Υστερορωμαϊκούς</w:t>
      </w:r>
      <w:proofErr w:type="spellEnd"/>
      <w:r w:rsidRPr="009809A6">
        <w:rPr>
          <w:rFonts w:ascii="Franklin Gothic Book" w:hAnsi="Franklin Gothic Book" w:cstheme="minorHAnsi"/>
        </w:rPr>
        <w:t xml:space="preserve"> Χρόνους. Τα τελευταία 15 περίπου χρόνια εργάζεται σ</w:t>
      </w:r>
      <w:r>
        <w:rPr>
          <w:rFonts w:ascii="Franklin Gothic Book" w:hAnsi="Franklin Gothic Book" w:cstheme="minorHAnsi"/>
        </w:rPr>
        <w:t>το Ανοικτό Πανεπιστήμιο Κύπρου και</w:t>
      </w:r>
      <w:r w:rsidRPr="009809A6">
        <w:rPr>
          <w:rFonts w:ascii="Franklin Gothic Book" w:hAnsi="Franklin Gothic Book" w:cstheme="minorHAnsi"/>
        </w:rPr>
        <w:t xml:space="preserve"> είναι γνωστός ερευνητικά στο πεδίο της ύστερης αρχαιότητας, τόσο στον ελληνόφωνο όσο και διεθνή χώρο, έχοντας δημοσιεύσει πλειάδα επιστημονικών άρθρων και δύο μονογραφίες με θέμα την περιοχή του ανατολικού Αιγαίου και την Κύπρο κατά την ύστερη αρχαιότητα. </w:t>
      </w:r>
    </w:p>
    <w:p w14:paraId="3D7060B0" w14:textId="77777777" w:rsidR="009809A6" w:rsidRPr="009809A6" w:rsidRDefault="009809A6" w:rsidP="009809A6">
      <w:pPr>
        <w:jc w:val="both"/>
        <w:rPr>
          <w:rFonts w:ascii="Franklin Gothic Book" w:hAnsi="Franklin Gothic Book" w:cstheme="minorHAnsi"/>
        </w:rPr>
      </w:pPr>
    </w:p>
    <w:p w14:paraId="07E2A8A4" w14:textId="344D8C9F" w:rsidR="009809A6" w:rsidRDefault="009809A6" w:rsidP="009809A6">
      <w:pPr>
        <w:jc w:val="both"/>
        <w:rPr>
          <w:rFonts w:ascii="Franklin Gothic Book" w:hAnsi="Franklin Gothic Book" w:cstheme="minorHAnsi"/>
        </w:rPr>
      </w:pPr>
      <w:r>
        <w:rPr>
          <w:rFonts w:ascii="Franklin Gothic Book" w:hAnsi="Franklin Gothic Book" w:cstheme="minorHAnsi"/>
        </w:rPr>
        <w:t>Ο ε</w:t>
      </w:r>
      <w:r w:rsidRPr="009809A6">
        <w:rPr>
          <w:rFonts w:ascii="Franklin Gothic Book" w:hAnsi="Franklin Gothic Book" w:cstheme="minorHAnsi"/>
        </w:rPr>
        <w:t xml:space="preserve">πικεφαλής της </w:t>
      </w:r>
      <w:r>
        <w:rPr>
          <w:rFonts w:ascii="Franklin Gothic Book" w:hAnsi="Franklin Gothic Book" w:cstheme="minorHAnsi"/>
        </w:rPr>
        <w:t>σημαντικής</w:t>
      </w:r>
      <w:r w:rsidRPr="009809A6">
        <w:rPr>
          <w:rFonts w:ascii="Franklin Gothic Book" w:hAnsi="Franklin Gothic Book" w:cstheme="minorHAnsi"/>
        </w:rPr>
        <w:t xml:space="preserve"> αυτής </w:t>
      </w:r>
      <w:r>
        <w:rPr>
          <w:rFonts w:ascii="Franklin Gothic Book" w:hAnsi="Franklin Gothic Book" w:cstheme="minorHAnsi"/>
        </w:rPr>
        <w:t xml:space="preserve">ανασκαφικής έρευνας </w:t>
      </w:r>
      <w:r w:rsidRPr="009809A6">
        <w:rPr>
          <w:rFonts w:ascii="Franklin Gothic Book" w:hAnsi="Franklin Gothic Book" w:cstheme="minorHAnsi"/>
        </w:rPr>
        <w:t xml:space="preserve">ρωτήθηκε από την κα </w:t>
      </w:r>
      <w:proofErr w:type="spellStart"/>
      <w:r w:rsidRPr="009809A6">
        <w:rPr>
          <w:rFonts w:ascii="Franklin Gothic Book" w:hAnsi="Franklin Gothic Book" w:cstheme="minorHAnsi"/>
        </w:rPr>
        <w:t>Κωμοδρόμου</w:t>
      </w:r>
      <w:proofErr w:type="spellEnd"/>
      <w:r w:rsidRPr="009809A6">
        <w:rPr>
          <w:rFonts w:ascii="Franklin Gothic Book" w:hAnsi="Franklin Gothic Book" w:cstheme="minorHAnsi"/>
        </w:rPr>
        <w:t xml:space="preserve"> για την πρωτοβουλία και τα αποτελέ</w:t>
      </w:r>
      <w:r>
        <w:rPr>
          <w:rFonts w:ascii="Franklin Gothic Book" w:hAnsi="Franklin Gothic Book" w:cstheme="minorHAnsi"/>
        </w:rPr>
        <w:t xml:space="preserve">σματα της έρευνάς του κι </w:t>
      </w:r>
      <w:r w:rsidRPr="009809A6">
        <w:rPr>
          <w:rFonts w:ascii="Franklin Gothic Book" w:hAnsi="Franklin Gothic Book" w:cstheme="minorHAnsi"/>
        </w:rPr>
        <w:t>εξήγησε το ανασκαφικό έργο στην αρχαία Μεσσήνη, το οποίο, όπως είπε, υλοποιείται με τη συμμετοχή φοιτητών και αποφοίτων του Ανοικτού Πανεπιστημίου</w:t>
      </w:r>
      <w:r>
        <w:rPr>
          <w:rFonts w:ascii="Franklin Gothic Book" w:hAnsi="Franklin Gothic Book" w:cstheme="minorHAnsi"/>
        </w:rPr>
        <w:t xml:space="preserve"> Κύπρου</w:t>
      </w:r>
      <w:r w:rsidRPr="009809A6">
        <w:rPr>
          <w:rFonts w:ascii="Franklin Gothic Book" w:hAnsi="Franklin Gothic Book" w:cstheme="minorHAnsi"/>
        </w:rPr>
        <w:t xml:space="preserve"> από το 2020, συμπληρώνοντας τρεις ακαδημαϊκούς περιόδους με τη στήριξη, μεταξύ άλλων, του Ιδρύματος Α. Γ. Λεβέντη, το οποίο χρηματοδοτεί δεκάδες αρχαιολογικά έργα τόσο στην Κύπρο όσο και στο εξωτερικό. </w:t>
      </w:r>
    </w:p>
    <w:p w14:paraId="0C7BDEA5" w14:textId="77777777" w:rsidR="009809A6" w:rsidRPr="009809A6" w:rsidRDefault="009809A6" w:rsidP="009809A6">
      <w:pPr>
        <w:jc w:val="both"/>
        <w:rPr>
          <w:rFonts w:ascii="Franklin Gothic Book" w:hAnsi="Franklin Gothic Book" w:cstheme="minorHAnsi"/>
        </w:rPr>
      </w:pPr>
    </w:p>
    <w:p w14:paraId="1D6C58F2" w14:textId="77777777" w:rsidR="009809A6" w:rsidRPr="009809A6" w:rsidRDefault="009809A6" w:rsidP="009809A6">
      <w:pPr>
        <w:jc w:val="both"/>
        <w:rPr>
          <w:rFonts w:ascii="Franklin Gothic Book" w:hAnsi="Franklin Gothic Book" w:cstheme="minorHAnsi"/>
          <w:b/>
          <w:bCs/>
        </w:rPr>
      </w:pPr>
      <w:r w:rsidRPr="009809A6">
        <w:rPr>
          <w:rFonts w:ascii="Franklin Gothic Book" w:hAnsi="Franklin Gothic Book" w:cstheme="minorHAnsi"/>
          <w:b/>
          <w:bCs/>
        </w:rPr>
        <w:t>Πως μια αρχαία πόλη μετατράπηκε σε χριστιανική</w:t>
      </w:r>
    </w:p>
    <w:p w14:paraId="03FC8E70" w14:textId="27E14C6D" w:rsidR="009809A6" w:rsidRDefault="009809A6" w:rsidP="009809A6">
      <w:pPr>
        <w:jc w:val="both"/>
        <w:rPr>
          <w:rFonts w:ascii="Franklin Gothic Book" w:hAnsi="Franklin Gothic Book" w:cstheme="minorHAnsi"/>
        </w:rPr>
      </w:pPr>
      <w:r w:rsidRPr="009809A6">
        <w:rPr>
          <w:rFonts w:ascii="Franklin Gothic Book" w:hAnsi="Franklin Gothic Book" w:cstheme="minorHAnsi"/>
        </w:rPr>
        <w:t xml:space="preserve">Αναλύθηκε η ζωή της πόλης στα χρόνια της ύστερης αρχαιότητας, </w:t>
      </w:r>
      <w:r w:rsidRPr="009809A6">
        <w:rPr>
          <w:rFonts w:ascii="Franklin Gothic Book" w:hAnsi="Franklin Gothic Book" w:cstheme="minorHAnsi"/>
          <w:i/>
          <w:iCs/>
        </w:rPr>
        <w:t>το τέλος του αρχαίου κόσμου</w:t>
      </w:r>
      <w:r w:rsidRPr="009809A6">
        <w:rPr>
          <w:rFonts w:ascii="Franklin Gothic Book" w:hAnsi="Franklin Gothic Book" w:cstheme="minorHAnsi"/>
        </w:rPr>
        <w:t xml:space="preserve">, δηλ. από την περίοδο του Μεγάλου Κωνσταντίνου έως τα χρόνια των αραβικών επιδρομών, τον 7ο αιώνα </w:t>
      </w:r>
      <w:proofErr w:type="spellStart"/>
      <w:r>
        <w:rPr>
          <w:rFonts w:ascii="Franklin Gothic Book" w:hAnsi="Franklin Gothic Book" w:cstheme="minorHAnsi"/>
        </w:rPr>
        <w:t>μ.Χ</w:t>
      </w:r>
      <w:proofErr w:type="spellEnd"/>
      <w:r w:rsidRPr="009809A6">
        <w:rPr>
          <w:rFonts w:ascii="Franklin Gothic Book" w:hAnsi="Franklin Gothic Book" w:cstheme="minorHAnsi"/>
        </w:rPr>
        <w:t xml:space="preserve">, όπου ένα μεγάλο μέρος της Ρωμαϊκής αυτοκρατορίας χάνεται για πάντα. </w:t>
      </w:r>
      <w:r>
        <w:rPr>
          <w:rFonts w:ascii="Franklin Gothic Book" w:hAnsi="Franklin Gothic Book" w:cstheme="minorHAnsi"/>
        </w:rPr>
        <w:t xml:space="preserve">Ο Γ. </w:t>
      </w:r>
      <w:proofErr w:type="spellStart"/>
      <w:r>
        <w:rPr>
          <w:rFonts w:ascii="Franklin Gothic Book" w:hAnsi="Franklin Gothic Book" w:cstheme="minorHAnsi"/>
        </w:rPr>
        <w:t>Δεληγιαννάκης</w:t>
      </w:r>
      <w:proofErr w:type="spellEnd"/>
      <w:r>
        <w:rPr>
          <w:rFonts w:ascii="Franklin Gothic Book" w:hAnsi="Franklin Gothic Book" w:cstheme="minorHAnsi"/>
        </w:rPr>
        <w:t xml:space="preserve"> μ</w:t>
      </w:r>
      <w:r w:rsidRPr="009809A6">
        <w:rPr>
          <w:rFonts w:ascii="Franklin Gothic Book" w:hAnsi="Franklin Gothic Book" w:cstheme="minorHAnsi"/>
        </w:rPr>
        <w:t xml:space="preserve">ίλησε για τις σχέσεις χριστιανών και εθνικών, αλλιώς πολυθεϊστών ή ειδωλολατρών, τη συμβίωση και τον ανταγωνισμό τους </w:t>
      </w:r>
      <w:r>
        <w:rPr>
          <w:rFonts w:ascii="Franklin Gothic Book" w:hAnsi="Franklin Gothic Book" w:cstheme="minorHAnsi"/>
        </w:rPr>
        <w:t>σ</w:t>
      </w:r>
      <w:r w:rsidRPr="009809A6">
        <w:rPr>
          <w:rFonts w:ascii="Franklin Gothic Book" w:hAnsi="Franklin Gothic Book" w:cstheme="minorHAnsi"/>
        </w:rPr>
        <w:t xml:space="preserve">την πόλη, όπως προκύπτει από τις ανασκαφές που έγιναν παλαιότερα αλλά και πιο πρόσφατα. Ο επικεφαλής της ανασκαφής εξήγησε πως η χριστιανική κοσμοθεωρία συναντά τον ελληνορωμαϊκό κόσμο, είτε αυτό αφορά στην πολεοδομική οργάνωση μιας πόλης είτε τις συμπεριφορές των ανθρώπων και τα πιστεύω τους, συμπεριλαμβανομένων και ζητημάτων που αφορούν την οικογένεια, τη σχέση των ανθρώπων με το κόσμο που τους περιβάλλει και με το θείο, τον δημόσιο και ιδιωτικό βίο κ.ά. Η μετάβαση, εξήγησε, γίνεται σταδιακά και όχι απότομα, με τη συμβίωση των δυο θρησκευτικών κοινοτήτων τις περισσότερες φορές, να φαίνεται πως γίνεται ειρηνικά, χωρίς βέβαια να αποκλείονται και ξεσπάσματα βίας ή κρατικής καταστολής. Δεν θα πρέπει να θεωρηθεί, όμως, όπως είπε, ότι η χριστιανική κοινότητα βρισκόταν περιχαρακωμένη, αλλά αντίθετα συνεργάζεται και συμβιώνει με τους εθνικούς, επικρατώντας σταδιακά. </w:t>
      </w:r>
    </w:p>
    <w:p w14:paraId="4E61F9A9" w14:textId="77777777" w:rsidR="009809A6" w:rsidRPr="009809A6" w:rsidRDefault="009809A6" w:rsidP="009809A6">
      <w:pPr>
        <w:jc w:val="both"/>
        <w:rPr>
          <w:rFonts w:ascii="Franklin Gothic Book" w:hAnsi="Franklin Gothic Book" w:cstheme="minorHAnsi"/>
        </w:rPr>
      </w:pPr>
    </w:p>
    <w:p w14:paraId="0AF111A4" w14:textId="77777777" w:rsidR="009809A6" w:rsidRPr="009809A6" w:rsidRDefault="009809A6" w:rsidP="009809A6">
      <w:pPr>
        <w:jc w:val="both"/>
        <w:rPr>
          <w:rFonts w:ascii="Franklin Gothic Book" w:hAnsi="Franklin Gothic Book" w:cstheme="minorHAnsi"/>
          <w:b/>
          <w:bCs/>
        </w:rPr>
      </w:pPr>
      <w:r w:rsidRPr="009809A6">
        <w:rPr>
          <w:rFonts w:ascii="Franklin Gothic Book" w:hAnsi="Franklin Gothic Book" w:cstheme="minorHAnsi"/>
          <w:b/>
          <w:bCs/>
        </w:rPr>
        <w:t>Εμπειρία ζωής η όποια επίσκεψη στον αρχαιολογικό χώρο</w:t>
      </w:r>
    </w:p>
    <w:p w14:paraId="42EDEC9E" w14:textId="7B5C0210" w:rsidR="009809A6" w:rsidRDefault="009809A6" w:rsidP="009809A6">
      <w:pPr>
        <w:jc w:val="both"/>
        <w:rPr>
          <w:rFonts w:ascii="Franklin Gothic Book" w:hAnsi="Franklin Gothic Book" w:cstheme="minorHAnsi"/>
        </w:rPr>
      </w:pPr>
      <w:r w:rsidRPr="009809A6">
        <w:rPr>
          <w:rFonts w:ascii="Franklin Gothic Book" w:hAnsi="Franklin Gothic Book" w:cstheme="minorHAnsi"/>
        </w:rPr>
        <w:t>Ο εντυπωσιακός και επιβλητικός αρχαιολογικός χώρος</w:t>
      </w:r>
      <w:r>
        <w:rPr>
          <w:rFonts w:ascii="Franklin Gothic Book" w:hAnsi="Franklin Gothic Book" w:cstheme="minorHAnsi"/>
        </w:rPr>
        <w:t xml:space="preserve"> </w:t>
      </w:r>
      <w:r w:rsidRPr="009809A6">
        <w:rPr>
          <w:rFonts w:ascii="Franklin Gothic Book" w:hAnsi="Franklin Gothic Book" w:cstheme="minorHAnsi"/>
        </w:rPr>
        <w:t xml:space="preserve">οφείλεται στην επί τέσσερις δεκαετίες εξαιρετική ανασκαφή και αναστήλωση από τον Καθηγητή Κλασσικής Αρχαιολογίας του Πανεπιστημίου Κρήτης Πέτρο </w:t>
      </w:r>
      <w:r w:rsidRPr="009809A6">
        <w:rPr>
          <w:rFonts w:ascii="Franklin Gothic Book" w:hAnsi="Franklin Gothic Book" w:cstheme="minorHAnsi"/>
        </w:rPr>
        <w:lastRenderedPageBreak/>
        <w:t xml:space="preserve">Θέμελη. Φοιτητής πριν 20 χρόνια, ο κ. </w:t>
      </w:r>
      <w:proofErr w:type="spellStart"/>
      <w:r w:rsidRPr="009809A6">
        <w:rPr>
          <w:rFonts w:ascii="Franklin Gothic Book" w:hAnsi="Franklin Gothic Book" w:cstheme="minorHAnsi"/>
        </w:rPr>
        <w:t>Δεληγιαννάκης</w:t>
      </w:r>
      <w:proofErr w:type="spellEnd"/>
      <w:r w:rsidRPr="009809A6">
        <w:rPr>
          <w:rFonts w:ascii="Franklin Gothic Book" w:hAnsi="Franklin Gothic Book" w:cstheme="minorHAnsi"/>
        </w:rPr>
        <w:t xml:space="preserve"> </w:t>
      </w:r>
      <w:r>
        <w:rPr>
          <w:rFonts w:ascii="Franklin Gothic Book" w:hAnsi="Franklin Gothic Book" w:cstheme="minorHAnsi"/>
        </w:rPr>
        <w:t xml:space="preserve">είναι σήμερα </w:t>
      </w:r>
      <w:r w:rsidRPr="009809A6">
        <w:rPr>
          <w:rFonts w:ascii="Franklin Gothic Book" w:hAnsi="Franklin Gothic Book" w:cstheme="minorHAnsi"/>
        </w:rPr>
        <w:t xml:space="preserve">επικεφαλής ανασκαφικής ομάδας. Σε δυο δεκαετίες οι αλλαγές στον αρχαιολογικό χώρο εντυπωσιάζουν. Δεν είναι μόνο η ανακάλυψη νέων κτηρίων, αλλά και η ανάδειξή τους που κάνουν την αρχαία Μεσσήνη ένα από τα ωραιότερα αρχαιολογικά πάρκα της Ελλάδας έχοντας αποσπάσει αρκετά ευρωπαϊκά βραβεία και διακρίσεις. Εξήγησε ότι πρόκειται για έναν από τους μεγαλύτερους σε έκταση αρχαιολογικούς χώρους στην Ελλάδα, αφού συμπεριλαμβάνει δημόσια κτήρια όπως αρχαίο Θέατρο, επιβλητικές οχυρώσεις, Ασκληπιείο, Αγορά, Στάδιο, Γυμνάσιο, Βουλευτήριο, εκκλησίες, νεκροταφεία και τόσα άλλα μνημεία, τα οποία μπορείς να θαυμάσεις σε μια μεγάλη έκταση αλλά και στο τοπικό αρχαιολογικό μουσείο. </w:t>
      </w:r>
    </w:p>
    <w:p w14:paraId="38A654D1" w14:textId="77777777" w:rsidR="009809A6" w:rsidRPr="009809A6" w:rsidRDefault="009809A6" w:rsidP="009809A6">
      <w:pPr>
        <w:jc w:val="both"/>
        <w:rPr>
          <w:rFonts w:ascii="Franklin Gothic Book" w:hAnsi="Franklin Gothic Book" w:cstheme="minorHAnsi"/>
        </w:rPr>
      </w:pPr>
    </w:p>
    <w:p w14:paraId="3C9B3500" w14:textId="77777777" w:rsidR="009809A6" w:rsidRPr="009809A6" w:rsidRDefault="009809A6" w:rsidP="009809A6">
      <w:pPr>
        <w:jc w:val="both"/>
        <w:rPr>
          <w:rFonts w:ascii="Franklin Gothic Book" w:hAnsi="Franklin Gothic Book" w:cstheme="minorHAnsi"/>
          <w:b/>
          <w:bCs/>
        </w:rPr>
      </w:pPr>
      <w:r w:rsidRPr="009809A6">
        <w:rPr>
          <w:rFonts w:ascii="Franklin Gothic Book" w:hAnsi="Franklin Gothic Book" w:cstheme="minorHAnsi"/>
          <w:b/>
          <w:bCs/>
        </w:rPr>
        <w:t xml:space="preserve">Ανακαλύφθηκαν τα ερείπια </w:t>
      </w:r>
      <w:proofErr w:type="spellStart"/>
      <w:r w:rsidRPr="009809A6">
        <w:rPr>
          <w:rFonts w:ascii="Franklin Gothic Book" w:hAnsi="Franklin Gothic Book" w:cstheme="minorHAnsi"/>
          <w:b/>
          <w:bCs/>
        </w:rPr>
        <w:t>πρωτοβυζαντινής</w:t>
      </w:r>
      <w:proofErr w:type="spellEnd"/>
      <w:r w:rsidRPr="009809A6">
        <w:rPr>
          <w:rFonts w:ascii="Franklin Gothic Book" w:hAnsi="Franklin Gothic Book" w:cstheme="minorHAnsi"/>
          <w:b/>
          <w:bCs/>
        </w:rPr>
        <w:t xml:space="preserve"> εκκλησίας</w:t>
      </w:r>
    </w:p>
    <w:p w14:paraId="0FA0C98C" w14:textId="0826C895" w:rsidR="009809A6" w:rsidRDefault="009809A6" w:rsidP="009809A6">
      <w:pPr>
        <w:jc w:val="both"/>
        <w:rPr>
          <w:rFonts w:ascii="Franklin Gothic Book" w:hAnsi="Franklin Gothic Book" w:cstheme="minorHAnsi"/>
        </w:rPr>
      </w:pPr>
      <w:r w:rsidRPr="009809A6">
        <w:rPr>
          <w:rFonts w:ascii="Franklin Gothic Book" w:hAnsi="Franklin Gothic Book" w:cstheme="minorHAnsi"/>
        </w:rPr>
        <w:t xml:space="preserve">Τα αποτελέσματα της ανασκαφικής έρευνας, </w:t>
      </w:r>
      <w:r>
        <w:rPr>
          <w:rFonts w:ascii="Franklin Gothic Book" w:hAnsi="Franklin Gothic Book" w:cstheme="minorHAnsi"/>
        </w:rPr>
        <w:t>παρουσιάστηκαν στην εκδήλωση του Ανοικτού Πανεπιστημίου Κύπρου</w:t>
      </w:r>
      <w:r w:rsidRPr="009809A6">
        <w:rPr>
          <w:rFonts w:ascii="Franklin Gothic Book" w:hAnsi="Franklin Gothic Book" w:cstheme="minorHAnsi"/>
        </w:rPr>
        <w:t xml:space="preserve"> για πρώτη φορά στο ευρύ κοινό, πρόσθεσε ο κ. </w:t>
      </w:r>
      <w:proofErr w:type="spellStart"/>
      <w:r w:rsidRPr="009809A6">
        <w:rPr>
          <w:rFonts w:ascii="Franklin Gothic Book" w:hAnsi="Franklin Gothic Book" w:cstheme="minorHAnsi"/>
        </w:rPr>
        <w:t>Δεληγιαννάκης</w:t>
      </w:r>
      <w:proofErr w:type="spellEnd"/>
      <w:r w:rsidRPr="009809A6">
        <w:rPr>
          <w:rFonts w:ascii="Franklin Gothic Book" w:hAnsi="Franklin Gothic Book" w:cstheme="minorHAnsi"/>
        </w:rPr>
        <w:t>, και συνδέονται με τις υπόλοιπες μαρτυρίες που διαθέτουμε για τη μετάβαση της πόλης από τις αρχαίες λατρείες στον χριστιανισμό και τη συνύπαρξη χριστιανών και πολυθεϊστών στην πόλη κατά την ύστερη αρχαιότητα. «</w:t>
      </w:r>
      <w:r w:rsidRPr="009809A6">
        <w:rPr>
          <w:rFonts w:ascii="Franklin Gothic Book" w:hAnsi="Franklin Gothic Book" w:cstheme="minorHAnsi"/>
          <w:i/>
          <w:iCs/>
        </w:rPr>
        <w:t>Η ανασκαφή πραγματοποιήθηκε σε χώρο όπου είχαν προηγουμένως εντοπιστεί τα ερείπια «βυζαντινής εκκλησίας», ανατολικά του ιερού τεμένους του Ασκληπιού και ο οποίος ανήκε σε ένα από τα ελάχιστα βυζαντινά/μεσαιωνικά τμήματα της πόλης που δεν είχε προηγουμένως ανασκαφεί ή διαταραχθεί από άλλες δραστηριότητες. Το κτήριο γνώρισε αρκετές οικοδομικές φάσεις και χρήσεις κατά το διάστημα μιας χιλιετίας περίπου. Το πλούσιο υλικό που συγκέντρωσε η ανασκαφική ομάδα προσφέρει σημαντικές πληροφορίες για την ιστορία της βυζαντινής/μεσαιωνικής Μεσσήνης και φωτίζει πτυχές της μετάβασης μιας κοινωνίας οργανωμένης</w:t>
      </w:r>
      <w:r w:rsidRPr="009809A6">
        <w:rPr>
          <w:rFonts w:ascii="Franklin Gothic Book" w:hAnsi="Franklin Gothic Book" w:cstheme="minorHAnsi"/>
        </w:rPr>
        <w:t xml:space="preserve"> </w:t>
      </w:r>
      <w:r w:rsidRPr="009809A6">
        <w:rPr>
          <w:rFonts w:ascii="Franklin Gothic Book" w:hAnsi="Franklin Gothic Book" w:cstheme="minorHAnsi"/>
          <w:i/>
          <w:iCs/>
        </w:rPr>
        <w:t>σύμφωνα με τις αρχές της ελληνορωμαϊκής πόλης σε βυζαντινή/μεσαιωνική</w:t>
      </w:r>
      <w:r w:rsidRPr="009809A6">
        <w:rPr>
          <w:rFonts w:ascii="Franklin Gothic Book" w:hAnsi="Franklin Gothic Book" w:cstheme="minorHAnsi"/>
        </w:rPr>
        <w:t xml:space="preserve">», ανέφερε μεταξύ άλλων, ο κ. </w:t>
      </w:r>
      <w:proofErr w:type="spellStart"/>
      <w:r w:rsidRPr="009809A6">
        <w:rPr>
          <w:rFonts w:ascii="Franklin Gothic Book" w:hAnsi="Franklin Gothic Book" w:cstheme="minorHAnsi"/>
        </w:rPr>
        <w:t>Δεληγιαννάκης</w:t>
      </w:r>
      <w:proofErr w:type="spellEnd"/>
      <w:r w:rsidRPr="009809A6">
        <w:rPr>
          <w:rFonts w:ascii="Franklin Gothic Book" w:hAnsi="Franklin Gothic Book" w:cstheme="minorHAnsi"/>
        </w:rPr>
        <w:t>.</w:t>
      </w:r>
    </w:p>
    <w:p w14:paraId="52E99E39" w14:textId="77777777" w:rsidR="009809A6" w:rsidRPr="009809A6" w:rsidRDefault="009809A6" w:rsidP="009809A6">
      <w:pPr>
        <w:jc w:val="both"/>
        <w:rPr>
          <w:rFonts w:ascii="Franklin Gothic Book" w:hAnsi="Franklin Gothic Book" w:cstheme="minorHAnsi"/>
        </w:rPr>
      </w:pPr>
    </w:p>
    <w:p w14:paraId="2660AD45" w14:textId="77777777" w:rsidR="009809A6" w:rsidRPr="009809A6" w:rsidRDefault="009809A6" w:rsidP="009809A6">
      <w:pPr>
        <w:jc w:val="both"/>
        <w:rPr>
          <w:rFonts w:ascii="Franklin Gothic Book" w:hAnsi="Franklin Gothic Book" w:cstheme="minorHAnsi"/>
        </w:rPr>
      </w:pPr>
      <w:r w:rsidRPr="009809A6">
        <w:rPr>
          <w:rFonts w:ascii="Franklin Gothic Book" w:hAnsi="Franklin Gothic Book" w:cstheme="minorHAnsi"/>
          <w:b/>
          <w:bCs/>
        </w:rPr>
        <w:t>Σκιαγράφηση της μετάβασης της κοινωνίας από ελληνορωμαϊκή σε χριστιανική</w:t>
      </w:r>
    </w:p>
    <w:p w14:paraId="65E3E663" w14:textId="6767D3FA" w:rsidR="009809A6" w:rsidRDefault="009809A6" w:rsidP="009809A6">
      <w:pPr>
        <w:jc w:val="both"/>
        <w:rPr>
          <w:rFonts w:ascii="Franklin Gothic Book" w:hAnsi="Franklin Gothic Book" w:cstheme="minorHAnsi"/>
        </w:rPr>
      </w:pPr>
      <w:r w:rsidRPr="009809A6">
        <w:rPr>
          <w:rFonts w:ascii="Franklin Gothic Book" w:hAnsi="Franklin Gothic Book" w:cstheme="minorHAnsi"/>
        </w:rPr>
        <w:t>«</w:t>
      </w:r>
      <w:r w:rsidRPr="009809A6">
        <w:rPr>
          <w:rFonts w:ascii="Franklin Gothic Book" w:hAnsi="Franklin Gothic Book" w:cstheme="minorHAnsi"/>
          <w:i/>
          <w:iCs/>
        </w:rPr>
        <w:t xml:space="preserve">Σκοπός μας ήταν να διαβαστεί το έδαφος βήμα-βήμα, στρώμα-στρώμα. Η ρυμοτομία της πόλης, το μνημειακό τοπίο αλλάζει. Πάνω στα ερείπια των λαμπρών μνημείων αναπτύσσεται ένας συνοικισμός από μικρά σπίτια, πυκνά δομημένα με σημείο αναφοράς της χριστιανικής αυτής πόλης τις εκκλησίες της. Έχουν μέχρι σήμερα ανακαλυφθεί τρεις εκκλησίες, στον τύπο της </w:t>
      </w:r>
      <w:proofErr w:type="spellStart"/>
      <w:r w:rsidRPr="009809A6">
        <w:rPr>
          <w:rFonts w:ascii="Franklin Gothic Book" w:hAnsi="Franklin Gothic Book" w:cstheme="minorHAnsi"/>
          <w:i/>
          <w:iCs/>
        </w:rPr>
        <w:t>ξυλόστεγης</w:t>
      </w:r>
      <w:proofErr w:type="spellEnd"/>
      <w:r w:rsidRPr="009809A6">
        <w:rPr>
          <w:rFonts w:ascii="Franklin Gothic Book" w:hAnsi="Franklin Gothic Book" w:cstheme="minorHAnsi"/>
          <w:i/>
          <w:iCs/>
        </w:rPr>
        <w:t xml:space="preserve"> βασιλικής, από τις οποίες μία έχει ανασκαφεί συστηματικά. Η δική μας ανασκαφή εστιάζει σε μια εκ των τριών εκκλησιών, με τα πρώτα συμπεράσματά της να δείχνουν πως κτίστηκε ίσως τον 5</w:t>
      </w:r>
      <w:r w:rsidRPr="009809A6">
        <w:rPr>
          <w:rFonts w:ascii="Franklin Gothic Book" w:hAnsi="Franklin Gothic Book" w:cstheme="minorHAnsi"/>
          <w:i/>
          <w:iCs/>
          <w:vertAlign w:val="superscript"/>
        </w:rPr>
        <w:t>ο</w:t>
      </w:r>
      <w:r w:rsidRPr="009809A6">
        <w:rPr>
          <w:rFonts w:ascii="Franklin Gothic Book" w:hAnsi="Franklin Gothic Book" w:cstheme="minorHAnsi"/>
          <w:i/>
          <w:iCs/>
        </w:rPr>
        <w:t xml:space="preserve"> αιώνα και συνεχίζει να χρησιμοποιείται για περίπου μισή χιλιετία. Κάποια στιγμή το κτήριο γκρεμίζεται και περιορίζεται η χρήση του χώρου ως λατρευτικού μόνο στο ανατολικό κομμάτι ως ένα αυτόνομο παρεκκλήσι και σιγά σιγά αναπτύσσονται ταφές, γίνεται δηλαδή ένας </w:t>
      </w:r>
      <w:proofErr w:type="spellStart"/>
      <w:r w:rsidRPr="009809A6">
        <w:rPr>
          <w:rFonts w:ascii="Franklin Gothic Book" w:hAnsi="Franklin Gothic Book" w:cstheme="minorHAnsi"/>
          <w:i/>
          <w:iCs/>
        </w:rPr>
        <w:t>κοιμητηριακός</w:t>
      </w:r>
      <w:proofErr w:type="spellEnd"/>
      <w:r w:rsidRPr="009809A6">
        <w:rPr>
          <w:rFonts w:ascii="Franklin Gothic Book" w:hAnsi="Franklin Gothic Book" w:cstheme="minorHAnsi"/>
          <w:i/>
          <w:iCs/>
        </w:rPr>
        <w:t xml:space="preserve"> ναός.  Στη συνέχεια ο χώρος αλλάζει χρήσεις και εκτός από ένα μεσαιωνικό νεκροταφείο, φιλοξενεί βιοτεχνικές δραστηριότητες, ένα πατητήρι για παραγωγή κρασιού, καθώς και άλλους μικρότερους λατρευτικούς χώρους</w:t>
      </w:r>
      <w:r w:rsidRPr="009809A6">
        <w:rPr>
          <w:rFonts w:ascii="Franklin Gothic Book" w:hAnsi="Franklin Gothic Book" w:cstheme="minorHAnsi"/>
        </w:rPr>
        <w:t xml:space="preserve">».  </w:t>
      </w:r>
    </w:p>
    <w:p w14:paraId="153C023A" w14:textId="77777777" w:rsidR="009809A6" w:rsidRPr="009809A6" w:rsidRDefault="009809A6" w:rsidP="009809A6">
      <w:pPr>
        <w:jc w:val="both"/>
        <w:rPr>
          <w:rFonts w:ascii="Franklin Gothic Book" w:hAnsi="Franklin Gothic Book" w:cstheme="minorHAnsi"/>
        </w:rPr>
      </w:pPr>
    </w:p>
    <w:p w14:paraId="730A5840" w14:textId="77777777" w:rsidR="009809A6" w:rsidRPr="009809A6" w:rsidRDefault="009809A6" w:rsidP="009809A6">
      <w:pPr>
        <w:jc w:val="both"/>
        <w:rPr>
          <w:rFonts w:ascii="Franklin Gothic Book" w:hAnsi="Franklin Gothic Book" w:cstheme="minorHAnsi"/>
          <w:i/>
          <w:iCs/>
        </w:rPr>
      </w:pPr>
      <w:r w:rsidRPr="009809A6">
        <w:rPr>
          <w:rFonts w:ascii="Franklin Gothic Book" w:hAnsi="Franklin Gothic Book" w:cstheme="minorHAnsi"/>
        </w:rPr>
        <w:t xml:space="preserve">Ο κ. </w:t>
      </w:r>
      <w:proofErr w:type="spellStart"/>
      <w:r w:rsidRPr="009809A6">
        <w:rPr>
          <w:rFonts w:ascii="Franklin Gothic Book" w:hAnsi="Franklin Gothic Book" w:cstheme="minorHAnsi"/>
        </w:rPr>
        <w:t>Δεληγιαννάκης</w:t>
      </w:r>
      <w:proofErr w:type="spellEnd"/>
      <w:r w:rsidRPr="009809A6">
        <w:rPr>
          <w:rFonts w:ascii="Franklin Gothic Book" w:hAnsi="Franklin Gothic Book" w:cstheme="minorHAnsi"/>
        </w:rPr>
        <w:t xml:space="preserve"> μίλησε μάλιστα για τους ιδιοκτήτες επαύλεων, τα αγάλματα που τοποθετούσαν και τις διακοσμήσεις των αιθουσών τους, αλλά και τις σχέσεις τους με τον αυτοκράτορα Μεγάλο Κωνσταντίνο. </w:t>
      </w:r>
      <w:r w:rsidRPr="009809A6">
        <w:rPr>
          <w:rFonts w:ascii="Franklin Gothic Book" w:hAnsi="Franklin Gothic Book" w:cstheme="minorHAnsi"/>
          <w:i/>
          <w:iCs/>
        </w:rPr>
        <w:t>«Ερμηνεύοντας τα μνημεία και ευρήματα, μπορούμε να σκιαγραφήσουμε προσωπικές ιστορίες και συνδυαστικά ολόκληρης της πόλης. Μια πολύ σημαντική ανακάλυψη από την συνοικία του θεάτρου, είναι μια διακοσμημένη έπαυλη με ψηφιδωτά, η οποία τον 3</w:t>
      </w:r>
      <w:r w:rsidRPr="009809A6">
        <w:rPr>
          <w:rFonts w:ascii="Franklin Gothic Book" w:hAnsi="Franklin Gothic Book" w:cstheme="minorHAnsi"/>
          <w:i/>
          <w:iCs/>
          <w:vertAlign w:val="superscript"/>
        </w:rPr>
        <w:t>ο</w:t>
      </w:r>
      <w:r w:rsidRPr="009809A6">
        <w:rPr>
          <w:rFonts w:ascii="Franklin Gothic Book" w:hAnsi="Franklin Gothic Book" w:cstheme="minorHAnsi"/>
          <w:i/>
          <w:iCs/>
        </w:rPr>
        <w:t xml:space="preserve"> αιώνα μετατρέπεται σε ένα χώρο χριστιανικής λατρείας. Η έπαυλη αυτή μετατρέπεται σε μια εν </w:t>
      </w:r>
      <w:proofErr w:type="spellStart"/>
      <w:r w:rsidRPr="009809A6">
        <w:rPr>
          <w:rFonts w:ascii="Franklin Gothic Book" w:hAnsi="Franklin Gothic Book" w:cstheme="minorHAnsi"/>
          <w:i/>
          <w:iCs/>
        </w:rPr>
        <w:t>οίκω</w:t>
      </w:r>
      <w:proofErr w:type="spellEnd"/>
      <w:r w:rsidRPr="009809A6">
        <w:rPr>
          <w:rFonts w:ascii="Franklin Gothic Book" w:hAnsi="Franklin Gothic Book" w:cstheme="minorHAnsi"/>
          <w:i/>
          <w:iCs/>
        </w:rPr>
        <w:t xml:space="preserve"> εκκλησία, όπως μας δείχνουν οι επιγραφές στα ψηφιδωτά του δαπέδου που αναφέρονται σε ένα αναγνώστη και ένα επίσκοπο, ενδεχομένως τον πρώτο επίσκοπο της πόλης. Αυτός ο χώρος αργότερα καταστρέφεται, η κεντρική αίθουσα επεκτείνεται και η κοινότητα των χριστιανών μεγαλώνει».</w:t>
      </w:r>
    </w:p>
    <w:p w14:paraId="18A11827" w14:textId="77777777" w:rsidR="009809A6" w:rsidRDefault="009809A6" w:rsidP="009809A6">
      <w:pPr>
        <w:jc w:val="both"/>
        <w:rPr>
          <w:rFonts w:ascii="Franklin Gothic Book" w:hAnsi="Franklin Gothic Book" w:cstheme="minorHAnsi"/>
          <w:b/>
          <w:bCs/>
        </w:rPr>
      </w:pPr>
    </w:p>
    <w:p w14:paraId="5F251DB3" w14:textId="77777777" w:rsidR="009809A6" w:rsidRDefault="009809A6" w:rsidP="009809A6">
      <w:pPr>
        <w:jc w:val="both"/>
        <w:rPr>
          <w:rFonts w:ascii="Franklin Gothic Book" w:hAnsi="Franklin Gothic Book" w:cstheme="minorHAnsi"/>
          <w:b/>
          <w:bCs/>
        </w:rPr>
      </w:pPr>
    </w:p>
    <w:p w14:paraId="6EE88BDA" w14:textId="7728467D" w:rsidR="009809A6" w:rsidRPr="009809A6" w:rsidRDefault="009809A6" w:rsidP="009809A6">
      <w:pPr>
        <w:jc w:val="both"/>
        <w:rPr>
          <w:rFonts w:ascii="Franklin Gothic Book" w:hAnsi="Franklin Gothic Book" w:cstheme="minorHAnsi"/>
          <w:b/>
          <w:bCs/>
        </w:rPr>
      </w:pPr>
      <w:r w:rsidRPr="009809A6">
        <w:rPr>
          <w:rFonts w:ascii="Franklin Gothic Book" w:hAnsi="Franklin Gothic Book" w:cstheme="minorHAnsi"/>
          <w:b/>
          <w:bCs/>
        </w:rPr>
        <w:lastRenderedPageBreak/>
        <w:t>Η πολιτισμική ιστορία της Κύπρου</w:t>
      </w:r>
    </w:p>
    <w:p w14:paraId="6A4A2D18" w14:textId="6F67E42C" w:rsidR="009809A6" w:rsidRPr="009809A6" w:rsidRDefault="009809A6" w:rsidP="009809A6">
      <w:pPr>
        <w:jc w:val="both"/>
        <w:rPr>
          <w:rFonts w:ascii="Franklin Gothic Book" w:hAnsi="Franklin Gothic Book" w:cstheme="minorHAnsi"/>
        </w:rPr>
      </w:pPr>
      <w:r w:rsidRPr="009809A6">
        <w:rPr>
          <w:rFonts w:ascii="Franklin Gothic Book" w:hAnsi="Franklin Gothic Book" w:cstheme="minorHAnsi"/>
        </w:rPr>
        <w:t xml:space="preserve">Κατά τη διάρκεια της εκπομπής «Πανεπιστημιακοί Θησαυροί», ο Αναπληρωτής Καθηγητής του Ανοικτού Πανεπιστημίου Κύπρου, ρωτήθηκε από την κα </w:t>
      </w:r>
      <w:proofErr w:type="spellStart"/>
      <w:r w:rsidRPr="009809A6">
        <w:rPr>
          <w:rFonts w:ascii="Franklin Gothic Book" w:hAnsi="Franklin Gothic Book" w:cstheme="minorHAnsi"/>
        </w:rPr>
        <w:t>Κωμοδρόμου</w:t>
      </w:r>
      <w:proofErr w:type="spellEnd"/>
      <w:r w:rsidRPr="009809A6">
        <w:rPr>
          <w:rFonts w:ascii="Franklin Gothic Book" w:hAnsi="Franklin Gothic Book" w:cstheme="minorHAnsi"/>
        </w:rPr>
        <w:t xml:space="preserve"> και για το βιβλίο του που μόλις κυκλοφόρησε με τίτλο: «</w:t>
      </w:r>
      <w:hyperlink r:id="rId15" w:history="1">
        <w:r w:rsidRPr="00C53483">
          <w:rPr>
            <w:rStyle w:val="Hyperlink"/>
            <w:rFonts w:ascii="Franklin Gothic Book" w:hAnsi="Franklin Gothic Book" w:cstheme="minorHAnsi"/>
          </w:rPr>
          <w:t>Α Cultural History of Late Roman Cyprus»</w:t>
        </w:r>
      </w:hyperlink>
      <w:r w:rsidRPr="009809A6">
        <w:rPr>
          <w:rFonts w:ascii="Franklin Gothic Book" w:hAnsi="Franklin Gothic Book" w:cstheme="minorHAnsi"/>
        </w:rPr>
        <w:t>,</w:t>
      </w:r>
      <w:r w:rsidRPr="009809A6">
        <w:rPr>
          <w:rFonts w:ascii="Franklin Gothic Book" w:hAnsi="Franklin Gothic Book"/>
        </w:rPr>
        <w:t xml:space="preserve"> </w:t>
      </w:r>
      <w:r w:rsidRPr="009809A6">
        <w:rPr>
          <w:rFonts w:ascii="Franklin Gothic Book" w:hAnsi="Franklin Gothic Book" w:cstheme="minorHAnsi"/>
        </w:rPr>
        <w:t>από το Κέντρο Ε</w:t>
      </w:r>
      <w:r w:rsidR="00C53483">
        <w:rPr>
          <w:rFonts w:ascii="Franklin Gothic Book" w:hAnsi="Franklin Gothic Book" w:cstheme="minorHAnsi"/>
        </w:rPr>
        <w:t xml:space="preserve">πιστημονικών Ερευνών της Κύπρου. </w:t>
      </w:r>
      <w:r w:rsidRPr="009809A6">
        <w:rPr>
          <w:rFonts w:ascii="Franklin Gothic Book" w:hAnsi="Franklin Gothic Book" w:cstheme="minorHAnsi"/>
        </w:rPr>
        <w:t xml:space="preserve">Στο νέο αυτό πόνημα, το οποίο είναι καρπός του ερευνητικού του έργου, ο κ. </w:t>
      </w:r>
      <w:proofErr w:type="spellStart"/>
      <w:r w:rsidRPr="009809A6">
        <w:rPr>
          <w:rFonts w:ascii="Franklin Gothic Book" w:hAnsi="Franklin Gothic Book" w:cstheme="minorHAnsi"/>
        </w:rPr>
        <w:t>Δεληγιαννάκης</w:t>
      </w:r>
      <w:proofErr w:type="spellEnd"/>
      <w:r w:rsidRPr="009809A6">
        <w:rPr>
          <w:rFonts w:ascii="Franklin Gothic Book" w:hAnsi="Franklin Gothic Book" w:cstheme="minorHAnsi"/>
        </w:rPr>
        <w:t xml:space="preserve"> καταγράφει την πολιτισμική ιστορία της Κύπρου της ύστερης αρχαιότητας. Καλύπτει ένα ευρύ χρονολογικό πλαίσιο, αλλά επικεντρώνεται κυρίως στην περίοδο από τον τρίτο έως τον πέμπτο αιώνα μετά </w:t>
      </w:r>
      <w:proofErr w:type="spellStart"/>
      <w:r w:rsidRPr="009809A6">
        <w:rPr>
          <w:rFonts w:ascii="Franklin Gothic Book" w:hAnsi="Franklin Gothic Book" w:cstheme="minorHAnsi"/>
        </w:rPr>
        <w:t>Χριστόν</w:t>
      </w:r>
      <w:proofErr w:type="spellEnd"/>
      <w:r w:rsidRPr="009809A6">
        <w:rPr>
          <w:rFonts w:ascii="Franklin Gothic Book" w:hAnsi="Franklin Gothic Book" w:cstheme="minorHAnsi"/>
        </w:rPr>
        <w:t xml:space="preserve">. Εξηγεί τη μετάβαση της αρχαίας Κύπρου από μια ασήμαντη ρωμαϊκή επαρχία στο επίκεντρο της κεντρικής πολιτικής τους αιώνες αυτούς και τον εκχριστιανισμό του νησιού, παρουσιάζει πτυχές του δημόσιου και ιδιωτικού βίου των Κυπρίων και την προσωπικότητα του Αγίου </w:t>
      </w:r>
      <w:proofErr w:type="spellStart"/>
      <w:r w:rsidRPr="009809A6">
        <w:rPr>
          <w:rFonts w:ascii="Franklin Gothic Book" w:hAnsi="Franklin Gothic Book" w:cstheme="minorHAnsi"/>
        </w:rPr>
        <w:t>Επιφανίου</w:t>
      </w:r>
      <w:proofErr w:type="spellEnd"/>
      <w:r w:rsidRPr="009809A6">
        <w:rPr>
          <w:rFonts w:ascii="Franklin Gothic Book" w:hAnsi="Franklin Gothic Book" w:cstheme="minorHAnsi"/>
        </w:rPr>
        <w:t xml:space="preserve"> ως μιας σημαντικής προσωπικότητας της Κύπρου τον τέταρτο αιώνα. Η Κύπρος, κατέληξε, την περίοδο αυτή αναπτύσσεται οικονομικά και πληθυσμιακά, οι κάτοικοί της γίνονται εξωστρεφείς, το νησί βρίσκεται στη πρωτοπορία θεολογικών ρευμάτων και αναβαθμίζεται γεωπολιτικά. </w:t>
      </w:r>
    </w:p>
    <w:p w14:paraId="6E041D08" w14:textId="6BAF1C81" w:rsidR="0068766A" w:rsidRPr="009809A6" w:rsidRDefault="0068766A" w:rsidP="009809A6">
      <w:pPr>
        <w:spacing w:line="320" w:lineRule="exact"/>
        <w:jc w:val="both"/>
        <w:rPr>
          <w:rFonts w:ascii="Franklin Gothic Book" w:hAnsi="Franklin Gothic Book"/>
          <w:sz w:val="23"/>
          <w:szCs w:val="23"/>
          <w:lang w:val="en-US"/>
        </w:rPr>
      </w:pPr>
    </w:p>
    <w:sectPr w:rsidR="0068766A" w:rsidRPr="009809A6" w:rsidSect="00032556">
      <w:headerReference w:type="even" r:id="rId16"/>
      <w:headerReference w:type="default" r:id="rId17"/>
      <w:footerReference w:type="default" r:id="rId18"/>
      <w:headerReference w:type="first" r:id="rId19"/>
      <w:footerReference w:type="first" r:id="rId20"/>
      <w:pgSz w:w="11906" w:h="16838" w:code="9"/>
      <w:pgMar w:top="2410" w:right="707" w:bottom="1418" w:left="851" w:header="0" w:footer="11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FB4D7E" w14:textId="77777777" w:rsidR="0092556A" w:rsidRDefault="0092556A" w:rsidP="00C068BE">
      <w:r>
        <w:separator/>
      </w:r>
    </w:p>
  </w:endnote>
  <w:endnote w:type="continuationSeparator" w:id="0">
    <w:p w14:paraId="75E2D6AF" w14:textId="77777777" w:rsidR="0092556A" w:rsidRDefault="0092556A" w:rsidP="00C06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A1"/>
    <w:family w:val="swiss"/>
    <w:pitch w:val="variable"/>
    <w:sig w:usb0="00000287" w:usb1="00000800" w:usb2="00000000" w:usb3="00000000" w:csb0="0000009F" w:csb1="00000000"/>
  </w:font>
  <w:font w:name="Franklin Gothic Book">
    <w:panose1 w:val="020B0503020102020204"/>
    <w:charset w:val="A1"/>
    <w:family w:val="swiss"/>
    <w:pitch w:val="variable"/>
    <w:sig w:usb0="000002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Liberation Serif">
    <w:altName w:val="Times New Roman"/>
    <w:charset w:val="01"/>
    <w:family w:val="roman"/>
    <w:pitch w:val="variable"/>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2BDB5" w14:textId="5FD7309E" w:rsidR="006F652E" w:rsidRPr="00F7141F" w:rsidRDefault="00032556">
    <w:pPr>
      <w:pStyle w:val="Footer"/>
    </w:pPr>
    <w:r>
      <w:rPr>
        <w:noProof/>
        <w:lang w:val="en-GB" w:eastAsia="en-GB"/>
      </w:rPr>
      <mc:AlternateContent>
        <mc:Choice Requires="wps">
          <w:drawing>
            <wp:anchor distT="0" distB="0" distL="114300" distR="114300" simplePos="0" relativeHeight="251692544" behindDoc="0" locked="0" layoutInCell="1" allowOverlap="1" wp14:anchorId="19C1234C" wp14:editId="6E9EF050">
              <wp:simplePos x="0" y="0"/>
              <wp:positionH relativeFrom="column">
                <wp:posOffset>2207260</wp:posOffset>
              </wp:positionH>
              <wp:positionV relativeFrom="paragraph">
                <wp:posOffset>32797</wp:posOffset>
              </wp:positionV>
              <wp:extent cx="0" cy="622300"/>
              <wp:effectExtent l="0" t="0" r="19050" b="25400"/>
              <wp:wrapNone/>
              <wp:docPr id="8" name="Straight Connector 8"/>
              <wp:cNvGraphicFramePr/>
              <a:graphic xmlns:a="http://schemas.openxmlformats.org/drawingml/2006/main">
                <a:graphicData uri="http://schemas.microsoft.com/office/word/2010/wordprocessingShape">
                  <wps:wsp>
                    <wps:cNvCnPr/>
                    <wps:spPr>
                      <a:xfrm>
                        <a:off x="0" y="0"/>
                        <a:ext cx="0" cy="622300"/>
                      </a:xfrm>
                      <a:prstGeom prst="line">
                        <a:avLst/>
                      </a:prstGeom>
                      <a:ln w="12700">
                        <a:solidFill>
                          <a:srgbClr val="0E515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BF7A97" id="Straight Connector 8" o:spid="_x0000_s1026" style="position:absolute;z-index:251692544;visibility:visible;mso-wrap-style:square;mso-wrap-distance-left:9pt;mso-wrap-distance-top:0;mso-wrap-distance-right:9pt;mso-wrap-distance-bottom:0;mso-position-horizontal:absolute;mso-position-horizontal-relative:text;mso-position-vertical:absolute;mso-position-vertical-relative:text" from="173.8pt,2.6pt" to="173.8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" strokecolor="#0e5151" strokeweight="1pt"/>
          </w:pict>
        </mc:Fallback>
      </mc:AlternateContent>
    </w:r>
    <w:r w:rsidR="00F7141F">
      <w:rPr>
        <w:noProof/>
        <w:lang w:val="en-GB" w:eastAsia="en-GB"/>
      </w:rPr>
      <mc:AlternateContent>
        <mc:Choice Requires="wps">
          <w:drawing>
            <wp:anchor distT="0" distB="0" distL="114300" distR="114300" simplePos="0" relativeHeight="251694592" behindDoc="0" locked="0" layoutInCell="1" allowOverlap="1" wp14:anchorId="09FBA800" wp14:editId="23510670">
              <wp:simplePos x="0" y="0"/>
              <wp:positionH relativeFrom="column">
                <wp:posOffset>5313045</wp:posOffset>
              </wp:positionH>
              <wp:positionV relativeFrom="paragraph">
                <wp:posOffset>189230</wp:posOffset>
              </wp:positionV>
              <wp:extent cx="1104900" cy="393700"/>
              <wp:effectExtent l="0" t="0" r="0" b="0"/>
              <wp:wrapNone/>
              <wp:docPr id="9" name="Text Box 9">
                <a:hlinkClick xmlns:a="http://schemas.openxmlformats.org/drawingml/2006/main" r:id="rId1"/>
              </wp:docPr>
              <wp:cNvGraphicFramePr/>
              <a:graphic xmlns:a="http://schemas.openxmlformats.org/drawingml/2006/main">
                <a:graphicData uri="http://schemas.microsoft.com/office/word/2010/wordprocessingShape">
                  <wps:wsp>
                    <wps:cNvSpPr txBox="1"/>
                    <wps:spPr>
                      <a:xfrm>
                        <a:off x="0" y="0"/>
                        <a:ext cx="1104900" cy="393700"/>
                      </a:xfrm>
                      <a:prstGeom prst="rect">
                        <a:avLst/>
                      </a:prstGeom>
                      <a:noFill/>
                      <a:ln w="6350">
                        <a:noFill/>
                      </a:ln>
                    </wps:spPr>
                    <wps:txbx>
                      <w:txbxContent>
                        <w:p w14:paraId="45A63680" w14:textId="3AFFB136" w:rsidR="00F7141F" w:rsidRPr="00F20E8E" w:rsidRDefault="00F20E8E" w:rsidP="00F20E8E">
                          <w:pPr>
                            <w:jc w:val="right"/>
                            <w:rPr>
                              <w:rFonts w:ascii="Arial" w:hAnsi="Arial" w:cs="Arial"/>
                              <w:b/>
                              <w:bCs/>
                              <w:color w:val="404040" w:themeColor="text1" w:themeTint="BF"/>
                              <w:sz w:val="30"/>
                              <w:szCs w:val="30"/>
                            </w:rPr>
                          </w:pPr>
                          <w:r w:rsidRPr="00F20E8E">
                            <w:rPr>
                              <w:rFonts w:ascii="Arial" w:hAnsi="Arial" w:cs="Arial"/>
                              <w:b/>
                              <w:bCs/>
                              <w:color w:val="404040" w:themeColor="text1" w:themeTint="BF"/>
                              <w:sz w:val="30"/>
                              <w:szCs w:val="30"/>
                            </w:rPr>
                            <w:t>ouc.ac.c</w:t>
                          </w:r>
                          <w:r>
                            <w:rPr>
                              <w:rFonts w:ascii="Arial" w:hAnsi="Arial" w:cs="Arial"/>
                              <w:b/>
                              <w:bCs/>
                              <w:color w:val="404040" w:themeColor="text1" w:themeTint="BF"/>
                              <w:sz w:val="30"/>
                              <w:szCs w:val="30"/>
                            </w:rPr>
                            <w:t>y</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FBA800" id="_x0000_t202" coordsize="21600,21600" o:spt="202" path="m,l,21600r21600,l21600,xe">
              <v:stroke joinstyle="miter"/>
              <v:path gradientshapeok="t" o:connecttype="rect"/>
            </v:shapetype>
            <v:shape id="Text Box 9" o:spid="_x0000_s1027" type="#_x0000_t202" href="https://www.ouc.ac.cy/index.php/el/" style="position:absolute;margin-left:418.35pt;margin-top:14.9pt;width:87pt;height:3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" o:button="t" filled="f" stroked="f" strokeweight=".5pt">
              <v:fill o:detectmouseclick="t"/>
              <v:textbox inset="0,,0">
                <w:txbxContent>
                  <w:p w14:paraId="45A63680" w14:textId="3AFFB136" w:rsidR="00F7141F" w:rsidRPr="00F20E8E" w:rsidRDefault="00F20E8E" w:rsidP="00F20E8E">
                    <w:pPr>
                      <w:jc w:val="right"/>
                      <w:rPr>
                        <w:rFonts w:ascii="Arial" w:hAnsi="Arial" w:cs="Arial"/>
                        <w:b/>
                        <w:bCs/>
                        <w:color w:val="404040" w:themeColor="text1" w:themeTint="BF"/>
                        <w:sz w:val="30"/>
                        <w:szCs w:val="30"/>
                      </w:rPr>
                    </w:pPr>
                    <w:r w:rsidRPr="00F20E8E">
                      <w:rPr>
                        <w:rFonts w:ascii="Arial" w:hAnsi="Arial" w:cs="Arial"/>
                        <w:b/>
                        <w:bCs/>
                        <w:color w:val="404040" w:themeColor="text1" w:themeTint="BF"/>
                        <w:sz w:val="30"/>
                        <w:szCs w:val="30"/>
                      </w:rPr>
                      <w:t>ouc.ac.c</w:t>
                    </w:r>
                    <w:r>
                      <w:rPr>
                        <w:rFonts w:ascii="Arial" w:hAnsi="Arial" w:cs="Arial"/>
                        <w:b/>
                        <w:bCs/>
                        <w:color w:val="404040" w:themeColor="text1" w:themeTint="BF"/>
                        <w:sz w:val="30"/>
                        <w:szCs w:val="30"/>
                      </w:rPr>
                      <w:t>y</w:t>
                    </w:r>
                  </w:p>
                </w:txbxContent>
              </v:textbox>
            </v:shape>
          </w:pict>
        </mc:Fallback>
      </mc:AlternateContent>
    </w:r>
    <w:r w:rsidR="00F7141F">
      <w:rPr>
        <w:noProof/>
        <w:lang w:val="en-GB" w:eastAsia="en-GB"/>
      </w:rPr>
      <mc:AlternateContent>
        <mc:Choice Requires="wps">
          <w:drawing>
            <wp:anchor distT="0" distB="0" distL="114300" distR="114300" simplePos="0" relativeHeight="251691520" behindDoc="0" locked="0" layoutInCell="1" allowOverlap="1" wp14:anchorId="3750697C" wp14:editId="5D70F4C3">
              <wp:simplePos x="0" y="0"/>
              <wp:positionH relativeFrom="column">
                <wp:posOffset>2366646</wp:posOffset>
              </wp:positionH>
              <wp:positionV relativeFrom="paragraph">
                <wp:posOffset>87630</wp:posOffset>
              </wp:positionV>
              <wp:extent cx="2755900" cy="622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755900" cy="622300"/>
                      </a:xfrm>
                      <a:prstGeom prst="rect">
                        <a:avLst/>
                      </a:prstGeom>
                      <a:noFill/>
                      <a:ln w="6350">
                        <a:noFill/>
                      </a:ln>
                    </wps:spPr>
                    <wps:txbx>
                      <w:txbxContent>
                        <w:p w14:paraId="00B30660" w14:textId="01EDE8E7" w:rsidR="00F7141F" w:rsidRPr="00032556" w:rsidRDefault="00F7141F">
                          <w:pPr>
                            <w:rPr>
                              <w:rFonts w:ascii="Arial" w:hAnsi="Arial" w:cs="Arial"/>
                              <w:b/>
                              <w:bCs/>
                              <w:color w:val="7F7F7F"/>
                              <w:sz w:val="16"/>
                              <w:szCs w:val="16"/>
                            </w:rPr>
                          </w:pPr>
                          <w:r w:rsidRPr="00032556">
                            <w:rPr>
                              <w:rFonts w:ascii="Arial" w:hAnsi="Arial" w:cs="Arial"/>
                              <w:b/>
                              <w:bCs/>
                              <w:color w:val="7F7F7F"/>
                              <w:sz w:val="16"/>
                              <w:szCs w:val="16"/>
                            </w:rPr>
                            <w:t xml:space="preserve">Τηλέφωνο: </w:t>
                          </w:r>
                          <w:r w:rsidRPr="00032556">
                            <w:rPr>
                              <w:rFonts w:ascii="Arial" w:hAnsi="Arial" w:cs="Arial"/>
                              <w:color w:val="000000" w:themeColor="text1"/>
                              <w:sz w:val="16"/>
                              <w:szCs w:val="16"/>
                            </w:rPr>
                            <w:t xml:space="preserve">+357 22 411 </w:t>
                          </w:r>
                          <w:r w:rsidR="00AC2189" w:rsidRPr="00032556">
                            <w:rPr>
                              <w:rFonts w:ascii="Arial" w:hAnsi="Arial" w:cs="Arial"/>
                              <w:color w:val="000000" w:themeColor="text1"/>
                              <w:sz w:val="16"/>
                              <w:szCs w:val="16"/>
                            </w:rPr>
                            <w:t>659 / 600</w:t>
                          </w:r>
                        </w:p>
                        <w:p w14:paraId="296C0861" w14:textId="40855374" w:rsidR="00F7141F" w:rsidRPr="00032556" w:rsidRDefault="00F7141F">
                          <w:pPr>
                            <w:rPr>
                              <w:rFonts w:ascii="Arial" w:hAnsi="Arial" w:cs="Arial"/>
                              <w:b/>
                              <w:bCs/>
                              <w:color w:val="7F7F7F"/>
                              <w:sz w:val="16"/>
                              <w:szCs w:val="16"/>
                            </w:rPr>
                          </w:pPr>
                          <w:r w:rsidRPr="00032556">
                            <w:rPr>
                              <w:rFonts w:ascii="Arial" w:hAnsi="Arial" w:cs="Arial"/>
                              <w:b/>
                              <w:bCs/>
                              <w:color w:val="7F7F7F"/>
                              <w:sz w:val="16"/>
                              <w:szCs w:val="16"/>
                            </w:rPr>
                            <w:t>Φαξ:</w:t>
                          </w:r>
                          <w:r w:rsidRPr="00032556">
                            <w:rPr>
                              <w:rFonts w:ascii="Arial" w:hAnsi="Arial" w:cs="Arial"/>
                              <w:color w:val="000000" w:themeColor="text1"/>
                              <w:sz w:val="16"/>
                              <w:szCs w:val="16"/>
                            </w:rPr>
                            <w:t xml:space="preserve"> +357 22 411 6</w:t>
                          </w:r>
                          <w:r w:rsidR="00AC2189" w:rsidRPr="00032556">
                            <w:rPr>
                              <w:rFonts w:ascii="Arial" w:hAnsi="Arial" w:cs="Arial"/>
                              <w:color w:val="000000" w:themeColor="text1"/>
                              <w:sz w:val="16"/>
                              <w:szCs w:val="16"/>
                            </w:rPr>
                            <w:t>7</w:t>
                          </w:r>
                          <w:r w:rsidRPr="00032556">
                            <w:rPr>
                              <w:rFonts w:ascii="Arial" w:hAnsi="Arial" w:cs="Arial"/>
                              <w:color w:val="000000" w:themeColor="text1"/>
                              <w:sz w:val="16"/>
                              <w:szCs w:val="16"/>
                            </w:rPr>
                            <w:t>0</w:t>
                          </w:r>
                        </w:p>
                        <w:p w14:paraId="1BE820DD" w14:textId="551BB73A" w:rsidR="00F7141F" w:rsidRPr="00032556" w:rsidRDefault="00F7141F">
                          <w:pPr>
                            <w:rPr>
                              <w:rFonts w:ascii="Arial" w:hAnsi="Arial" w:cs="Arial"/>
                              <w:b/>
                              <w:bCs/>
                              <w:color w:val="7F7F7F"/>
                              <w:sz w:val="16"/>
                              <w:szCs w:val="16"/>
                            </w:rPr>
                          </w:pPr>
                          <w:proofErr w:type="spellStart"/>
                          <w:r w:rsidRPr="00032556">
                            <w:rPr>
                              <w:rFonts w:ascii="Arial" w:hAnsi="Arial" w:cs="Arial"/>
                              <w:b/>
                              <w:bCs/>
                              <w:color w:val="7F7F7F"/>
                              <w:sz w:val="16"/>
                              <w:szCs w:val="16"/>
                            </w:rPr>
                            <w:t>Ηλ</w:t>
                          </w:r>
                          <w:proofErr w:type="spellEnd"/>
                          <w:r w:rsidRPr="00032556">
                            <w:rPr>
                              <w:rFonts w:ascii="Arial" w:hAnsi="Arial" w:cs="Arial"/>
                              <w:b/>
                              <w:bCs/>
                              <w:color w:val="7F7F7F"/>
                              <w:sz w:val="16"/>
                              <w:szCs w:val="16"/>
                            </w:rPr>
                            <w:t>. Ταχυδρομείο:</w:t>
                          </w:r>
                          <w:r w:rsidRPr="00032556">
                            <w:rPr>
                              <w:rFonts w:ascii="Arial" w:hAnsi="Arial" w:cs="Arial"/>
                              <w:color w:val="000000" w:themeColor="text1"/>
                              <w:sz w:val="16"/>
                              <w:szCs w:val="16"/>
                            </w:rPr>
                            <w:t xml:space="preserve"> </w:t>
                          </w:r>
                          <w:hyperlink r:id="rId2" w:history="1">
                            <w:r w:rsidR="00AC2189" w:rsidRPr="00032556">
                              <w:rPr>
                                <w:rStyle w:val="Hyperlink"/>
                                <w:rFonts w:ascii="Arial" w:hAnsi="Arial" w:cs="Arial"/>
                                <w:sz w:val="16"/>
                                <w:szCs w:val="16"/>
                              </w:rPr>
                              <w:t>press</w:t>
                            </w:r>
                            <w:r w:rsidRPr="00032556">
                              <w:rPr>
                                <w:rStyle w:val="Hyperlink"/>
                                <w:rFonts w:ascii="Arial" w:hAnsi="Arial" w:cs="Arial"/>
                                <w:sz w:val="16"/>
                                <w:szCs w:val="16"/>
                              </w:rPr>
                              <w:t>@ouc.ac.cy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0697C" id="Text Box 6" o:spid="_x0000_s1028" type="#_x0000_t202" style="position:absolute;margin-left:186.35pt;margin-top:6.9pt;width:217pt;height:4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" filled="f" stroked="f" strokeweight=".5pt">
              <v:textbox>
                <w:txbxContent>
                  <w:p w14:paraId="00B30660" w14:textId="01EDE8E7" w:rsidR="00F7141F" w:rsidRPr="00032556" w:rsidRDefault="00F7141F">
                    <w:pPr>
                      <w:rPr>
                        <w:rFonts w:ascii="Arial" w:hAnsi="Arial" w:cs="Arial"/>
                        <w:b/>
                        <w:bCs/>
                        <w:color w:val="7F7F7F"/>
                        <w:sz w:val="16"/>
                        <w:szCs w:val="16"/>
                      </w:rPr>
                    </w:pPr>
                    <w:r w:rsidRPr="00032556">
                      <w:rPr>
                        <w:rFonts w:ascii="Arial" w:hAnsi="Arial" w:cs="Arial"/>
                        <w:b/>
                        <w:bCs/>
                        <w:color w:val="7F7F7F"/>
                        <w:sz w:val="16"/>
                        <w:szCs w:val="16"/>
                      </w:rPr>
                      <w:t xml:space="preserve">Τηλέφωνο: </w:t>
                    </w:r>
                    <w:r w:rsidRPr="00032556">
                      <w:rPr>
                        <w:rFonts w:ascii="Arial" w:hAnsi="Arial" w:cs="Arial"/>
                        <w:color w:val="000000" w:themeColor="text1"/>
                        <w:sz w:val="16"/>
                        <w:szCs w:val="16"/>
                      </w:rPr>
                      <w:t xml:space="preserve">+357 22 411 </w:t>
                    </w:r>
                    <w:r w:rsidR="00AC2189" w:rsidRPr="00032556">
                      <w:rPr>
                        <w:rFonts w:ascii="Arial" w:hAnsi="Arial" w:cs="Arial"/>
                        <w:color w:val="000000" w:themeColor="text1"/>
                        <w:sz w:val="16"/>
                        <w:szCs w:val="16"/>
                      </w:rPr>
                      <w:t>659 / 600</w:t>
                    </w:r>
                  </w:p>
                  <w:p w14:paraId="296C0861" w14:textId="40855374" w:rsidR="00F7141F" w:rsidRPr="00032556" w:rsidRDefault="00F7141F">
                    <w:pPr>
                      <w:rPr>
                        <w:rFonts w:ascii="Arial" w:hAnsi="Arial" w:cs="Arial"/>
                        <w:b/>
                        <w:bCs/>
                        <w:color w:val="7F7F7F"/>
                        <w:sz w:val="16"/>
                        <w:szCs w:val="16"/>
                      </w:rPr>
                    </w:pPr>
                    <w:r w:rsidRPr="00032556">
                      <w:rPr>
                        <w:rFonts w:ascii="Arial" w:hAnsi="Arial" w:cs="Arial"/>
                        <w:b/>
                        <w:bCs/>
                        <w:color w:val="7F7F7F"/>
                        <w:sz w:val="16"/>
                        <w:szCs w:val="16"/>
                      </w:rPr>
                      <w:t>Φαξ:</w:t>
                    </w:r>
                    <w:r w:rsidRPr="00032556">
                      <w:rPr>
                        <w:rFonts w:ascii="Arial" w:hAnsi="Arial" w:cs="Arial"/>
                        <w:color w:val="000000" w:themeColor="text1"/>
                        <w:sz w:val="16"/>
                        <w:szCs w:val="16"/>
                      </w:rPr>
                      <w:t xml:space="preserve"> +357 22 411 6</w:t>
                    </w:r>
                    <w:r w:rsidR="00AC2189" w:rsidRPr="00032556">
                      <w:rPr>
                        <w:rFonts w:ascii="Arial" w:hAnsi="Arial" w:cs="Arial"/>
                        <w:color w:val="000000" w:themeColor="text1"/>
                        <w:sz w:val="16"/>
                        <w:szCs w:val="16"/>
                      </w:rPr>
                      <w:t>7</w:t>
                    </w:r>
                    <w:r w:rsidRPr="00032556">
                      <w:rPr>
                        <w:rFonts w:ascii="Arial" w:hAnsi="Arial" w:cs="Arial"/>
                        <w:color w:val="000000" w:themeColor="text1"/>
                        <w:sz w:val="16"/>
                        <w:szCs w:val="16"/>
                      </w:rPr>
                      <w:t>0</w:t>
                    </w:r>
                  </w:p>
                  <w:p w14:paraId="1BE820DD" w14:textId="551BB73A" w:rsidR="00F7141F" w:rsidRPr="00032556" w:rsidRDefault="00F7141F">
                    <w:pPr>
                      <w:rPr>
                        <w:rFonts w:ascii="Arial" w:hAnsi="Arial" w:cs="Arial"/>
                        <w:b/>
                        <w:bCs/>
                        <w:color w:val="7F7F7F"/>
                        <w:sz w:val="16"/>
                        <w:szCs w:val="16"/>
                      </w:rPr>
                    </w:pPr>
                    <w:proofErr w:type="spellStart"/>
                    <w:r w:rsidRPr="00032556">
                      <w:rPr>
                        <w:rFonts w:ascii="Arial" w:hAnsi="Arial" w:cs="Arial"/>
                        <w:b/>
                        <w:bCs/>
                        <w:color w:val="7F7F7F"/>
                        <w:sz w:val="16"/>
                        <w:szCs w:val="16"/>
                      </w:rPr>
                      <w:t>Ηλ</w:t>
                    </w:r>
                    <w:proofErr w:type="spellEnd"/>
                    <w:r w:rsidRPr="00032556">
                      <w:rPr>
                        <w:rFonts w:ascii="Arial" w:hAnsi="Arial" w:cs="Arial"/>
                        <w:b/>
                        <w:bCs/>
                        <w:color w:val="7F7F7F"/>
                        <w:sz w:val="16"/>
                        <w:szCs w:val="16"/>
                      </w:rPr>
                      <w:t>. Ταχυδρομείο:</w:t>
                    </w:r>
                    <w:r w:rsidRPr="00032556">
                      <w:rPr>
                        <w:rFonts w:ascii="Arial" w:hAnsi="Arial" w:cs="Arial"/>
                        <w:color w:val="000000" w:themeColor="text1"/>
                        <w:sz w:val="16"/>
                        <w:szCs w:val="16"/>
                      </w:rPr>
                      <w:t xml:space="preserve"> </w:t>
                    </w:r>
                    <w:hyperlink r:id="rId3" w:history="1">
                      <w:r w:rsidR="00AC2189" w:rsidRPr="00032556">
                        <w:rPr>
                          <w:rStyle w:val="Hyperlink"/>
                          <w:rFonts w:ascii="Arial" w:hAnsi="Arial" w:cs="Arial"/>
                          <w:sz w:val="16"/>
                          <w:szCs w:val="16"/>
                        </w:rPr>
                        <w:t>press</w:t>
                      </w:r>
                      <w:r w:rsidRPr="00032556">
                        <w:rPr>
                          <w:rStyle w:val="Hyperlink"/>
                          <w:rFonts w:ascii="Arial" w:hAnsi="Arial" w:cs="Arial"/>
                          <w:sz w:val="16"/>
                          <w:szCs w:val="16"/>
                        </w:rPr>
                        <w:t>@ouc.ac.cy</w:t>
                      </w:r>
                    </w:hyperlink>
                  </w:p>
                </w:txbxContent>
              </v:textbox>
            </v:shape>
          </w:pict>
        </mc:Fallback>
      </mc:AlternateContent>
    </w:r>
    <w:r w:rsidR="00F7141F">
      <w:rPr>
        <w:noProof/>
        <w:lang w:val="en-GB" w:eastAsia="en-GB"/>
      </w:rPr>
      <mc:AlternateContent>
        <mc:Choice Requires="wps">
          <w:drawing>
            <wp:anchor distT="0" distB="0" distL="114300" distR="114300" simplePos="0" relativeHeight="251689472" behindDoc="0" locked="0" layoutInCell="1" allowOverlap="1" wp14:anchorId="06EA0589" wp14:editId="6855F4F7">
              <wp:simplePos x="0" y="0"/>
              <wp:positionH relativeFrom="column">
                <wp:posOffset>-17712</wp:posOffset>
              </wp:positionH>
              <wp:positionV relativeFrom="paragraph">
                <wp:posOffset>83847</wp:posOffset>
              </wp:positionV>
              <wp:extent cx="2169160" cy="6223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169160" cy="622300"/>
                      </a:xfrm>
                      <a:prstGeom prst="rect">
                        <a:avLst/>
                      </a:prstGeom>
                      <a:noFill/>
                      <a:ln w="6350">
                        <a:noFill/>
                      </a:ln>
                    </wps:spPr>
                    <wps:txbx>
                      <w:txbxContent>
                        <w:p w14:paraId="50FCA8CF" w14:textId="341FC49B" w:rsidR="00F7141F" w:rsidRPr="00032556" w:rsidRDefault="00F7141F" w:rsidP="00F7141F">
                          <w:pPr>
                            <w:pStyle w:val="Footer"/>
                            <w:rPr>
                              <w:rFonts w:ascii="Arial" w:hAnsi="Arial" w:cs="Arial"/>
                              <w:sz w:val="16"/>
                              <w:szCs w:val="16"/>
                            </w:rPr>
                          </w:pPr>
                          <w:r w:rsidRPr="00032556">
                            <w:rPr>
                              <w:rFonts w:ascii="Arial" w:hAnsi="Arial" w:cs="Arial"/>
                              <w:sz w:val="16"/>
                              <w:szCs w:val="16"/>
                            </w:rPr>
                            <w:t>Ανοικτό Πανεπιστήμιο Κύπρου</w:t>
                          </w:r>
                        </w:p>
                        <w:p w14:paraId="41C62AC7" w14:textId="36B7817A" w:rsidR="00F7141F" w:rsidRPr="00032556" w:rsidRDefault="00F7141F" w:rsidP="00F7141F">
                          <w:pPr>
                            <w:pStyle w:val="Footer"/>
                            <w:rPr>
                              <w:rFonts w:ascii="Arial" w:hAnsi="Arial" w:cs="Arial"/>
                              <w:sz w:val="16"/>
                              <w:szCs w:val="16"/>
                            </w:rPr>
                          </w:pPr>
                          <w:r w:rsidRPr="00032556">
                            <w:rPr>
                              <w:rFonts w:ascii="Arial" w:hAnsi="Arial" w:cs="Arial"/>
                              <w:sz w:val="16"/>
                              <w:szCs w:val="16"/>
                            </w:rPr>
                            <w:t>Λεωφόρος Γιάννου Κρανιδιώτη 33,</w:t>
                          </w:r>
                        </w:p>
                        <w:p w14:paraId="03F70FAC" w14:textId="41C9A11C" w:rsidR="00F7141F" w:rsidRPr="00032556" w:rsidRDefault="00F7141F" w:rsidP="00F7141F">
                          <w:pPr>
                            <w:pStyle w:val="Footer"/>
                            <w:rPr>
                              <w:sz w:val="16"/>
                              <w:szCs w:val="16"/>
                            </w:rPr>
                          </w:pPr>
                          <w:r w:rsidRPr="00032556">
                            <w:rPr>
                              <w:rFonts w:ascii="Arial" w:hAnsi="Arial" w:cs="Arial"/>
                              <w:sz w:val="16"/>
                              <w:szCs w:val="16"/>
                            </w:rPr>
                            <w:t>2220 Λατσιά, Λευκωσία, Κύπρος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A0589" id="Text Box 5" o:spid="_x0000_s1029" type="#_x0000_t202" style="position:absolute;margin-left:-1.4pt;margin-top:6.6pt;width:170.8pt;height:4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" filled="f" stroked="f" strokeweight=".5pt">
              <v:textbox>
                <w:txbxContent>
                  <w:p w14:paraId="50FCA8CF" w14:textId="341FC49B" w:rsidR="00F7141F" w:rsidRPr="00032556" w:rsidRDefault="00F7141F" w:rsidP="00F7141F">
                    <w:pPr>
                      <w:pStyle w:val="Footer"/>
                      <w:rPr>
                        <w:rFonts w:ascii="Arial" w:hAnsi="Arial" w:cs="Arial"/>
                        <w:sz w:val="16"/>
                        <w:szCs w:val="16"/>
                      </w:rPr>
                    </w:pPr>
                    <w:r w:rsidRPr="00032556">
                      <w:rPr>
                        <w:rFonts w:ascii="Arial" w:hAnsi="Arial" w:cs="Arial"/>
                        <w:sz w:val="16"/>
                        <w:szCs w:val="16"/>
                      </w:rPr>
                      <w:t>Ανοικτό Πανεπιστήμιο Κύπρου</w:t>
                    </w:r>
                  </w:p>
                  <w:p w14:paraId="41C62AC7" w14:textId="36B7817A" w:rsidR="00F7141F" w:rsidRPr="00032556" w:rsidRDefault="00F7141F" w:rsidP="00F7141F">
                    <w:pPr>
                      <w:pStyle w:val="Footer"/>
                      <w:rPr>
                        <w:rFonts w:ascii="Arial" w:hAnsi="Arial" w:cs="Arial"/>
                        <w:sz w:val="16"/>
                        <w:szCs w:val="16"/>
                      </w:rPr>
                    </w:pPr>
                    <w:r w:rsidRPr="00032556">
                      <w:rPr>
                        <w:rFonts w:ascii="Arial" w:hAnsi="Arial" w:cs="Arial"/>
                        <w:sz w:val="16"/>
                        <w:szCs w:val="16"/>
                      </w:rPr>
                      <w:t>Λεωφόρος Γιάννου Κρανιδιώτη 33,</w:t>
                    </w:r>
                  </w:p>
                  <w:p w14:paraId="03F70FAC" w14:textId="41C9A11C" w:rsidR="00F7141F" w:rsidRPr="00032556" w:rsidRDefault="00F7141F" w:rsidP="00F7141F">
                    <w:pPr>
                      <w:pStyle w:val="Footer"/>
                      <w:rPr>
                        <w:sz w:val="16"/>
                        <w:szCs w:val="16"/>
                      </w:rPr>
                    </w:pPr>
                    <w:r w:rsidRPr="00032556">
                      <w:rPr>
                        <w:rFonts w:ascii="Arial" w:hAnsi="Arial" w:cs="Arial"/>
                        <w:sz w:val="16"/>
                        <w:szCs w:val="16"/>
                      </w:rPr>
                      <w:t>2220 Λατσιά, Λευκωσία, Κύπρος</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CADB6" w14:textId="7634C4A2" w:rsidR="00E21D31" w:rsidRDefault="006F652E">
    <w:pPr>
      <w:pStyle w:val="Footer"/>
    </w:pPr>
    <w:r>
      <w:rPr>
        <w:noProof/>
        <w:lang w:val="en-GB" w:eastAsia="en-GB"/>
      </w:rPr>
      <w:drawing>
        <wp:anchor distT="0" distB="0" distL="114300" distR="114300" simplePos="0" relativeHeight="251687424" behindDoc="0" locked="0" layoutInCell="1" allowOverlap="1" wp14:anchorId="6168785B" wp14:editId="7F739D3C">
          <wp:simplePos x="0" y="0"/>
          <wp:positionH relativeFrom="column">
            <wp:posOffset>-630555</wp:posOffset>
          </wp:positionH>
          <wp:positionV relativeFrom="paragraph">
            <wp:posOffset>-1170305</wp:posOffset>
          </wp:positionV>
          <wp:extent cx="7566660" cy="1398270"/>
          <wp:effectExtent l="0" t="0" r="0" b="0"/>
          <wp:wrapThrough wrapText="bothSides">
            <wp:wrapPolygon edited="0">
              <wp:start x="7323" y="5886"/>
              <wp:lineTo x="1631" y="6670"/>
              <wp:lineTo x="1450" y="7455"/>
              <wp:lineTo x="1486" y="13341"/>
              <wp:lineTo x="6127" y="13929"/>
              <wp:lineTo x="19903" y="13929"/>
              <wp:lineTo x="20012" y="12556"/>
              <wp:lineTo x="20157" y="11183"/>
              <wp:lineTo x="19577" y="10790"/>
              <wp:lineTo x="11202" y="9417"/>
              <wp:lineTo x="12218" y="8436"/>
              <wp:lineTo x="12109" y="6670"/>
              <wp:lineTo x="7505" y="5886"/>
              <wp:lineTo x="7323" y="5886"/>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7566660" cy="139827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05F587" w14:textId="77777777" w:rsidR="0092556A" w:rsidRDefault="0092556A" w:rsidP="00C068BE">
      <w:r>
        <w:separator/>
      </w:r>
    </w:p>
  </w:footnote>
  <w:footnote w:type="continuationSeparator" w:id="0">
    <w:p w14:paraId="1E89CF0F" w14:textId="77777777" w:rsidR="0092556A" w:rsidRDefault="0092556A" w:rsidP="00C068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5BB04" w14:textId="1B22BA23" w:rsidR="00B8637C" w:rsidRDefault="0092556A">
    <w:pPr>
      <w:pStyle w:val="Header"/>
    </w:pPr>
    <w:r>
      <w:rPr>
        <w:noProof/>
        <w:lang w:val="en-US"/>
      </w:rPr>
      <w:pict w14:anchorId="1E4B9C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73310" o:spid="_x0000_s2051" type="#_x0000_t75" alt="" style="position:absolute;margin-left:0;margin-top:0;width:456.5pt;height:645.65pt;z-index:-25163315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CF22F" w14:textId="596B5E1B" w:rsidR="00B048E5" w:rsidRDefault="00AF23AD" w:rsidP="00C068BE">
    <w:pPr>
      <w:tabs>
        <w:tab w:val="left" w:pos="5360"/>
      </w:tabs>
      <w:rPr>
        <w:rFonts w:ascii="Arial Narrow" w:hAnsi="Arial Narrow"/>
        <w:b/>
        <w:color w:val="999999"/>
      </w:rPr>
    </w:pPr>
    <w:r>
      <w:rPr>
        <w:rFonts w:ascii="Arial Narrow" w:hAnsi="Arial Narrow"/>
        <w:b/>
        <w:noProof/>
        <w:color w:val="999999"/>
        <w:lang w:val="en-GB" w:eastAsia="en-GB"/>
      </w:rPr>
      <w:drawing>
        <wp:anchor distT="0" distB="0" distL="114300" distR="114300" simplePos="0" relativeHeight="251688448" behindDoc="0" locked="0" layoutInCell="1" allowOverlap="1" wp14:anchorId="58346722" wp14:editId="10A88450">
          <wp:simplePos x="0" y="0"/>
          <wp:positionH relativeFrom="column">
            <wp:posOffset>-551815</wp:posOffset>
          </wp:positionH>
          <wp:positionV relativeFrom="paragraph">
            <wp:posOffset>-15240</wp:posOffset>
          </wp:positionV>
          <wp:extent cx="3105785" cy="1753235"/>
          <wp:effectExtent l="0" t="0" r="5715" b="0"/>
          <wp:wrapThrough wrapText="bothSides">
            <wp:wrapPolygon edited="0">
              <wp:start x="15722" y="5476"/>
              <wp:lineTo x="4240" y="5789"/>
              <wp:lineTo x="3533" y="5946"/>
              <wp:lineTo x="3268" y="11265"/>
              <wp:lineTo x="3975" y="13300"/>
              <wp:lineTo x="4151" y="14708"/>
              <wp:lineTo x="5653" y="14864"/>
              <wp:lineTo x="16340" y="15177"/>
              <wp:lineTo x="21463" y="15177"/>
              <wp:lineTo x="21551" y="12048"/>
              <wp:lineTo x="21198" y="11265"/>
              <wp:lineTo x="20668" y="10796"/>
              <wp:lineTo x="20580" y="7823"/>
              <wp:lineTo x="19343" y="5946"/>
              <wp:lineTo x="18902" y="5476"/>
              <wp:lineTo x="15722" y="5476"/>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
                    <a:extLst>
                      <a:ext uri="{28A0092B-C50C-407E-A947-70E740481C1C}">
                        <a14:useLocalDpi xmlns:a14="http://schemas.microsoft.com/office/drawing/2010/main" val="0"/>
                      </a:ext>
                    </a:extLst>
                  </a:blip>
                  <a:srcRect r="54148"/>
                  <a:stretch/>
                </pic:blipFill>
                <pic:spPr bwMode="auto">
                  <a:xfrm>
                    <a:off x="0" y="0"/>
                    <a:ext cx="3105785" cy="1753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556A">
      <w:rPr>
        <w:rFonts w:ascii="Arial Narrow" w:hAnsi="Arial Narrow"/>
        <w:b/>
        <w:noProof/>
        <w:color w:val="999999"/>
      </w:rPr>
      <w:pict w14:anchorId="469345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73311" o:spid="_x0000_s2050" type="#_x0000_t75" alt="" style="position:absolute;margin-left:0;margin-top:0;width:598.95pt;height:846.95pt;z-index:-251630080;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p w14:paraId="7E73B13D" w14:textId="2798B16E" w:rsidR="00B048E5" w:rsidRPr="000E278E" w:rsidRDefault="00BA0FA7" w:rsidP="00032556">
    <w:pPr>
      <w:tabs>
        <w:tab w:val="left" w:pos="4236"/>
      </w:tabs>
      <w:ind w:left="2977"/>
      <w:rPr>
        <w:rFonts w:ascii="Arial Narrow" w:hAnsi="Arial Narrow"/>
        <w:b/>
        <w:color w:val="999999"/>
      </w:rPr>
    </w:pPr>
    <w:r>
      <w:rPr>
        <w:rFonts w:ascii="Arial Narrow" w:hAnsi="Arial Narrow"/>
        <w:b/>
        <w:noProof/>
        <w:color w:val="999999"/>
        <w:lang w:val="en-GB" w:eastAsia="en-GB"/>
      </w:rPr>
      <w:drawing>
        <wp:anchor distT="0" distB="0" distL="114300" distR="114300" simplePos="0" relativeHeight="251710976" behindDoc="0" locked="0" layoutInCell="1" allowOverlap="1" wp14:anchorId="3F510738" wp14:editId="6373C4FF">
          <wp:simplePos x="0" y="0"/>
          <wp:positionH relativeFrom="column">
            <wp:posOffset>6010089</wp:posOffset>
          </wp:positionH>
          <wp:positionV relativeFrom="paragraph">
            <wp:posOffset>889678</wp:posOffset>
          </wp:positionV>
          <wp:extent cx="322288" cy="322288"/>
          <wp:effectExtent l="0" t="0" r="0" b="0"/>
          <wp:wrapThrough wrapText="bothSides">
            <wp:wrapPolygon edited="0">
              <wp:start x="21600" y="21600"/>
              <wp:lineTo x="21600" y="1150"/>
              <wp:lineTo x="1150" y="1150"/>
              <wp:lineTo x="1150" y="21600"/>
              <wp:lineTo x="21600" y="21600"/>
            </wp:wrapPolygon>
          </wp:wrapThrough>
          <wp:docPr id="2" name="Picture 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3"/>
                  </pic:cNvPr>
                  <pic:cNvPicPr/>
                </pic:nvPicPr>
                <pic:blipFill>
                  <a:blip r:embed="rId4">
                    <a:extLst>
                      <a:ext uri="{28A0092B-C50C-407E-A947-70E740481C1C}">
                        <a14:useLocalDpi xmlns:a14="http://schemas.microsoft.com/office/drawing/2010/main" val="0"/>
                      </a:ext>
                    </a:extLst>
                  </a:blip>
                  <a:stretch>
                    <a:fillRect/>
                  </a:stretch>
                </pic:blipFill>
                <pic:spPr>
                  <a:xfrm rot="10800000" flipH="1" flipV="1">
                    <a:off x="0" y="0"/>
                    <a:ext cx="328182" cy="328182"/>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b/>
        <w:noProof/>
        <w:color w:val="999999"/>
        <w:lang w:val="en-GB" w:eastAsia="en-GB"/>
      </w:rPr>
      <w:drawing>
        <wp:anchor distT="0" distB="0" distL="114300" distR="114300" simplePos="0" relativeHeight="251708928" behindDoc="0" locked="0" layoutInCell="1" allowOverlap="1" wp14:anchorId="61092927" wp14:editId="7353731B">
          <wp:simplePos x="0" y="0"/>
          <wp:positionH relativeFrom="column">
            <wp:posOffset>5530403</wp:posOffset>
          </wp:positionH>
          <wp:positionV relativeFrom="paragraph">
            <wp:posOffset>889678</wp:posOffset>
          </wp:positionV>
          <wp:extent cx="322288" cy="322288"/>
          <wp:effectExtent l="0" t="0" r="0" b="0"/>
          <wp:wrapThrough wrapText="bothSides">
            <wp:wrapPolygon edited="0">
              <wp:start x="21600" y="21600"/>
              <wp:lineTo x="21600" y="1150"/>
              <wp:lineTo x="1150" y="1150"/>
              <wp:lineTo x="1150" y="21600"/>
              <wp:lineTo x="21600" y="21600"/>
            </wp:wrapPolygon>
          </wp:wrapThrough>
          <wp:docPr id="3" name="Picture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5"/>
                  </pic:cNvPr>
                  <pic:cNvPicPr/>
                </pic:nvPicPr>
                <pic:blipFill>
                  <a:blip r:embed="rId6">
                    <a:extLst>
                      <a:ext uri="{28A0092B-C50C-407E-A947-70E740481C1C}">
                        <a14:useLocalDpi xmlns:a14="http://schemas.microsoft.com/office/drawing/2010/main" val="0"/>
                      </a:ext>
                    </a:extLst>
                  </a:blip>
                  <a:stretch>
                    <a:fillRect/>
                  </a:stretch>
                </pic:blipFill>
                <pic:spPr>
                  <a:xfrm rot="10800000" flipH="1" flipV="1">
                    <a:off x="0" y="0"/>
                    <a:ext cx="328182" cy="328182"/>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b/>
        <w:noProof/>
        <w:color w:val="999999"/>
        <w:lang w:val="en-GB" w:eastAsia="en-GB"/>
      </w:rPr>
      <w:drawing>
        <wp:anchor distT="0" distB="0" distL="114300" distR="114300" simplePos="0" relativeHeight="251706880" behindDoc="0" locked="0" layoutInCell="1" allowOverlap="1" wp14:anchorId="772C57B6" wp14:editId="4BBED739">
          <wp:simplePos x="0" y="0"/>
          <wp:positionH relativeFrom="column">
            <wp:posOffset>5058213</wp:posOffset>
          </wp:positionH>
          <wp:positionV relativeFrom="paragraph">
            <wp:posOffset>889678</wp:posOffset>
          </wp:positionV>
          <wp:extent cx="322288" cy="322288"/>
          <wp:effectExtent l="0" t="0" r="0" b="0"/>
          <wp:wrapThrough wrapText="bothSides">
            <wp:wrapPolygon edited="0">
              <wp:start x="21600" y="21600"/>
              <wp:lineTo x="21600" y="1150"/>
              <wp:lineTo x="1150" y="1150"/>
              <wp:lineTo x="1150" y="21600"/>
              <wp:lineTo x="21600" y="21600"/>
            </wp:wrapPolygon>
          </wp:wrapThrough>
          <wp:docPr id="7" name="Picture 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7"/>
                  </pic:cNvPr>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328182" cy="328182"/>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b/>
        <w:noProof/>
        <w:color w:val="999999"/>
        <w:lang w:val="en-GB" w:eastAsia="en-GB"/>
      </w:rPr>
      <w:drawing>
        <wp:anchor distT="0" distB="0" distL="114300" distR="114300" simplePos="0" relativeHeight="251704832" behindDoc="0" locked="0" layoutInCell="1" allowOverlap="1" wp14:anchorId="413D9180" wp14:editId="66E07394">
          <wp:simplePos x="0" y="0"/>
          <wp:positionH relativeFrom="column">
            <wp:posOffset>4586023</wp:posOffset>
          </wp:positionH>
          <wp:positionV relativeFrom="paragraph">
            <wp:posOffset>889678</wp:posOffset>
          </wp:positionV>
          <wp:extent cx="322288" cy="322288"/>
          <wp:effectExtent l="0" t="0" r="0" b="0"/>
          <wp:wrapThrough wrapText="bothSides">
            <wp:wrapPolygon edited="0">
              <wp:start x="21600" y="21600"/>
              <wp:lineTo x="21600" y="1150"/>
              <wp:lineTo x="1150" y="1150"/>
              <wp:lineTo x="1150" y="21600"/>
              <wp:lineTo x="21600" y="21600"/>
            </wp:wrapPolygon>
          </wp:wrapThrough>
          <wp:docPr id="12" name="Picture 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9"/>
                  </pic:cNvPr>
                  <pic:cNvPicPr/>
                </pic:nvPicPr>
                <pic:blipFill>
                  <a:blip r:embed="rId10">
                    <a:extLst>
                      <a:ext uri="{28A0092B-C50C-407E-A947-70E740481C1C}">
                        <a14:useLocalDpi xmlns:a14="http://schemas.microsoft.com/office/drawing/2010/main" val="0"/>
                      </a:ext>
                    </a:extLst>
                  </a:blip>
                  <a:stretch>
                    <a:fillRect/>
                  </a:stretch>
                </pic:blipFill>
                <pic:spPr>
                  <a:xfrm rot="10800000" flipH="1" flipV="1">
                    <a:off x="0" y="0"/>
                    <a:ext cx="328182" cy="328182"/>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b/>
        <w:noProof/>
        <w:color w:val="999999"/>
        <w:lang w:val="en-GB" w:eastAsia="en-GB"/>
      </w:rPr>
      <w:drawing>
        <wp:anchor distT="0" distB="0" distL="114300" distR="114300" simplePos="0" relativeHeight="251702784" behindDoc="0" locked="0" layoutInCell="1" allowOverlap="1" wp14:anchorId="785A4BED" wp14:editId="194E99B4">
          <wp:simplePos x="0" y="0"/>
          <wp:positionH relativeFrom="column">
            <wp:posOffset>4113833</wp:posOffset>
          </wp:positionH>
          <wp:positionV relativeFrom="paragraph">
            <wp:posOffset>889678</wp:posOffset>
          </wp:positionV>
          <wp:extent cx="322288" cy="322288"/>
          <wp:effectExtent l="0" t="0" r="0" b="0"/>
          <wp:wrapThrough wrapText="bothSides">
            <wp:wrapPolygon edited="0">
              <wp:start x="21600" y="21600"/>
              <wp:lineTo x="21600" y="1150"/>
              <wp:lineTo x="1150" y="1150"/>
              <wp:lineTo x="1150" y="21600"/>
              <wp:lineTo x="21600" y="21600"/>
            </wp:wrapPolygon>
          </wp:wrapThrough>
          <wp:docPr id="13" name="Picture 1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11"/>
                  </pic:cNvPr>
                  <pic:cNvPicPr/>
                </pic:nvPicPr>
                <pic:blipFill>
                  <a:blip r:embed="rId12">
                    <a:extLst>
                      <a:ext uri="{28A0092B-C50C-407E-A947-70E740481C1C}">
                        <a14:useLocalDpi xmlns:a14="http://schemas.microsoft.com/office/drawing/2010/main" val="0"/>
                      </a:ext>
                    </a:extLst>
                  </a:blip>
                  <a:stretch>
                    <a:fillRect/>
                  </a:stretch>
                </pic:blipFill>
                <pic:spPr>
                  <a:xfrm rot="10800000" flipH="1" flipV="1">
                    <a:off x="0" y="0"/>
                    <a:ext cx="328182" cy="328182"/>
                  </a:xfrm>
                  <a:prstGeom prst="rect">
                    <a:avLst/>
                  </a:prstGeom>
                </pic:spPr>
              </pic:pic>
            </a:graphicData>
          </a:graphic>
          <wp14:sizeRelH relativeFrom="page">
            <wp14:pctWidth>0</wp14:pctWidth>
          </wp14:sizeRelH>
          <wp14:sizeRelV relativeFrom="page">
            <wp14:pctHeight>0</wp14:pctHeight>
          </wp14:sizeRelV>
        </wp:anchor>
      </w:drawing>
    </w:r>
    <w:r w:rsidR="00E949B2">
      <w:rPr>
        <w:rFonts w:ascii="Arial Narrow" w:hAnsi="Arial Narrow"/>
        <w:b/>
        <w:noProof/>
        <w:color w:val="999999"/>
        <w:lang w:val="en-GB" w:eastAsia="en-GB"/>
      </w:rPr>
      <mc:AlternateContent>
        <mc:Choice Requires="wps">
          <w:drawing>
            <wp:anchor distT="0" distB="0" distL="114300" distR="114300" simplePos="0" relativeHeight="251698688" behindDoc="0" locked="0" layoutInCell="1" allowOverlap="1" wp14:anchorId="572A6A09" wp14:editId="079B7A1E">
              <wp:simplePos x="0" y="0"/>
              <wp:positionH relativeFrom="column">
                <wp:posOffset>4082415</wp:posOffset>
              </wp:positionH>
              <wp:positionV relativeFrom="paragraph">
                <wp:posOffset>764604</wp:posOffset>
              </wp:positionV>
              <wp:extent cx="2260769" cy="1905"/>
              <wp:effectExtent l="25400" t="25400" r="12700" b="36195"/>
              <wp:wrapNone/>
              <wp:docPr id="11" name="Straight Connector 11"/>
              <wp:cNvGraphicFramePr/>
              <a:graphic xmlns:a="http://schemas.openxmlformats.org/drawingml/2006/main">
                <a:graphicData uri="http://schemas.microsoft.com/office/word/2010/wordprocessingShape">
                  <wps:wsp>
                    <wps:cNvCnPr/>
                    <wps:spPr>
                      <a:xfrm flipH="1">
                        <a:off x="0" y="0"/>
                        <a:ext cx="2260769" cy="1905"/>
                      </a:xfrm>
                      <a:prstGeom prst="line">
                        <a:avLst/>
                      </a:prstGeom>
                      <a:ln w="44450">
                        <a:solidFill>
                          <a:srgbClr val="004F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39777DD" id="Straight Connector 11" o:spid="_x0000_s1026" style="position:absolute;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45pt,60.2pt" to="499.45pt,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" strokecolor="#004f50" strokeweight="3.5pt"/>
          </w:pict>
        </mc:Fallback>
      </mc:AlternateContent>
    </w:r>
    <w:r w:rsidR="00E949B2">
      <w:rPr>
        <w:rFonts w:ascii="Arial Narrow" w:hAnsi="Arial Narrow"/>
        <w:b/>
        <w:noProof/>
        <w:color w:val="999999"/>
        <w:lang w:val="en-GB" w:eastAsia="en-GB"/>
      </w:rPr>
      <mc:AlternateContent>
        <mc:Choice Requires="wps">
          <w:drawing>
            <wp:anchor distT="0" distB="0" distL="114300" distR="114300" simplePos="0" relativeHeight="251695616" behindDoc="0" locked="0" layoutInCell="1" allowOverlap="1" wp14:anchorId="60185812" wp14:editId="4A4B0D6E">
              <wp:simplePos x="0" y="0"/>
              <wp:positionH relativeFrom="column">
                <wp:posOffset>3015470</wp:posOffset>
              </wp:positionH>
              <wp:positionV relativeFrom="paragraph">
                <wp:posOffset>299937</wp:posOffset>
              </wp:positionV>
              <wp:extent cx="3326130" cy="462987"/>
              <wp:effectExtent l="0" t="0" r="1270" b="0"/>
              <wp:wrapNone/>
              <wp:docPr id="4" name="Text Box 4"/>
              <wp:cNvGraphicFramePr/>
              <a:graphic xmlns:a="http://schemas.openxmlformats.org/drawingml/2006/main">
                <a:graphicData uri="http://schemas.microsoft.com/office/word/2010/wordprocessingShape">
                  <wps:wsp>
                    <wps:cNvSpPr txBox="1"/>
                    <wps:spPr>
                      <a:xfrm>
                        <a:off x="0" y="0"/>
                        <a:ext cx="3326130" cy="462987"/>
                      </a:xfrm>
                      <a:prstGeom prst="rect">
                        <a:avLst/>
                      </a:prstGeom>
                      <a:noFill/>
                      <a:ln w="6350">
                        <a:noFill/>
                      </a:ln>
                    </wps:spPr>
                    <wps:txbx>
                      <w:txbxContent>
                        <w:p w14:paraId="026E7E13" w14:textId="547AF68D" w:rsidR="00494692" w:rsidRPr="00494692" w:rsidRDefault="00494692" w:rsidP="00494692">
                          <w:pPr>
                            <w:jc w:val="right"/>
                            <w:rPr>
                              <w:rFonts w:ascii="Arial" w:hAnsi="Arial" w:cs="Arial"/>
                              <w:b/>
                              <w:bCs/>
                              <w:color w:val="004F50"/>
                              <w:sz w:val="48"/>
                              <w:szCs w:val="48"/>
                            </w:rPr>
                          </w:pPr>
                          <w:r w:rsidRPr="00494692">
                            <w:rPr>
                              <w:rFonts w:ascii="Arial" w:hAnsi="Arial" w:cs="Arial"/>
                              <w:b/>
                              <w:bCs/>
                              <w:color w:val="004F50"/>
                              <w:sz w:val="48"/>
                              <w:szCs w:val="48"/>
                            </w:rPr>
                            <w:t>ΔΕΛΤΙΟ ΤΥΠΟΥ</w:t>
                          </w:r>
                        </w:p>
                      </w:txbxContent>
                    </wps:txbx>
                    <wps:bodyPr rot="0" spcFirstLastPara="0" vertOverflow="overflow" horzOverflow="overflow" vert="horz" wrap="square" lIns="9144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185812" id="_x0000_t202" coordsize="21600,21600" o:spt="202" path="m,l,21600r21600,l21600,xe">
              <v:stroke joinstyle="miter"/>
              <v:path gradientshapeok="t" o:connecttype="rect"/>
            </v:shapetype>
            <v:shape id="Text Box 4" o:spid="_x0000_s1026" type="#_x0000_t202" style="position:absolute;left:0;text-align:left;margin-left:237.45pt;margin-top:23.6pt;width:261.9pt;height:36.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" filled="f" stroked="f" strokeweight=".5pt">
              <v:textbox inset=",,0">
                <w:txbxContent>
                  <w:p w14:paraId="026E7E13" w14:textId="547AF68D" w:rsidR="00494692" w:rsidRPr="00494692" w:rsidRDefault="00494692" w:rsidP="00494692">
                    <w:pPr>
                      <w:jc w:val="right"/>
                      <w:rPr>
                        <w:rFonts w:ascii="Arial" w:hAnsi="Arial" w:cs="Arial"/>
                        <w:b/>
                        <w:bCs/>
                        <w:color w:val="004F50"/>
                        <w:sz w:val="48"/>
                        <w:szCs w:val="48"/>
                      </w:rPr>
                    </w:pPr>
                    <w:r w:rsidRPr="00494692">
                      <w:rPr>
                        <w:rFonts w:ascii="Arial" w:hAnsi="Arial" w:cs="Arial"/>
                        <w:b/>
                        <w:bCs/>
                        <w:color w:val="004F50"/>
                        <w:sz w:val="48"/>
                        <w:szCs w:val="48"/>
                      </w:rPr>
                      <w:t>ΔΕΛΤΙΟ ΤΥΠΟΥ</w:t>
                    </w:r>
                  </w:p>
                </w:txbxContent>
              </v:textbox>
            </v:shape>
          </w:pict>
        </mc:Fallback>
      </mc:AlternateContent>
    </w:r>
    <w:r w:rsidR="00494692">
      <w:rPr>
        <w:rFonts w:ascii="Arial Narrow" w:hAnsi="Arial Narrow"/>
        <w:b/>
        <w:noProof/>
        <w:color w:val="999999"/>
        <w:lang w:val="en-GB" w:eastAsia="en-GB"/>
      </w:rPr>
      <mc:AlternateContent>
        <mc:Choice Requires="wps">
          <w:drawing>
            <wp:anchor distT="0" distB="0" distL="114300" distR="114300" simplePos="0" relativeHeight="251699712" behindDoc="0" locked="0" layoutInCell="1" allowOverlap="1" wp14:anchorId="43010FE6" wp14:editId="577AC64D">
              <wp:simplePos x="0" y="0"/>
              <wp:positionH relativeFrom="column">
                <wp:posOffset>4080340</wp:posOffset>
              </wp:positionH>
              <wp:positionV relativeFrom="paragraph">
                <wp:posOffset>302188</wp:posOffset>
              </wp:positionV>
              <wp:extent cx="2264290" cy="0"/>
              <wp:effectExtent l="25400" t="25400" r="9525" b="25400"/>
              <wp:wrapNone/>
              <wp:docPr id="10" name="Straight Connector 10"/>
              <wp:cNvGraphicFramePr/>
              <a:graphic xmlns:a="http://schemas.openxmlformats.org/drawingml/2006/main">
                <a:graphicData uri="http://schemas.microsoft.com/office/word/2010/wordprocessingShape">
                  <wps:wsp>
                    <wps:cNvCnPr/>
                    <wps:spPr>
                      <a:xfrm flipH="1">
                        <a:off x="0" y="0"/>
                        <a:ext cx="2264290" cy="0"/>
                      </a:xfrm>
                      <a:prstGeom prst="line">
                        <a:avLst/>
                      </a:prstGeom>
                      <a:ln w="44450">
                        <a:solidFill>
                          <a:srgbClr val="004F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60D2BF6" id="Straight Connector 10" o:spid="_x0000_s1026" style="position:absolute;flip:x;z-index:25169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1.3pt,23.8pt" to="499.6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" strokecolor="#004f50" strokeweight="3.5pt"/>
          </w:pict>
        </mc:Fallback>
      </mc:AlternateContent>
    </w:r>
    <w:r w:rsidR="00032556">
      <w:rPr>
        <w:rFonts w:ascii="Arial Narrow" w:hAnsi="Arial Narrow"/>
        <w:b/>
        <w:color w:val="999999"/>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7A274" w14:textId="259F1661" w:rsidR="00B048E5" w:rsidRPr="00B06B8F" w:rsidRDefault="006F652E" w:rsidP="00B06B8F">
    <w:r>
      <w:rPr>
        <w:noProof/>
        <w:lang w:val="en-GB" w:eastAsia="en-GB"/>
      </w:rPr>
      <w:drawing>
        <wp:anchor distT="0" distB="0" distL="114300" distR="114300" simplePos="0" relativeHeight="251677184" behindDoc="0" locked="0" layoutInCell="1" allowOverlap="1" wp14:anchorId="38498E84" wp14:editId="42BAE2E6">
          <wp:simplePos x="0" y="0"/>
          <wp:positionH relativeFrom="column">
            <wp:posOffset>-630555</wp:posOffset>
          </wp:positionH>
          <wp:positionV relativeFrom="paragraph">
            <wp:posOffset>-3175</wp:posOffset>
          </wp:positionV>
          <wp:extent cx="7566660" cy="1334770"/>
          <wp:effectExtent l="0" t="0" r="0" b="0"/>
          <wp:wrapThrough wrapText="bothSides">
            <wp:wrapPolygon edited="0">
              <wp:start x="1523" y="6988"/>
              <wp:lineTo x="1305" y="13975"/>
              <wp:lineTo x="1305" y="15414"/>
              <wp:lineTo x="1378" y="17264"/>
              <wp:lineTo x="2030" y="21168"/>
              <wp:lineTo x="10260" y="21168"/>
              <wp:lineTo x="10260" y="17264"/>
              <wp:lineTo x="17511" y="16441"/>
              <wp:lineTo x="17511" y="14181"/>
              <wp:lineTo x="15263" y="13359"/>
              <wp:lineTo x="15263" y="10892"/>
              <wp:lineTo x="10260" y="10687"/>
              <wp:lineTo x="10260" y="6988"/>
              <wp:lineTo x="1523" y="6988"/>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66660" cy="1334770"/>
                  </a:xfrm>
                  <a:prstGeom prst="rect">
                    <a:avLst/>
                  </a:prstGeom>
                </pic:spPr>
              </pic:pic>
            </a:graphicData>
          </a:graphic>
          <wp14:sizeRelH relativeFrom="page">
            <wp14:pctWidth>0</wp14:pctWidth>
          </wp14:sizeRelH>
          <wp14:sizeRelV relativeFrom="page">
            <wp14:pctHeight>0</wp14:pctHeight>
          </wp14:sizeRelV>
        </wp:anchor>
      </w:drawing>
    </w:r>
    <w:r w:rsidR="0092556A">
      <w:rPr>
        <w:noProof/>
        <w:lang w:val="en-US"/>
      </w:rPr>
      <w:pict w14:anchorId="3B10E6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73309" o:spid="_x0000_s2049" type="#_x0000_t75" alt="" style="position:absolute;margin-left:0;margin-top:0;width:598.95pt;height:847.25pt;z-index:-251650561;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p w14:paraId="60700545" w14:textId="749364B6" w:rsidR="008F487F" w:rsidRDefault="008F487F" w:rsidP="00561B06">
    <w:pPr>
      <w:ind w:left="142" w:right="-477"/>
      <w:rPr>
        <w:rFonts w:ascii="Arial Narrow" w:hAnsi="Arial Narrow"/>
        <w:b/>
        <w:color w:val="999999"/>
        <w:sz w:val="23"/>
        <w:szCs w:val="23"/>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7B0DC9C"/>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9257E1D"/>
    <w:multiLevelType w:val="hybridMultilevel"/>
    <w:tmpl w:val="05225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C61D56"/>
    <w:multiLevelType w:val="hybridMultilevel"/>
    <w:tmpl w:val="B21A446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F931DB"/>
    <w:multiLevelType w:val="hybridMultilevel"/>
    <w:tmpl w:val="D35611FC"/>
    <w:lvl w:ilvl="0" w:tplc="3730AE6A">
      <w:start w:val="1"/>
      <w:numFmt w:val="bullet"/>
      <w:lvlText w:val="-"/>
      <w:lvlJc w:val="left"/>
      <w:pPr>
        <w:ind w:left="862" w:hanging="360"/>
      </w:pPr>
      <w:rPr>
        <w:rFonts w:ascii="Arial Narrow" w:eastAsia="Times New Roman" w:hAnsi="Arial Narrow" w:cs="Times New Roman"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 w15:restartNumberingAfterBreak="0">
    <w:nsid w:val="0EE22404"/>
    <w:multiLevelType w:val="hybridMultilevel"/>
    <w:tmpl w:val="C3EA6EC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3AD0595"/>
    <w:multiLevelType w:val="hybridMultilevel"/>
    <w:tmpl w:val="90FC9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0D2B7A"/>
    <w:multiLevelType w:val="hybridMultilevel"/>
    <w:tmpl w:val="D10AFA32"/>
    <w:lvl w:ilvl="0" w:tplc="E58CDF02">
      <w:numFmt w:val="bullet"/>
      <w:lvlText w:val="-"/>
      <w:lvlJc w:val="left"/>
      <w:pPr>
        <w:ind w:left="720" w:hanging="360"/>
      </w:pPr>
      <w:rPr>
        <w:rFonts w:ascii="Franklin Gothic Book" w:eastAsia="Times New Roman" w:hAnsi="Franklin Gothic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354E06"/>
    <w:multiLevelType w:val="hybridMultilevel"/>
    <w:tmpl w:val="16A07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6C110D"/>
    <w:multiLevelType w:val="hybridMultilevel"/>
    <w:tmpl w:val="C748B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F004AB"/>
    <w:multiLevelType w:val="hybridMultilevel"/>
    <w:tmpl w:val="A2C4E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B63A59"/>
    <w:multiLevelType w:val="hybridMultilevel"/>
    <w:tmpl w:val="2D7AE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40774F"/>
    <w:multiLevelType w:val="hybridMultilevel"/>
    <w:tmpl w:val="B9E4F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9C1B53"/>
    <w:multiLevelType w:val="hybridMultilevel"/>
    <w:tmpl w:val="452C331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3" w15:restartNumberingAfterBreak="0">
    <w:nsid w:val="25113C85"/>
    <w:multiLevelType w:val="hybridMultilevel"/>
    <w:tmpl w:val="FD9028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137405"/>
    <w:multiLevelType w:val="hybridMultilevel"/>
    <w:tmpl w:val="6ADE6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F84EBF"/>
    <w:multiLevelType w:val="hybridMultilevel"/>
    <w:tmpl w:val="9670B0C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6" w15:restartNumberingAfterBreak="0">
    <w:nsid w:val="2E55420E"/>
    <w:multiLevelType w:val="hybridMultilevel"/>
    <w:tmpl w:val="664040D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30CA6F8D"/>
    <w:multiLevelType w:val="hybridMultilevel"/>
    <w:tmpl w:val="DD0A75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29E1FD9"/>
    <w:multiLevelType w:val="hybridMultilevel"/>
    <w:tmpl w:val="E02CAAD6"/>
    <w:lvl w:ilvl="0" w:tplc="F02A213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4F26AB"/>
    <w:multiLevelType w:val="hybridMultilevel"/>
    <w:tmpl w:val="4B6CD6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FC9412E"/>
    <w:multiLevelType w:val="hybridMultilevel"/>
    <w:tmpl w:val="834C593E"/>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1" w15:restartNumberingAfterBreak="0">
    <w:nsid w:val="412E3A4A"/>
    <w:multiLevelType w:val="hybridMultilevel"/>
    <w:tmpl w:val="C032C49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417B42DB"/>
    <w:multiLevelType w:val="hybridMultilevel"/>
    <w:tmpl w:val="24308C1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491845"/>
    <w:multiLevelType w:val="hybridMultilevel"/>
    <w:tmpl w:val="8092D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49753E"/>
    <w:multiLevelType w:val="hybridMultilevel"/>
    <w:tmpl w:val="5A40BC0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9A0404"/>
    <w:multiLevelType w:val="hybridMultilevel"/>
    <w:tmpl w:val="53F656F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6" w15:restartNumberingAfterBreak="0">
    <w:nsid w:val="4FB77576"/>
    <w:multiLevelType w:val="hybridMultilevel"/>
    <w:tmpl w:val="205246C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22B120D"/>
    <w:multiLevelType w:val="hybridMultilevel"/>
    <w:tmpl w:val="833CFAE0"/>
    <w:lvl w:ilvl="0" w:tplc="69542FD8">
      <w:numFmt w:val="bullet"/>
      <w:lvlText w:val="•"/>
      <w:lvlJc w:val="left"/>
      <w:pPr>
        <w:ind w:left="1635" w:hanging="1275"/>
      </w:pPr>
      <w:rPr>
        <w:rFonts w:ascii="Franklin Gothic Book" w:eastAsia="Times New Roman" w:hAnsi="Franklin Gothic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7E66F3"/>
    <w:multiLevelType w:val="multilevel"/>
    <w:tmpl w:val="6C52FB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54B02B9A"/>
    <w:multiLevelType w:val="hybridMultilevel"/>
    <w:tmpl w:val="56EE81AE"/>
    <w:lvl w:ilvl="0" w:tplc="EA30ECD6">
      <w:start w:val="18"/>
      <w:numFmt w:val="bullet"/>
      <w:lvlText w:val="-"/>
      <w:lvlJc w:val="left"/>
      <w:pPr>
        <w:ind w:left="720" w:hanging="360"/>
      </w:pPr>
      <w:rPr>
        <w:rFonts w:ascii="Franklin Gothic Book" w:eastAsia="Times New Roman" w:hAnsi="Franklin Gothic Book"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ED126D"/>
    <w:multiLevelType w:val="hybridMultilevel"/>
    <w:tmpl w:val="2A2ADB96"/>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0F">
      <w:start w:val="1"/>
      <w:numFmt w:val="decimal"/>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837790"/>
    <w:multiLevelType w:val="hybridMultilevel"/>
    <w:tmpl w:val="87425C1C"/>
    <w:lvl w:ilvl="0" w:tplc="579A139C">
      <w:numFmt w:val="decimalZero"/>
      <w:lvlText w:val="%1)"/>
      <w:lvlJc w:val="left"/>
      <w:pPr>
        <w:ind w:left="885" w:hanging="5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5915FF"/>
    <w:multiLevelType w:val="hybridMultilevel"/>
    <w:tmpl w:val="22B002EE"/>
    <w:lvl w:ilvl="0" w:tplc="8F74DE8C">
      <w:start w:val="18"/>
      <w:numFmt w:val="bullet"/>
      <w:lvlText w:val="-"/>
      <w:lvlJc w:val="left"/>
      <w:pPr>
        <w:ind w:left="3337" w:hanging="360"/>
      </w:pPr>
      <w:rPr>
        <w:rFonts w:ascii="Arial Narrow" w:eastAsia="Times New Roman" w:hAnsi="Arial Narrow" w:cs="Times New Roman" w:hint="default"/>
      </w:rPr>
    </w:lvl>
    <w:lvl w:ilvl="1" w:tplc="04090003" w:tentative="1">
      <w:start w:val="1"/>
      <w:numFmt w:val="bullet"/>
      <w:lvlText w:val="o"/>
      <w:lvlJc w:val="left"/>
      <w:pPr>
        <w:ind w:left="4057" w:hanging="360"/>
      </w:pPr>
      <w:rPr>
        <w:rFonts w:ascii="Courier New" w:hAnsi="Courier New" w:cs="Courier New" w:hint="default"/>
      </w:rPr>
    </w:lvl>
    <w:lvl w:ilvl="2" w:tplc="04090005" w:tentative="1">
      <w:start w:val="1"/>
      <w:numFmt w:val="bullet"/>
      <w:lvlText w:val=""/>
      <w:lvlJc w:val="left"/>
      <w:pPr>
        <w:ind w:left="4777" w:hanging="360"/>
      </w:pPr>
      <w:rPr>
        <w:rFonts w:ascii="Wingdings" w:hAnsi="Wingdings" w:hint="default"/>
      </w:rPr>
    </w:lvl>
    <w:lvl w:ilvl="3" w:tplc="04090001" w:tentative="1">
      <w:start w:val="1"/>
      <w:numFmt w:val="bullet"/>
      <w:lvlText w:val=""/>
      <w:lvlJc w:val="left"/>
      <w:pPr>
        <w:ind w:left="5497" w:hanging="360"/>
      </w:pPr>
      <w:rPr>
        <w:rFonts w:ascii="Symbol" w:hAnsi="Symbol" w:hint="default"/>
      </w:rPr>
    </w:lvl>
    <w:lvl w:ilvl="4" w:tplc="04090003" w:tentative="1">
      <w:start w:val="1"/>
      <w:numFmt w:val="bullet"/>
      <w:lvlText w:val="o"/>
      <w:lvlJc w:val="left"/>
      <w:pPr>
        <w:ind w:left="6217" w:hanging="360"/>
      </w:pPr>
      <w:rPr>
        <w:rFonts w:ascii="Courier New" w:hAnsi="Courier New" w:cs="Courier New" w:hint="default"/>
      </w:rPr>
    </w:lvl>
    <w:lvl w:ilvl="5" w:tplc="04090005" w:tentative="1">
      <w:start w:val="1"/>
      <w:numFmt w:val="bullet"/>
      <w:lvlText w:val=""/>
      <w:lvlJc w:val="left"/>
      <w:pPr>
        <w:ind w:left="6937" w:hanging="360"/>
      </w:pPr>
      <w:rPr>
        <w:rFonts w:ascii="Wingdings" w:hAnsi="Wingdings" w:hint="default"/>
      </w:rPr>
    </w:lvl>
    <w:lvl w:ilvl="6" w:tplc="04090001" w:tentative="1">
      <w:start w:val="1"/>
      <w:numFmt w:val="bullet"/>
      <w:lvlText w:val=""/>
      <w:lvlJc w:val="left"/>
      <w:pPr>
        <w:ind w:left="7657" w:hanging="360"/>
      </w:pPr>
      <w:rPr>
        <w:rFonts w:ascii="Symbol" w:hAnsi="Symbol" w:hint="default"/>
      </w:rPr>
    </w:lvl>
    <w:lvl w:ilvl="7" w:tplc="04090003" w:tentative="1">
      <w:start w:val="1"/>
      <w:numFmt w:val="bullet"/>
      <w:lvlText w:val="o"/>
      <w:lvlJc w:val="left"/>
      <w:pPr>
        <w:ind w:left="8377" w:hanging="360"/>
      </w:pPr>
      <w:rPr>
        <w:rFonts w:ascii="Courier New" w:hAnsi="Courier New" w:cs="Courier New" w:hint="default"/>
      </w:rPr>
    </w:lvl>
    <w:lvl w:ilvl="8" w:tplc="04090005" w:tentative="1">
      <w:start w:val="1"/>
      <w:numFmt w:val="bullet"/>
      <w:lvlText w:val=""/>
      <w:lvlJc w:val="left"/>
      <w:pPr>
        <w:ind w:left="9097" w:hanging="360"/>
      </w:pPr>
      <w:rPr>
        <w:rFonts w:ascii="Wingdings" w:hAnsi="Wingdings" w:hint="default"/>
      </w:rPr>
    </w:lvl>
  </w:abstractNum>
  <w:abstractNum w:abstractNumId="33" w15:restartNumberingAfterBreak="0">
    <w:nsid w:val="6CA53AA0"/>
    <w:multiLevelType w:val="hybridMultilevel"/>
    <w:tmpl w:val="B3845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2E6968"/>
    <w:multiLevelType w:val="hybridMultilevel"/>
    <w:tmpl w:val="0ECAD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0323F8"/>
    <w:multiLevelType w:val="hybridMultilevel"/>
    <w:tmpl w:val="14EE44AA"/>
    <w:lvl w:ilvl="0" w:tplc="F02A213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A21B96"/>
    <w:multiLevelType w:val="hybridMultilevel"/>
    <w:tmpl w:val="00029BE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F">
      <w:start w:val="1"/>
      <w:numFmt w:val="decimal"/>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32081F"/>
    <w:multiLevelType w:val="hybridMultilevel"/>
    <w:tmpl w:val="837C96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7BAC5750"/>
    <w:multiLevelType w:val="hybridMultilevel"/>
    <w:tmpl w:val="E482D6F8"/>
    <w:lvl w:ilvl="0" w:tplc="69542FD8">
      <w:numFmt w:val="bullet"/>
      <w:lvlText w:val="•"/>
      <w:lvlJc w:val="left"/>
      <w:pPr>
        <w:ind w:left="1635" w:hanging="1275"/>
      </w:pPr>
      <w:rPr>
        <w:rFonts w:ascii="Franklin Gothic Book" w:eastAsia="Times New Roman" w:hAnsi="Franklin Gothic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8"/>
  </w:num>
  <w:num w:numId="4">
    <w:abstractNumId w:val="3"/>
  </w:num>
  <w:num w:numId="5">
    <w:abstractNumId w:val="20"/>
  </w:num>
  <w:num w:numId="6">
    <w:abstractNumId w:val="2"/>
  </w:num>
  <w:num w:numId="7">
    <w:abstractNumId w:val="36"/>
  </w:num>
  <w:num w:numId="8">
    <w:abstractNumId w:val="30"/>
  </w:num>
  <w:num w:numId="9">
    <w:abstractNumId w:val="13"/>
  </w:num>
  <w:num w:numId="10">
    <w:abstractNumId w:val="24"/>
  </w:num>
  <w:num w:numId="11">
    <w:abstractNumId w:val="22"/>
  </w:num>
  <w:num w:numId="12">
    <w:abstractNumId w:val="37"/>
  </w:num>
  <w:num w:numId="13">
    <w:abstractNumId w:val="26"/>
  </w:num>
  <w:num w:numId="14">
    <w:abstractNumId w:val="15"/>
  </w:num>
  <w:num w:numId="15">
    <w:abstractNumId w:val="12"/>
  </w:num>
  <w:num w:numId="16">
    <w:abstractNumId w:val="25"/>
  </w:num>
  <w:num w:numId="17">
    <w:abstractNumId w:val="16"/>
  </w:num>
  <w:num w:numId="18">
    <w:abstractNumId w:val="10"/>
  </w:num>
  <w:num w:numId="19">
    <w:abstractNumId w:val="5"/>
  </w:num>
  <w:num w:numId="20">
    <w:abstractNumId w:val="4"/>
  </w:num>
  <w:num w:numId="21">
    <w:abstractNumId w:val="31"/>
  </w:num>
  <w:num w:numId="22">
    <w:abstractNumId w:val="9"/>
  </w:num>
  <w:num w:numId="23">
    <w:abstractNumId w:val="7"/>
  </w:num>
  <w:num w:numId="24">
    <w:abstractNumId w:val="29"/>
  </w:num>
  <w:num w:numId="25">
    <w:abstractNumId w:val="32"/>
  </w:num>
  <w:num w:numId="26">
    <w:abstractNumId w:val="21"/>
  </w:num>
  <w:num w:numId="27">
    <w:abstractNumId w:val="11"/>
  </w:num>
  <w:num w:numId="28">
    <w:abstractNumId w:val="14"/>
  </w:num>
  <w:num w:numId="29">
    <w:abstractNumId w:val="8"/>
  </w:num>
  <w:num w:numId="30">
    <w:abstractNumId w:val="34"/>
  </w:num>
  <w:num w:numId="31">
    <w:abstractNumId w:val="17"/>
  </w:num>
  <w:num w:numId="32">
    <w:abstractNumId w:val="35"/>
  </w:num>
  <w:num w:numId="33">
    <w:abstractNumId w:val="18"/>
  </w:num>
  <w:num w:numId="34">
    <w:abstractNumId w:val="23"/>
  </w:num>
  <w:num w:numId="35">
    <w:abstractNumId w:val="38"/>
  </w:num>
  <w:num w:numId="36">
    <w:abstractNumId w:val="27"/>
  </w:num>
  <w:num w:numId="37">
    <w:abstractNumId w:val="1"/>
  </w:num>
  <w:num w:numId="38">
    <w:abstractNumId w:val="19"/>
  </w:num>
  <w:num w:numId="39">
    <w:abstractNumId w:val="3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8BE"/>
    <w:rsid w:val="00011C68"/>
    <w:rsid w:val="00017345"/>
    <w:rsid w:val="0002020C"/>
    <w:rsid w:val="000205B2"/>
    <w:rsid w:val="00021138"/>
    <w:rsid w:val="00023ED2"/>
    <w:rsid w:val="00032556"/>
    <w:rsid w:val="00032757"/>
    <w:rsid w:val="00036043"/>
    <w:rsid w:val="0003705D"/>
    <w:rsid w:val="0003750D"/>
    <w:rsid w:val="000426FD"/>
    <w:rsid w:val="00050DE8"/>
    <w:rsid w:val="0005496F"/>
    <w:rsid w:val="000641B7"/>
    <w:rsid w:val="00065168"/>
    <w:rsid w:val="000731D9"/>
    <w:rsid w:val="00074371"/>
    <w:rsid w:val="00074CAE"/>
    <w:rsid w:val="00076D86"/>
    <w:rsid w:val="000802A7"/>
    <w:rsid w:val="00081BC7"/>
    <w:rsid w:val="000842F7"/>
    <w:rsid w:val="000916D1"/>
    <w:rsid w:val="000921AC"/>
    <w:rsid w:val="000947F8"/>
    <w:rsid w:val="00094B78"/>
    <w:rsid w:val="00095D77"/>
    <w:rsid w:val="000B3AC1"/>
    <w:rsid w:val="000B3ACF"/>
    <w:rsid w:val="000B7FDD"/>
    <w:rsid w:val="000C0A5F"/>
    <w:rsid w:val="000C3FED"/>
    <w:rsid w:val="000C42AF"/>
    <w:rsid w:val="000D04EC"/>
    <w:rsid w:val="000E1322"/>
    <w:rsid w:val="000E1527"/>
    <w:rsid w:val="000E278E"/>
    <w:rsid w:val="000E2FAE"/>
    <w:rsid w:val="000F3C66"/>
    <w:rsid w:val="00100431"/>
    <w:rsid w:val="00101F69"/>
    <w:rsid w:val="00110B60"/>
    <w:rsid w:val="00113494"/>
    <w:rsid w:val="001227BB"/>
    <w:rsid w:val="001248C7"/>
    <w:rsid w:val="001256C3"/>
    <w:rsid w:val="001264CB"/>
    <w:rsid w:val="00126506"/>
    <w:rsid w:val="00130CB0"/>
    <w:rsid w:val="00132CDA"/>
    <w:rsid w:val="001407D9"/>
    <w:rsid w:val="001421A0"/>
    <w:rsid w:val="00147C10"/>
    <w:rsid w:val="00153522"/>
    <w:rsid w:val="00153573"/>
    <w:rsid w:val="00155274"/>
    <w:rsid w:val="0016483D"/>
    <w:rsid w:val="001708B7"/>
    <w:rsid w:val="00175D16"/>
    <w:rsid w:val="001763DC"/>
    <w:rsid w:val="0017648B"/>
    <w:rsid w:val="001846CF"/>
    <w:rsid w:val="0018681D"/>
    <w:rsid w:val="00191197"/>
    <w:rsid w:val="0019129F"/>
    <w:rsid w:val="001928FD"/>
    <w:rsid w:val="001A03FC"/>
    <w:rsid w:val="001A1F20"/>
    <w:rsid w:val="001A4558"/>
    <w:rsid w:val="001B2C90"/>
    <w:rsid w:val="001B307C"/>
    <w:rsid w:val="001C1C9C"/>
    <w:rsid w:val="001C41CB"/>
    <w:rsid w:val="001C4ACF"/>
    <w:rsid w:val="001D2E77"/>
    <w:rsid w:val="001E5BCF"/>
    <w:rsid w:val="001E7DF9"/>
    <w:rsid w:val="001F2D74"/>
    <w:rsid w:val="00202E04"/>
    <w:rsid w:val="00206EF0"/>
    <w:rsid w:val="002123D0"/>
    <w:rsid w:val="00222535"/>
    <w:rsid w:val="00227583"/>
    <w:rsid w:val="00230BE2"/>
    <w:rsid w:val="00237B51"/>
    <w:rsid w:val="00240BD4"/>
    <w:rsid w:val="00240CAF"/>
    <w:rsid w:val="00243789"/>
    <w:rsid w:val="00246ADC"/>
    <w:rsid w:val="00250E50"/>
    <w:rsid w:val="00252601"/>
    <w:rsid w:val="00253168"/>
    <w:rsid w:val="0026048E"/>
    <w:rsid w:val="00284BAB"/>
    <w:rsid w:val="00285096"/>
    <w:rsid w:val="002959DC"/>
    <w:rsid w:val="002960D0"/>
    <w:rsid w:val="00297305"/>
    <w:rsid w:val="00297D40"/>
    <w:rsid w:val="002A380A"/>
    <w:rsid w:val="002A4C99"/>
    <w:rsid w:val="002A7144"/>
    <w:rsid w:val="002B12CB"/>
    <w:rsid w:val="002B1362"/>
    <w:rsid w:val="002B1EF2"/>
    <w:rsid w:val="002B55DC"/>
    <w:rsid w:val="002B7EEE"/>
    <w:rsid w:val="002C3FFA"/>
    <w:rsid w:val="002C4516"/>
    <w:rsid w:val="002C53D4"/>
    <w:rsid w:val="002C7F96"/>
    <w:rsid w:val="002D19E7"/>
    <w:rsid w:val="002D288D"/>
    <w:rsid w:val="002D46CA"/>
    <w:rsid w:val="002D747E"/>
    <w:rsid w:val="002E0100"/>
    <w:rsid w:val="002E1F19"/>
    <w:rsid w:val="002E2866"/>
    <w:rsid w:val="002F2159"/>
    <w:rsid w:val="002F556E"/>
    <w:rsid w:val="002F6789"/>
    <w:rsid w:val="00304846"/>
    <w:rsid w:val="003053AF"/>
    <w:rsid w:val="00306A6C"/>
    <w:rsid w:val="00311FC8"/>
    <w:rsid w:val="00325A7E"/>
    <w:rsid w:val="00330E69"/>
    <w:rsid w:val="00336F06"/>
    <w:rsid w:val="00346846"/>
    <w:rsid w:val="00346E27"/>
    <w:rsid w:val="00347CB6"/>
    <w:rsid w:val="00352623"/>
    <w:rsid w:val="00354A03"/>
    <w:rsid w:val="00357D01"/>
    <w:rsid w:val="00360DA8"/>
    <w:rsid w:val="00364B8D"/>
    <w:rsid w:val="00366BBE"/>
    <w:rsid w:val="00370E9B"/>
    <w:rsid w:val="00372422"/>
    <w:rsid w:val="00374117"/>
    <w:rsid w:val="00374E0E"/>
    <w:rsid w:val="00377286"/>
    <w:rsid w:val="00377F79"/>
    <w:rsid w:val="0038097A"/>
    <w:rsid w:val="003830E4"/>
    <w:rsid w:val="00391EFB"/>
    <w:rsid w:val="003945A5"/>
    <w:rsid w:val="003A1C09"/>
    <w:rsid w:val="003A1D44"/>
    <w:rsid w:val="003A1E59"/>
    <w:rsid w:val="003A5C4A"/>
    <w:rsid w:val="003B1B88"/>
    <w:rsid w:val="003B1C27"/>
    <w:rsid w:val="003C60AF"/>
    <w:rsid w:val="003C7829"/>
    <w:rsid w:val="003D0361"/>
    <w:rsid w:val="003D1A75"/>
    <w:rsid w:val="003D21D8"/>
    <w:rsid w:val="003D2DD1"/>
    <w:rsid w:val="003D5EB2"/>
    <w:rsid w:val="003D6E70"/>
    <w:rsid w:val="003D7F55"/>
    <w:rsid w:val="003E1A58"/>
    <w:rsid w:val="003E2202"/>
    <w:rsid w:val="003E7433"/>
    <w:rsid w:val="003F21AE"/>
    <w:rsid w:val="003F2D5E"/>
    <w:rsid w:val="003F66AC"/>
    <w:rsid w:val="0040089E"/>
    <w:rsid w:val="0040479F"/>
    <w:rsid w:val="0041548C"/>
    <w:rsid w:val="00432893"/>
    <w:rsid w:val="00436841"/>
    <w:rsid w:val="004422E0"/>
    <w:rsid w:val="00444B6F"/>
    <w:rsid w:val="004520E3"/>
    <w:rsid w:val="00452334"/>
    <w:rsid w:val="00452B63"/>
    <w:rsid w:val="00454754"/>
    <w:rsid w:val="004600A8"/>
    <w:rsid w:val="00461356"/>
    <w:rsid w:val="004637EC"/>
    <w:rsid w:val="00466E91"/>
    <w:rsid w:val="00476F49"/>
    <w:rsid w:val="00477D72"/>
    <w:rsid w:val="00480E95"/>
    <w:rsid w:val="00481373"/>
    <w:rsid w:val="00481394"/>
    <w:rsid w:val="0048479B"/>
    <w:rsid w:val="00490991"/>
    <w:rsid w:val="00490A53"/>
    <w:rsid w:val="00492D9E"/>
    <w:rsid w:val="00494692"/>
    <w:rsid w:val="00494EED"/>
    <w:rsid w:val="004A5435"/>
    <w:rsid w:val="004A594A"/>
    <w:rsid w:val="004A5A3A"/>
    <w:rsid w:val="004A6ED0"/>
    <w:rsid w:val="004B2D14"/>
    <w:rsid w:val="004C293A"/>
    <w:rsid w:val="004C3334"/>
    <w:rsid w:val="004C73FE"/>
    <w:rsid w:val="004D035D"/>
    <w:rsid w:val="004D1F7C"/>
    <w:rsid w:val="004D37A3"/>
    <w:rsid w:val="004D44A0"/>
    <w:rsid w:val="004D506E"/>
    <w:rsid w:val="004E1627"/>
    <w:rsid w:val="004E1DFF"/>
    <w:rsid w:val="004E7C2A"/>
    <w:rsid w:val="004F095F"/>
    <w:rsid w:val="004F0E74"/>
    <w:rsid w:val="004F1178"/>
    <w:rsid w:val="004F6495"/>
    <w:rsid w:val="004F73D1"/>
    <w:rsid w:val="00500FB0"/>
    <w:rsid w:val="00502CBC"/>
    <w:rsid w:val="00502D29"/>
    <w:rsid w:val="00515357"/>
    <w:rsid w:val="00531013"/>
    <w:rsid w:val="00533E96"/>
    <w:rsid w:val="00537453"/>
    <w:rsid w:val="00537D16"/>
    <w:rsid w:val="00541176"/>
    <w:rsid w:val="00541A88"/>
    <w:rsid w:val="00550540"/>
    <w:rsid w:val="00550BE0"/>
    <w:rsid w:val="005601E3"/>
    <w:rsid w:val="00560396"/>
    <w:rsid w:val="00561B06"/>
    <w:rsid w:val="0057288E"/>
    <w:rsid w:val="00572F44"/>
    <w:rsid w:val="00575E68"/>
    <w:rsid w:val="00576067"/>
    <w:rsid w:val="00576991"/>
    <w:rsid w:val="005844AA"/>
    <w:rsid w:val="00590434"/>
    <w:rsid w:val="00592F13"/>
    <w:rsid w:val="0059697B"/>
    <w:rsid w:val="005A1B35"/>
    <w:rsid w:val="005A7AEF"/>
    <w:rsid w:val="005B1578"/>
    <w:rsid w:val="005B75DA"/>
    <w:rsid w:val="005B7D0E"/>
    <w:rsid w:val="005C13AE"/>
    <w:rsid w:val="005C3263"/>
    <w:rsid w:val="005D3D16"/>
    <w:rsid w:val="005D7062"/>
    <w:rsid w:val="005E01EF"/>
    <w:rsid w:val="005E0322"/>
    <w:rsid w:val="005E2606"/>
    <w:rsid w:val="005E2EB5"/>
    <w:rsid w:val="005E3145"/>
    <w:rsid w:val="005E32AF"/>
    <w:rsid w:val="005E32D9"/>
    <w:rsid w:val="005E34BC"/>
    <w:rsid w:val="005E3C57"/>
    <w:rsid w:val="005E6B26"/>
    <w:rsid w:val="005F42E2"/>
    <w:rsid w:val="00600FDE"/>
    <w:rsid w:val="00604FD0"/>
    <w:rsid w:val="00605500"/>
    <w:rsid w:val="00606864"/>
    <w:rsid w:val="00613319"/>
    <w:rsid w:val="0061491B"/>
    <w:rsid w:val="00624DFF"/>
    <w:rsid w:val="006251ED"/>
    <w:rsid w:val="00625F44"/>
    <w:rsid w:val="0062628C"/>
    <w:rsid w:val="0062745E"/>
    <w:rsid w:val="00631599"/>
    <w:rsid w:val="00633B19"/>
    <w:rsid w:val="00657F5D"/>
    <w:rsid w:val="00657FA6"/>
    <w:rsid w:val="00660C5A"/>
    <w:rsid w:val="00661C2B"/>
    <w:rsid w:val="00662CD5"/>
    <w:rsid w:val="0066336C"/>
    <w:rsid w:val="0066783A"/>
    <w:rsid w:val="00680A96"/>
    <w:rsid w:val="006812E5"/>
    <w:rsid w:val="006820CC"/>
    <w:rsid w:val="00684B15"/>
    <w:rsid w:val="00685EE3"/>
    <w:rsid w:val="006875AB"/>
    <w:rsid w:val="0068766A"/>
    <w:rsid w:val="006908EF"/>
    <w:rsid w:val="006933E7"/>
    <w:rsid w:val="00693F76"/>
    <w:rsid w:val="00695E9E"/>
    <w:rsid w:val="00696D6E"/>
    <w:rsid w:val="006A3607"/>
    <w:rsid w:val="006A6002"/>
    <w:rsid w:val="006A6809"/>
    <w:rsid w:val="006B075A"/>
    <w:rsid w:val="006B15CB"/>
    <w:rsid w:val="006B71C2"/>
    <w:rsid w:val="006B7C3C"/>
    <w:rsid w:val="006C3E17"/>
    <w:rsid w:val="006C5A8F"/>
    <w:rsid w:val="006C7D12"/>
    <w:rsid w:val="006D4F69"/>
    <w:rsid w:val="006E1F92"/>
    <w:rsid w:val="006E2256"/>
    <w:rsid w:val="006E2DBB"/>
    <w:rsid w:val="006E381D"/>
    <w:rsid w:val="006E50E1"/>
    <w:rsid w:val="006E54D3"/>
    <w:rsid w:val="006E5E06"/>
    <w:rsid w:val="006E76BD"/>
    <w:rsid w:val="006F1041"/>
    <w:rsid w:val="006F397F"/>
    <w:rsid w:val="006F652E"/>
    <w:rsid w:val="006F6EFC"/>
    <w:rsid w:val="00702899"/>
    <w:rsid w:val="00702AB1"/>
    <w:rsid w:val="007105C9"/>
    <w:rsid w:val="00710999"/>
    <w:rsid w:val="00711F25"/>
    <w:rsid w:val="007123E1"/>
    <w:rsid w:val="00714937"/>
    <w:rsid w:val="00714B42"/>
    <w:rsid w:val="00715638"/>
    <w:rsid w:val="00716672"/>
    <w:rsid w:val="00720626"/>
    <w:rsid w:val="00721CFF"/>
    <w:rsid w:val="00723880"/>
    <w:rsid w:val="0072661C"/>
    <w:rsid w:val="00731E24"/>
    <w:rsid w:val="007408C6"/>
    <w:rsid w:val="0074166C"/>
    <w:rsid w:val="007418D9"/>
    <w:rsid w:val="00745A72"/>
    <w:rsid w:val="00750BE5"/>
    <w:rsid w:val="007549A3"/>
    <w:rsid w:val="00754C4C"/>
    <w:rsid w:val="00755376"/>
    <w:rsid w:val="00755789"/>
    <w:rsid w:val="007575E7"/>
    <w:rsid w:val="00761A5D"/>
    <w:rsid w:val="007646C0"/>
    <w:rsid w:val="00764724"/>
    <w:rsid w:val="007667ED"/>
    <w:rsid w:val="00770224"/>
    <w:rsid w:val="007718F3"/>
    <w:rsid w:val="00773477"/>
    <w:rsid w:val="00780C45"/>
    <w:rsid w:val="00781698"/>
    <w:rsid w:val="00784964"/>
    <w:rsid w:val="00785B48"/>
    <w:rsid w:val="007904F0"/>
    <w:rsid w:val="00794958"/>
    <w:rsid w:val="007A2292"/>
    <w:rsid w:val="007A36B5"/>
    <w:rsid w:val="007A5C1A"/>
    <w:rsid w:val="007A6067"/>
    <w:rsid w:val="007B0B7F"/>
    <w:rsid w:val="007B2C26"/>
    <w:rsid w:val="007B4087"/>
    <w:rsid w:val="007B4B61"/>
    <w:rsid w:val="007B5CC6"/>
    <w:rsid w:val="007C0080"/>
    <w:rsid w:val="007C25DB"/>
    <w:rsid w:val="007C2ACF"/>
    <w:rsid w:val="007C2DB6"/>
    <w:rsid w:val="007C6EC3"/>
    <w:rsid w:val="007C7F78"/>
    <w:rsid w:val="007D0343"/>
    <w:rsid w:val="007D1DFF"/>
    <w:rsid w:val="007D261B"/>
    <w:rsid w:val="007D30ED"/>
    <w:rsid w:val="007D55CA"/>
    <w:rsid w:val="007D607C"/>
    <w:rsid w:val="007D717F"/>
    <w:rsid w:val="007D73BB"/>
    <w:rsid w:val="007D7611"/>
    <w:rsid w:val="007E03CF"/>
    <w:rsid w:val="007F3D6E"/>
    <w:rsid w:val="00803759"/>
    <w:rsid w:val="00804092"/>
    <w:rsid w:val="0080444F"/>
    <w:rsid w:val="008047E3"/>
    <w:rsid w:val="00806949"/>
    <w:rsid w:val="00810BCF"/>
    <w:rsid w:val="00813BD7"/>
    <w:rsid w:val="00816F5A"/>
    <w:rsid w:val="00817390"/>
    <w:rsid w:val="00817C8F"/>
    <w:rsid w:val="00821F53"/>
    <w:rsid w:val="00832E79"/>
    <w:rsid w:val="00843A5A"/>
    <w:rsid w:val="008445B0"/>
    <w:rsid w:val="0085067D"/>
    <w:rsid w:val="008510F6"/>
    <w:rsid w:val="008569D2"/>
    <w:rsid w:val="00856E8A"/>
    <w:rsid w:val="008634A1"/>
    <w:rsid w:val="00865F16"/>
    <w:rsid w:val="008669BF"/>
    <w:rsid w:val="0086728D"/>
    <w:rsid w:val="00870A60"/>
    <w:rsid w:val="00872048"/>
    <w:rsid w:val="008728F2"/>
    <w:rsid w:val="008802F7"/>
    <w:rsid w:val="00882148"/>
    <w:rsid w:val="00884ED4"/>
    <w:rsid w:val="0088538F"/>
    <w:rsid w:val="00890533"/>
    <w:rsid w:val="00893F01"/>
    <w:rsid w:val="008974F3"/>
    <w:rsid w:val="008A6038"/>
    <w:rsid w:val="008B03B9"/>
    <w:rsid w:val="008B4C56"/>
    <w:rsid w:val="008B6185"/>
    <w:rsid w:val="008B722E"/>
    <w:rsid w:val="008B7463"/>
    <w:rsid w:val="008C4EA9"/>
    <w:rsid w:val="008C52CD"/>
    <w:rsid w:val="008C5BFA"/>
    <w:rsid w:val="008C5F9C"/>
    <w:rsid w:val="008D1C6D"/>
    <w:rsid w:val="008D3808"/>
    <w:rsid w:val="008E5FF5"/>
    <w:rsid w:val="008F39AE"/>
    <w:rsid w:val="008F3A12"/>
    <w:rsid w:val="008F487F"/>
    <w:rsid w:val="008F6AD1"/>
    <w:rsid w:val="00902632"/>
    <w:rsid w:val="00902D46"/>
    <w:rsid w:val="00906C73"/>
    <w:rsid w:val="009169CE"/>
    <w:rsid w:val="00917902"/>
    <w:rsid w:val="0092556A"/>
    <w:rsid w:val="00925C0D"/>
    <w:rsid w:val="009323B4"/>
    <w:rsid w:val="00935AC9"/>
    <w:rsid w:val="0094017B"/>
    <w:rsid w:val="00941939"/>
    <w:rsid w:val="00942691"/>
    <w:rsid w:val="00942A7B"/>
    <w:rsid w:val="009443E9"/>
    <w:rsid w:val="009449F8"/>
    <w:rsid w:val="009476DB"/>
    <w:rsid w:val="0095089C"/>
    <w:rsid w:val="00950AAC"/>
    <w:rsid w:val="00955AC4"/>
    <w:rsid w:val="00956121"/>
    <w:rsid w:val="00962B7A"/>
    <w:rsid w:val="00962BDD"/>
    <w:rsid w:val="00963E8B"/>
    <w:rsid w:val="009809A6"/>
    <w:rsid w:val="00994EF9"/>
    <w:rsid w:val="00997521"/>
    <w:rsid w:val="009A12BF"/>
    <w:rsid w:val="009A1450"/>
    <w:rsid w:val="009A1AFE"/>
    <w:rsid w:val="009B271B"/>
    <w:rsid w:val="009B3F7F"/>
    <w:rsid w:val="009B584F"/>
    <w:rsid w:val="009B6F75"/>
    <w:rsid w:val="009C0353"/>
    <w:rsid w:val="009C140A"/>
    <w:rsid w:val="009C1A86"/>
    <w:rsid w:val="009C1BA5"/>
    <w:rsid w:val="009C1D30"/>
    <w:rsid w:val="009C3F11"/>
    <w:rsid w:val="009C463F"/>
    <w:rsid w:val="009C7C0B"/>
    <w:rsid w:val="009D2CC7"/>
    <w:rsid w:val="009E29EF"/>
    <w:rsid w:val="009E4E9D"/>
    <w:rsid w:val="009E4F35"/>
    <w:rsid w:val="009E4F4D"/>
    <w:rsid w:val="009E50BC"/>
    <w:rsid w:val="009E60AC"/>
    <w:rsid w:val="009F043D"/>
    <w:rsid w:val="009F34D3"/>
    <w:rsid w:val="009F513D"/>
    <w:rsid w:val="009F6ADA"/>
    <w:rsid w:val="00A01659"/>
    <w:rsid w:val="00A03632"/>
    <w:rsid w:val="00A102BC"/>
    <w:rsid w:val="00A10D82"/>
    <w:rsid w:val="00A11162"/>
    <w:rsid w:val="00A1275E"/>
    <w:rsid w:val="00A21E35"/>
    <w:rsid w:val="00A229E2"/>
    <w:rsid w:val="00A266AB"/>
    <w:rsid w:val="00A26D2E"/>
    <w:rsid w:val="00A32900"/>
    <w:rsid w:val="00A3713F"/>
    <w:rsid w:val="00A40310"/>
    <w:rsid w:val="00A41112"/>
    <w:rsid w:val="00A416E9"/>
    <w:rsid w:val="00A431A8"/>
    <w:rsid w:val="00A449CA"/>
    <w:rsid w:val="00A44A0B"/>
    <w:rsid w:val="00A52000"/>
    <w:rsid w:val="00A546C5"/>
    <w:rsid w:val="00A5606B"/>
    <w:rsid w:val="00A56356"/>
    <w:rsid w:val="00A66F40"/>
    <w:rsid w:val="00A70D3B"/>
    <w:rsid w:val="00A728AE"/>
    <w:rsid w:val="00A7335D"/>
    <w:rsid w:val="00A748FB"/>
    <w:rsid w:val="00A752B1"/>
    <w:rsid w:val="00A75AF2"/>
    <w:rsid w:val="00A7666C"/>
    <w:rsid w:val="00A87B18"/>
    <w:rsid w:val="00A971A3"/>
    <w:rsid w:val="00A97D12"/>
    <w:rsid w:val="00AA3D8A"/>
    <w:rsid w:val="00AA4ACB"/>
    <w:rsid w:val="00AB5E26"/>
    <w:rsid w:val="00AB7D2D"/>
    <w:rsid w:val="00AC2189"/>
    <w:rsid w:val="00AD30D9"/>
    <w:rsid w:val="00AD4A69"/>
    <w:rsid w:val="00AD68DC"/>
    <w:rsid w:val="00AE1C30"/>
    <w:rsid w:val="00AF0014"/>
    <w:rsid w:val="00AF23AD"/>
    <w:rsid w:val="00AF3176"/>
    <w:rsid w:val="00B048E5"/>
    <w:rsid w:val="00B06B8F"/>
    <w:rsid w:val="00B21E26"/>
    <w:rsid w:val="00B2263F"/>
    <w:rsid w:val="00B22A4D"/>
    <w:rsid w:val="00B230A8"/>
    <w:rsid w:val="00B32611"/>
    <w:rsid w:val="00B32A34"/>
    <w:rsid w:val="00B32B19"/>
    <w:rsid w:val="00B32F8C"/>
    <w:rsid w:val="00B35293"/>
    <w:rsid w:val="00B35A58"/>
    <w:rsid w:val="00B4114D"/>
    <w:rsid w:val="00B4129E"/>
    <w:rsid w:val="00B417F5"/>
    <w:rsid w:val="00B42D44"/>
    <w:rsid w:val="00B43102"/>
    <w:rsid w:val="00B4769D"/>
    <w:rsid w:val="00B56818"/>
    <w:rsid w:val="00B62BDB"/>
    <w:rsid w:val="00B64018"/>
    <w:rsid w:val="00B702B2"/>
    <w:rsid w:val="00B7216B"/>
    <w:rsid w:val="00B72A5A"/>
    <w:rsid w:val="00B74AE0"/>
    <w:rsid w:val="00B82C44"/>
    <w:rsid w:val="00B84598"/>
    <w:rsid w:val="00B84D7A"/>
    <w:rsid w:val="00B853EB"/>
    <w:rsid w:val="00B8637C"/>
    <w:rsid w:val="00B86D50"/>
    <w:rsid w:val="00B876A6"/>
    <w:rsid w:val="00B87E52"/>
    <w:rsid w:val="00B91924"/>
    <w:rsid w:val="00B94B0C"/>
    <w:rsid w:val="00B95CC4"/>
    <w:rsid w:val="00BA0057"/>
    <w:rsid w:val="00BA031E"/>
    <w:rsid w:val="00BA0FA7"/>
    <w:rsid w:val="00BA3969"/>
    <w:rsid w:val="00BA5A2C"/>
    <w:rsid w:val="00BB008E"/>
    <w:rsid w:val="00BB1799"/>
    <w:rsid w:val="00BC0FC6"/>
    <w:rsid w:val="00BC1EB5"/>
    <w:rsid w:val="00BC5C09"/>
    <w:rsid w:val="00BD045B"/>
    <w:rsid w:val="00BD41CB"/>
    <w:rsid w:val="00BD53A0"/>
    <w:rsid w:val="00BE0B90"/>
    <w:rsid w:val="00BE57AC"/>
    <w:rsid w:val="00BF0662"/>
    <w:rsid w:val="00BF1FAA"/>
    <w:rsid w:val="00BF52A5"/>
    <w:rsid w:val="00C03DBC"/>
    <w:rsid w:val="00C068BE"/>
    <w:rsid w:val="00C114EB"/>
    <w:rsid w:val="00C11826"/>
    <w:rsid w:val="00C14EDA"/>
    <w:rsid w:val="00C16E7D"/>
    <w:rsid w:val="00C211FF"/>
    <w:rsid w:val="00C22BA7"/>
    <w:rsid w:val="00C26D06"/>
    <w:rsid w:val="00C270FF"/>
    <w:rsid w:val="00C306B8"/>
    <w:rsid w:val="00C32E33"/>
    <w:rsid w:val="00C349C3"/>
    <w:rsid w:val="00C4564B"/>
    <w:rsid w:val="00C52DCE"/>
    <w:rsid w:val="00C52E65"/>
    <w:rsid w:val="00C53374"/>
    <w:rsid w:val="00C53483"/>
    <w:rsid w:val="00C53A48"/>
    <w:rsid w:val="00C549AE"/>
    <w:rsid w:val="00C55002"/>
    <w:rsid w:val="00C621C5"/>
    <w:rsid w:val="00C626D4"/>
    <w:rsid w:val="00C633C1"/>
    <w:rsid w:val="00C6354F"/>
    <w:rsid w:val="00C64B12"/>
    <w:rsid w:val="00C6750E"/>
    <w:rsid w:val="00C70157"/>
    <w:rsid w:val="00C7020A"/>
    <w:rsid w:val="00C83D32"/>
    <w:rsid w:val="00C843F6"/>
    <w:rsid w:val="00C93C51"/>
    <w:rsid w:val="00CA0CA3"/>
    <w:rsid w:val="00CA2218"/>
    <w:rsid w:val="00CA3ED5"/>
    <w:rsid w:val="00CA4463"/>
    <w:rsid w:val="00CA4965"/>
    <w:rsid w:val="00CA4F4B"/>
    <w:rsid w:val="00CA6D65"/>
    <w:rsid w:val="00CA6DD7"/>
    <w:rsid w:val="00CB1568"/>
    <w:rsid w:val="00CB195B"/>
    <w:rsid w:val="00CB2D8F"/>
    <w:rsid w:val="00CB2E5E"/>
    <w:rsid w:val="00CB4290"/>
    <w:rsid w:val="00CB4BE6"/>
    <w:rsid w:val="00CB515A"/>
    <w:rsid w:val="00CB6654"/>
    <w:rsid w:val="00CB7A68"/>
    <w:rsid w:val="00CC0EE1"/>
    <w:rsid w:val="00CC3D45"/>
    <w:rsid w:val="00CD0C49"/>
    <w:rsid w:val="00CD63A8"/>
    <w:rsid w:val="00CE3240"/>
    <w:rsid w:val="00CE6506"/>
    <w:rsid w:val="00CE6858"/>
    <w:rsid w:val="00CF0240"/>
    <w:rsid w:val="00CF1985"/>
    <w:rsid w:val="00CF1A66"/>
    <w:rsid w:val="00CF69E4"/>
    <w:rsid w:val="00CF710F"/>
    <w:rsid w:val="00D03860"/>
    <w:rsid w:val="00D049D8"/>
    <w:rsid w:val="00D05CF5"/>
    <w:rsid w:val="00D0615B"/>
    <w:rsid w:val="00D064F1"/>
    <w:rsid w:val="00D07CF0"/>
    <w:rsid w:val="00D115EC"/>
    <w:rsid w:val="00D119C8"/>
    <w:rsid w:val="00D158CA"/>
    <w:rsid w:val="00D16AC9"/>
    <w:rsid w:val="00D21356"/>
    <w:rsid w:val="00D24DDA"/>
    <w:rsid w:val="00D2709C"/>
    <w:rsid w:val="00D31183"/>
    <w:rsid w:val="00D31D0C"/>
    <w:rsid w:val="00D3492A"/>
    <w:rsid w:val="00D35358"/>
    <w:rsid w:val="00D36A0A"/>
    <w:rsid w:val="00D36D4D"/>
    <w:rsid w:val="00D37767"/>
    <w:rsid w:val="00D37C1A"/>
    <w:rsid w:val="00D40A53"/>
    <w:rsid w:val="00D41AF9"/>
    <w:rsid w:val="00D4364B"/>
    <w:rsid w:val="00D440B0"/>
    <w:rsid w:val="00D449DB"/>
    <w:rsid w:val="00D46BCD"/>
    <w:rsid w:val="00D50166"/>
    <w:rsid w:val="00D504E7"/>
    <w:rsid w:val="00D50926"/>
    <w:rsid w:val="00D511E4"/>
    <w:rsid w:val="00D51424"/>
    <w:rsid w:val="00D579C7"/>
    <w:rsid w:val="00D61ADF"/>
    <w:rsid w:val="00D643A4"/>
    <w:rsid w:val="00D66E46"/>
    <w:rsid w:val="00D66EE1"/>
    <w:rsid w:val="00D67BB8"/>
    <w:rsid w:val="00D76177"/>
    <w:rsid w:val="00D81395"/>
    <w:rsid w:val="00D82E6F"/>
    <w:rsid w:val="00D85B88"/>
    <w:rsid w:val="00DA77F1"/>
    <w:rsid w:val="00DC6569"/>
    <w:rsid w:val="00DD0924"/>
    <w:rsid w:val="00DD141F"/>
    <w:rsid w:val="00DD5784"/>
    <w:rsid w:val="00DE01B4"/>
    <w:rsid w:val="00DE1D6C"/>
    <w:rsid w:val="00DE3100"/>
    <w:rsid w:val="00DE651E"/>
    <w:rsid w:val="00DF440B"/>
    <w:rsid w:val="00DF5008"/>
    <w:rsid w:val="00DF6DF7"/>
    <w:rsid w:val="00E0167B"/>
    <w:rsid w:val="00E0492E"/>
    <w:rsid w:val="00E054E4"/>
    <w:rsid w:val="00E06BCC"/>
    <w:rsid w:val="00E07EB5"/>
    <w:rsid w:val="00E07EE9"/>
    <w:rsid w:val="00E10287"/>
    <w:rsid w:val="00E109AD"/>
    <w:rsid w:val="00E133F7"/>
    <w:rsid w:val="00E13651"/>
    <w:rsid w:val="00E177ED"/>
    <w:rsid w:val="00E211C0"/>
    <w:rsid w:val="00E21D31"/>
    <w:rsid w:val="00E240AD"/>
    <w:rsid w:val="00E24DE0"/>
    <w:rsid w:val="00E2536E"/>
    <w:rsid w:val="00E25924"/>
    <w:rsid w:val="00E3473A"/>
    <w:rsid w:val="00E37C32"/>
    <w:rsid w:val="00E4047D"/>
    <w:rsid w:val="00E412CE"/>
    <w:rsid w:val="00E4271C"/>
    <w:rsid w:val="00E465DE"/>
    <w:rsid w:val="00E47411"/>
    <w:rsid w:val="00E500E9"/>
    <w:rsid w:val="00E50C2D"/>
    <w:rsid w:val="00E51379"/>
    <w:rsid w:val="00E55C3A"/>
    <w:rsid w:val="00E573AA"/>
    <w:rsid w:val="00E5799E"/>
    <w:rsid w:val="00E61AF3"/>
    <w:rsid w:val="00E61C46"/>
    <w:rsid w:val="00E620D5"/>
    <w:rsid w:val="00E717B1"/>
    <w:rsid w:val="00E8118E"/>
    <w:rsid w:val="00E8485B"/>
    <w:rsid w:val="00E85BA4"/>
    <w:rsid w:val="00E86346"/>
    <w:rsid w:val="00E863FF"/>
    <w:rsid w:val="00E949B2"/>
    <w:rsid w:val="00E94A93"/>
    <w:rsid w:val="00E974FC"/>
    <w:rsid w:val="00E97CCC"/>
    <w:rsid w:val="00EA3E2A"/>
    <w:rsid w:val="00EA7A17"/>
    <w:rsid w:val="00EB2FD1"/>
    <w:rsid w:val="00EB4146"/>
    <w:rsid w:val="00EC67D1"/>
    <w:rsid w:val="00EC6A92"/>
    <w:rsid w:val="00EC722C"/>
    <w:rsid w:val="00ED0B84"/>
    <w:rsid w:val="00ED252D"/>
    <w:rsid w:val="00ED2F21"/>
    <w:rsid w:val="00ED597D"/>
    <w:rsid w:val="00ED6135"/>
    <w:rsid w:val="00ED636D"/>
    <w:rsid w:val="00ED7691"/>
    <w:rsid w:val="00EE3DA8"/>
    <w:rsid w:val="00EF2ADB"/>
    <w:rsid w:val="00EF6047"/>
    <w:rsid w:val="00EF6400"/>
    <w:rsid w:val="00EF69EB"/>
    <w:rsid w:val="00F1054C"/>
    <w:rsid w:val="00F12E3B"/>
    <w:rsid w:val="00F138F6"/>
    <w:rsid w:val="00F20C43"/>
    <w:rsid w:val="00F20E8E"/>
    <w:rsid w:val="00F265A8"/>
    <w:rsid w:val="00F34998"/>
    <w:rsid w:val="00F35359"/>
    <w:rsid w:val="00F40482"/>
    <w:rsid w:val="00F45B6E"/>
    <w:rsid w:val="00F4697F"/>
    <w:rsid w:val="00F46D75"/>
    <w:rsid w:val="00F5147C"/>
    <w:rsid w:val="00F56042"/>
    <w:rsid w:val="00F560F1"/>
    <w:rsid w:val="00F56B33"/>
    <w:rsid w:val="00F57401"/>
    <w:rsid w:val="00F57E59"/>
    <w:rsid w:val="00F57F74"/>
    <w:rsid w:val="00F633EE"/>
    <w:rsid w:val="00F63CA5"/>
    <w:rsid w:val="00F7141F"/>
    <w:rsid w:val="00F71870"/>
    <w:rsid w:val="00F725C7"/>
    <w:rsid w:val="00F73B2D"/>
    <w:rsid w:val="00F770BF"/>
    <w:rsid w:val="00F77578"/>
    <w:rsid w:val="00F80256"/>
    <w:rsid w:val="00F81577"/>
    <w:rsid w:val="00F835E5"/>
    <w:rsid w:val="00F85848"/>
    <w:rsid w:val="00F860CE"/>
    <w:rsid w:val="00F873AE"/>
    <w:rsid w:val="00F87F9C"/>
    <w:rsid w:val="00F90652"/>
    <w:rsid w:val="00F90B1F"/>
    <w:rsid w:val="00F92BA8"/>
    <w:rsid w:val="00F9520A"/>
    <w:rsid w:val="00FA0441"/>
    <w:rsid w:val="00FA19AD"/>
    <w:rsid w:val="00FA6537"/>
    <w:rsid w:val="00FB1689"/>
    <w:rsid w:val="00FB4E58"/>
    <w:rsid w:val="00FC0686"/>
    <w:rsid w:val="00FC1B7B"/>
    <w:rsid w:val="00FC67F8"/>
    <w:rsid w:val="00FD0D45"/>
    <w:rsid w:val="00FD48A5"/>
    <w:rsid w:val="00FD5680"/>
    <w:rsid w:val="00FD648A"/>
    <w:rsid w:val="00FE6479"/>
    <w:rsid w:val="00FE6F2C"/>
    <w:rsid w:val="00FF1315"/>
    <w:rsid w:val="00FF5F7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98C5A5"/>
  <w15:docId w15:val="{F0A8A89D-986C-4EBC-85C4-32C63191C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49DB"/>
    <w:rPr>
      <w:rFonts w:ascii="Times New Roman" w:eastAsia="Times New Roman" w:hAnsi="Times New Roman"/>
      <w:sz w:val="24"/>
      <w:szCs w:val="24"/>
      <w:lang w:eastAsia="en-US"/>
    </w:rPr>
  </w:style>
  <w:style w:type="paragraph" w:styleId="Heading1">
    <w:name w:val="heading 1"/>
    <w:basedOn w:val="Normal"/>
    <w:next w:val="Normal"/>
    <w:link w:val="Heading1Char"/>
    <w:qFormat/>
    <w:rsid w:val="00CA2218"/>
    <w:pPr>
      <w:keepNext/>
      <w:numPr>
        <w:numId w:val="1"/>
      </w:numPr>
      <w:overflowPunct w:val="0"/>
      <w:autoSpaceDE w:val="0"/>
      <w:autoSpaceDN w:val="0"/>
      <w:adjustRightInd w:val="0"/>
      <w:spacing w:before="360" w:line="300" w:lineRule="atLeast"/>
      <w:jc w:val="both"/>
      <w:textAlignment w:val="baseline"/>
      <w:outlineLvl w:val="0"/>
    </w:pPr>
    <w:rPr>
      <w:rFonts w:ascii="Arial" w:hAnsi="Arial"/>
      <w:b/>
      <w:caps/>
      <w:szCs w:val="20"/>
    </w:rPr>
  </w:style>
  <w:style w:type="paragraph" w:styleId="Heading2">
    <w:name w:val="heading 2"/>
    <w:basedOn w:val="Normal"/>
    <w:next w:val="Normal"/>
    <w:link w:val="Heading2Char"/>
    <w:qFormat/>
    <w:rsid w:val="00CA2218"/>
    <w:pPr>
      <w:keepNext/>
      <w:numPr>
        <w:ilvl w:val="1"/>
        <w:numId w:val="1"/>
      </w:numPr>
      <w:overflowPunct w:val="0"/>
      <w:autoSpaceDE w:val="0"/>
      <w:autoSpaceDN w:val="0"/>
      <w:adjustRightInd w:val="0"/>
      <w:spacing w:before="120" w:after="60" w:line="300" w:lineRule="atLeast"/>
      <w:jc w:val="both"/>
      <w:textAlignment w:val="baseline"/>
      <w:outlineLvl w:val="1"/>
    </w:pPr>
    <w:rPr>
      <w:rFonts w:ascii="Arial" w:hAnsi="Arial"/>
      <w:b/>
      <w:i/>
      <w:szCs w:val="20"/>
    </w:rPr>
  </w:style>
  <w:style w:type="paragraph" w:styleId="Heading3">
    <w:name w:val="heading 3"/>
    <w:basedOn w:val="Normal"/>
    <w:next w:val="NormalIndent"/>
    <w:link w:val="Heading3Char"/>
    <w:qFormat/>
    <w:rsid w:val="00CA2218"/>
    <w:pPr>
      <w:keepNext/>
      <w:numPr>
        <w:ilvl w:val="2"/>
        <w:numId w:val="1"/>
      </w:numPr>
      <w:overflowPunct w:val="0"/>
      <w:autoSpaceDE w:val="0"/>
      <w:autoSpaceDN w:val="0"/>
      <w:adjustRightInd w:val="0"/>
      <w:spacing w:before="120" w:after="60" w:line="300" w:lineRule="atLeast"/>
      <w:jc w:val="both"/>
      <w:textAlignment w:val="baseline"/>
      <w:outlineLvl w:val="2"/>
    </w:pPr>
    <w:rPr>
      <w:rFonts w:ascii="Arial" w:hAnsi="Arial"/>
      <w:b/>
      <w:i/>
      <w:sz w:val="22"/>
      <w:szCs w:val="20"/>
    </w:rPr>
  </w:style>
  <w:style w:type="paragraph" w:styleId="Heading4">
    <w:name w:val="heading 4"/>
    <w:basedOn w:val="Normal"/>
    <w:next w:val="NormalIndent"/>
    <w:link w:val="Heading4Char"/>
    <w:qFormat/>
    <w:rsid w:val="00CA2218"/>
    <w:pPr>
      <w:numPr>
        <w:ilvl w:val="3"/>
        <w:numId w:val="1"/>
      </w:numPr>
      <w:overflowPunct w:val="0"/>
      <w:autoSpaceDE w:val="0"/>
      <w:autoSpaceDN w:val="0"/>
      <w:adjustRightInd w:val="0"/>
      <w:spacing w:before="120" w:line="300" w:lineRule="atLeast"/>
      <w:jc w:val="both"/>
      <w:textAlignment w:val="baseline"/>
      <w:outlineLvl w:val="3"/>
    </w:pPr>
    <w:rPr>
      <w:rFonts w:ascii="Arial" w:hAnsi="Arial"/>
      <w:i/>
      <w:sz w:val="22"/>
      <w:szCs w:val="20"/>
      <w:u w:val="single"/>
    </w:rPr>
  </w:style>
  <w:style w:type="paragraph" w:styleId="Heading5">
    <w:name w:val="heading 5"/>
    <w:basedOn w:val="Normal"/>
    <w:next w:val="NormalIndent"/>
    <w:link w:val="Heading5Char"/>
    <w:qFormat/>
    <w:rsid w:val="00CA2218"/>
    <w:pPr>
      <w:numPr>
        <w:ilvl w:val="4"/>
        <w:numId w:val="1"/>
      </w:numPr>
      <w:overflowPunct w:val="0"/>
      <w:autoSpaceDE w:val="0"/>
      <w:autoSpaceDN w:val="0"/>
      <w:adjustRightInd w:val="0"/>
      <w:spacing w:before="120" w:line="300" w:lineRule="atLeast"/>
      <w:jc w:val="both"/>
      <w:textAlignment w:val="baseline"/>
      <w:outlineLvl w:val="4"/>
    </w:pPr>
    <w:rPr>
      <w:rFonts w:ascii="Arial" w:hAnsi="Arial"/>
      <w:b/>
      <w:i/>
      <w:sz w:val="20"/>
      <w:szCs w:val="20"/>
    </w:rPr>
  </w:style>
  <w:style w:type="paragraph" w:styleId="Heading6">
    <w:name w:val="heading 6"/>
    <w:basedOn w:val="Normal"/>
    <w:next w:val="NormalIndent"/>
    <w:link w:val="Heading6Char"/>
    <w:qFormat/>
    <w:rsid w:val="00CA2218"/>
    <w:pPr>
      <w:numPr>
        <w:ilvl w:val="5"/>
        <w:numId w:val="1"/>
      </w:numPr>
      <w:overflowPunct w:val="0"/>
      <w:autoSpaceDE w:val="0"/>
      <w:autoSpaceDN w:val="0"/>
      <w:adjustRightInd w:val="0"/>
      <w:spacing w:before="120" w:line="300" w:lineRule="atLeast"/>
      <w:jc w:val="both"/>
      <w:textAlignment w:val="baseline"/>
      <w:outlineLvl w:val="5"/>
    </w:pPr>
    <w:rPr>
      <w:i/>
      <w:sz w:val="20"/>
      <w:szCs w:val="20"/>
      <w:u w:val="single"/>
    </w:rPr>
  </w:style>
  <w:style w:type="paragraph" w:styleId="Heading7">
    <w:name w:val="heading 7"/>
    <w:basedOn w:val="Normal"/>
    <w:next w:val="NormalIndent"/>
    <w:link w:val="Heading7Char"/>
    <w:qFormat/>
    <w:rsid w:val="00CA2218"/>
    <w:pPr>
      <w:numPr>
        <w:ilvl w:val="6"/>
        <w:numId w:val="1"/>
      </w:numPr>
      <w:overflowPunct w:val="0"/>
      <w:autoSpaceDE w:val="0"/>
      <w:autoSpaceDN w:val="0"/>
      <w:adjustRightInd w:val="0"/>
      <w:spacing w:before="120" w:line="300" w:lineRule="atLeast"/>
      <w:jc w:val="both"/>
      <w:textAlignment w:val="baseline"/>
      <w:outlineLvl w:val="6"/>
    </w:pPr>
    <w:rPr>
      <w:sz w:val="20"/>
      <w:szCs w:val="20"/>
    </w:rPr>
  </w:style>
  <w:style w:type="paragraph" w:styleId="Heading8">
    <w:name w:val="heading 8"/>
    <w:basedOn w:val="Normal"/>
    <w:next w:val="NormalIndent"/>
    <w:link w:val="Heading8Char"/>
    <w:qFormat/>
    <w:rsid w:val="00CA2218"/>
    <w:pPr>
      <w:numPr>
        <w:ilvl w:val="7"/>
        <w:numId w:val="1"/>
      </w:numPr>
      <w:overflowPunct w:val="0"/>
      <w:autoSpaceDE w:val="0"/>
      <w:autoSpaceDN w:val="0"/>
      <w:adjustRightInd w:val="0"/>
      <w:spacing w:before="120" w:line="300" w:lineRule="atLeast"/>
      <w:jc w:val="both"/>
      <w:textAlignment w:val="baseline"/>
      <w:outlineLvl w:val="7"/>
    </w:pPr>
    <w:rPr>
      <w:sz w:val="20"/>
      <w:szCs w:val="20"/>
    </w:rPr>
  </w:style>
  <w:style w:type="paragraph" w:styleId="Heading9">
    <w:name w:val="heading 9"/>
    <w:basedOn w:val="Normal"/>
    <w:next w:val="NormalIndent"/>
    <w:link w:val="Heading9Char"/>
    <w:qFormat/>
    <w:rsid w:val="00CA2218"/>
    <w:pPr>
      <w:numPr>
        <w:ilvl w:val="8"/>
        <w:numId w:val="1"/>
      </w:numPr>
      <w:overflowPunct w:val="0"/>
      <w:autoSpaceDE w:val="0"/>
      <w:autoSpaceDN w:val="0"/>
      <w:adjustRightInd w:val="0"/>
      <w:spacing w:before="120" w:line="300" w:lineRule="atLeast"/>
      <w:jc w:val="both"/>
      <w:textAlignment w:val="baseline"/>
      <w:outlineLvl w:val="8"/>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d,hd Char Char,hd Char"/>
    <w:basedOn w:val="Normal"/>
    <w:link w:val="HeaderChar"/>
    <w:uiPriority w:val="99"/>
    <w:unhideWhenUsed/>
    <w:rsid w:val="00C068BE"/>
    <w:pPr>
      <w:tabs>
        <w:tab w:val="center" w:pos="4153"/>
        <w:tab w:val="right" w:pos="8306"/>
      </w:tabs>
    </w:pPr>
  </w:style>
  <w:style w:type="character" w:customStyle="1" w:styleId="HeaderChar">
    <w:name w:val="Header Char"/>
    <w:aliases w:val="hd Char1,hd Char Char Char,hd Char Char1"/>
    <w:basedOn w:val="DefaultParagraphFont"/>
    <w:link w:val="Header"/>
    <w:uiPriority w:val="99"/>
    <w:rsid w:val="00C068BE"/>
  </w:style>
  <w:style w:type="paragraph" w:styleId="Footer">
    <w:name w:val="footer"/>
    <w:basedOn w:val="Normal"/>
    <w:link w:val="FooterChar"/>
    <w:uiPriority w:val="99"/>
    <w:unhideWhenUsed/>
    <w:rsid w:val="00C068BE"/>
    <w:pPr>
      <w:tabs>
        <w:tab w:val="center" w:pos="4153"/>
        <w:tab w:val="right" w:pos="8306"/>
      </w:tabs>
    </w:pPr>
  </w:style>
  <w:style w:type="character" w:customStyle="1" w:styleId="FooterChar">
    <w:name w:val="Footer Char"/>
    <w:basedOn w:val="DefaultParagraphFont"/>
    <w:link w:val="Footer"/>
    <w:uiPriority w:val="99"/>
    <w:rsid w:val="00C068BE"/>
  </w:style>
  <w:style w:type="character" w:styleId="Hyperlink">
    <w:name w:val="Hyperlink"/>
    <w:basedOn w:val="DefaultParagraphFont"/>
    <w:uiPriority w:val="99"/>
    <w:rsid w:val="00C068BE"/>
    <w:rPr>
      <w:color w:val="0000FF"/>
      <w:u w:val="single"/>
    </w:rPr>
  </w:style>
  <w:style w:type="paragraph" w:styleId="DocumentMap">
    <w:name w:val="Document Map"/>
    <w:basedOn w:val="Normal"/>
    <w:link w:val="DocumentMapChar"/>
    <w:uiPriority w:val="99"/>
    <w:semiHidden/>
    <w:unhideWhenUsed/>
    <w:rsid w:val="006E2DBB"/>
    <w:rPr>
      <w:rFonts w:ascii="Tahoma" w:hAnsi="Tahoma" w:cs="Tahoma"/>
      <w:sz w:val="16"/>
      <w:szCs w:val="16"/>
    </w:rPr>
  </w:style>
  <w:style w:type="character" w:customStyle="1" w:styleId="DocumentMapChar">
    <w:name w:val="Document Map Char"/>
    <w:basedOn w:val="DefaultParagraphFont"/>
    <w:link w:val="DocumentMap"/>
    <w:uiPriority w:val="99"/>
    <w:semiHidden/>
    <w:rsid w:val="006E2DBB"/>
    <w:rPr>
      <w:rFonts w:ascii="Tahoma" w:eastAsia="Times New Roman" w:hAnsi="Tahoma" w:cs="Tahoma"/>
      <w:sz w:val="16"/>
      <w:szCs w:val="16"/>
      <w:lang w:val="en-US" w:eastAsia="en-US"/>
    </w:rPr>
  </w:style>
  <w:style w:type="paragraph" w:styleId="ListParagraph">
    <w:name w:val="List Paragraph"/>
    <w:basedOn w:val="Normal"/>
    <w:uiPriority w:val="34"/>
    <w:qFormat/>
    <w:rsid w:val="00D51424"/>
    <w:pPr>
      <w:ind w:left="720"/>
      <w:contextualSpacing/>
    </w:pPr>
  </w:style>
  <w:style w:type="table" w:styleId="TableGrid">
    <w:name w:val="Table Grid"/>
    <w:basedOn w:val="TableNormal"/>
    <w:uiPriority w:val="59"/>
    <w:rsid w:val="00F56B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5067D"/>
    <w:rPr>
      <w:rFonts w:ascii="Arial Narrow" w:eastAsia="Calibri" w:hAnsi="Arial Narrow" w:cs="Arial Narrow"/>
      <w:b/>
      <w:bCs/>
      <w:sz w:val="20"/>
      <w:szCs w:val="20"/>
    </w:rPr>
  </w:style>
  <w:style w:type="character" w:customStyle="1" w:styleId="FootnoteTextChar">
    <w:name w:val="Footnote Text Char"/>
    <w:basedOn w:val="DefaultParagraphFont"/>
    <w:link w:val="FootnoteText"/>
    <w:uiPriority w:val="99"/>
    <w:semiHidden/>
    <w:rsid w:val="0085067D"/>
    <w:rPr>
      <w:rFonts w:ascii="Arial Narrow" w:hAnsi="Arial Narrow" w:cs="Arial Narrow"/>
      <w:b/>
      <w:bCs/>
      <w:lang w:eastAsia="en-US"/>
    </w:rPr>
  </w:style>
  <w:style w:type="character" w:styleId="FootnoteReference">
    <w:name w:val="footnote reference"/>
    <w:basedOn w:val="DefaultParagraphFont"/>
    <w:uiPriority w:val="99"/>
    <w:semiHidden/>
    <w:unhideWhenUsed/>
    <w:rsid w:val="0085067D"/>
    <w:rPr>
      <w:vertAlign w:val="superscript"/>
    </w:rPr>
  </w:style>
  <w:style w:type="character" w:styleId="Emphasis">
    <w:name w:val="Emphasis"/>
    <w:basedOn w:val="DefaultParagraphFont"/>
    <w:uiPriority w:val="20"/>
    <w:qFormat/>
    <w:rsid w:val="00346E27"/>
    <w:rPr>
      <w:i/>
      <w:iCs/>
    </w:rPr>
  </w:style>
  <w:style w:type="paragraph" w:styleId="BalloonText">
    <w:name w:val="Balloon Text"/>
    <w:basedOn w:val="Normal"/>
    <w:link w:val="BalloonTextChar"/>
    <w:uiPriority w:val="99"/>
    <w:semiHidden/>
    <w:unhideWhenUsed/>
    <w:rsid w:val="000E278E"/>
    <w:rPr>
      <w:rFonts w:ascii="Tahoma" w:hAnsi="Tahoma" w:cs="Tahoma"/>
      <w:sz w:val="16"/>
      <w:szCs w:val="16"/>
    </w:rPr>
  </w:style>
  <w:style w:type="character" w:customStyle="1" w:styleId="BalloonTextChar">
    <w:name w:val="Balloon Text Char"/>
    <w:basedOn w:val="DefaultParagraphFont"/>
    <w:link w:val="BalloonText"/>
    <w:uiPriority w:val="99"/>
    <w:semiHidden/>
    <w:rsid w:val="000E278E"/>
    <w:rPr>
      <w:rFonts w:ascii="Tahoma" w:eastAsia="Times New Roman" w:hAnsi="Tahoma" w:cs="Tahoma"/>
      <w:sz w:val="16"/>
      <w:szCs w:val="16"/>
      <w:lang w:val="en-US" w:eastAsia="en-US"/>
    </w:rPr>
  </w:style>
  <w:style w:type="paragraph" w:styleId="NormalWeb">
    <w:name w:val="Normal (Web)"/>
    <w:basedOn w:val="Normal"/>
    <w:uiPriority w:val="99"/>
    <w:unhideWhenUsed/>
    <w:rsid w:val="00BF52A5"/>
    <w:pPr>
      <w:spacing w:before="100" w:beforeAutospacing="1" w:after="100" w:afterAutospacing="1"/>
    </w:pPr>
    <w:rPr>
      <w:lang w:eastAsia="el-GR"/>
    </w:rPr>
  </w:style>
  <w:style w:type="character" w:styleId="FollowedHyperlink">
    <w:name w:val="FollowedHyperlink"/>
    <w:basedOn w:val="DefaultParagraphFont"/>
    <w:uiPriority w:val="99"/>
    <w:semiHidden/>
    <w:unhideWhenUsed/>
    <w:rsid w:val="00BF52A5"/>
    <w:rPr>
      <w:color w:val="800080" w:themeColor="followedHyperlink"/>
      <w:u w:val="single"/>
    </w:rPr>
  </w:style>
  <w:style w:type="character" w:styleId="CommentReference">
    <w:name w:val="annotation reference"/>
    <w:basedOn w:val="DefaultParagraphFont"/>
    <w:uiPriority w:val="99"/>
    <w:semiHidden/>
    <w:unhideWhenUsed/>
    <w:rsid w:val="004A5435"/>
    <w:rPr>
      <w:sz w:val="16"/>
      <w:szCs w:val="16"/>
    </w:rPr>
  </w:style>
  <w:style w:type="paragraph" w:styleId="CommentText">
    <w:name w:val="annotation text"/>
    <w:basedOn w:val="Normal"/>
    <w:link w:val="CommentTextChar"/>
    <w:uiPriority w:val="99"/>
    <w:semiHidden/>
    <w:unhideWhenUsed/>
    <w:rsid w:val="004A5435"/>
    <w:rPr>
      <w:sz w:val="20"/>
      <w:szCs w:val="20"/>
    </w:rPr>
  </w:style>
  <w:style w:type="character" w:customStyle="1" w:styleId="CommentTextChar">
    <w:name w:val="Comment Text Char"/>
    <w:basedOn w:val="DefaultParagraphFont"/>
    <w:link w:val="CommentText"/>
    <w:uiPriority w:val="99"/>
    <w:semiHidden/>
    <w:rsid w:val="004A5435"/>
    <w:rPr>
      <w:rFonts w:ascii="Times New Roman" w:eastAsia="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4A5435"/>
    <w:rPr>
      <w:b/>
      <w:bCs/>
    </w:rPr>
  </w:style>
  <w:style w:type="character" w:customStyle="1" w:styleId="CommentSubjectChar">
    <w:name w:val="Comment Subject Char"/>
    <w:basedOn w:val="CommentTextChar"/>
    <w:link w:val="CommentSubject"/>
    <w:uiPriority w:val="99"/>
    <w:semiHidden/>
    <w:rsid w:val="004A5435"/>
    <w:rPr>
      <w:rFonts w:ascii="Times New Roman" w:eastAsia="Times New Roman" w:hAnsi="Times New Roman"/>
      <w:b/>
      <w:bCs/>
      <w:lang w:val="en-US" w:eastAsia="en-US"/>
    </w:rPr>
  </w:style>
  <w:style w:type="character" w:customStyle="1" w:styleId="Heading1Char">
    <w:name w:val="Heading 1 Char"/>
    <w:basedOn w:val="DefaultParagraphFont"/>
    <w:link w:val="Heading1"/>
    <w:rsid w:val="00CA2218"/>
    <w:rPr>
      <w:rFonts w:ascii="Arial" w:eastAsia="Times New Roman" w:hAnsi="Arial"/>
      <w:b/>
      <w:caps/>
      <w:sz w:val="24"/>
      <w:lang w:val="en-US" w:eastAsia="en-US"/>
    </w:rPr>
  </w:style>
  <w:style w:type="character" w:customStyle="1" w:styleId="Heading2Char">
    <w:name w:val="Heading 2 Char"/>
    <w:basedOn w:val="DefaultParagraphFont"/>
    <w:link w:val="Heading2"/>
    <w:rsid w:val="00CA2218"/>
    <w:rPr>
      <w:rFonts w:ascii="Arial" w:eastAsia="Times New Roman" w:hAnsi="Arial"/>
      <w:b/>
      <w:i/>
      <w:sz w:val="24"/>
      <w:lang w:val="en-US" w:eastAsia="en-US"/>
    </w:rPr>
  </w:style>
  <w:style w:type="character" w:customStyle="1" w:styleId="Heading3Char">
    <w:name w:val="Heading 3 Char"/>
    <w:basedOn w:val="DefaultParagraphFont"/>
    <w:link w:val="Heading3"/>
    <w:rsid w:val="00CA2218"/>
    <w:rPr>
      <w:rFonts w:ascii="Arial" w:eastAsia="Times New Roman" w:hAnsi="Arial"/>
      <w:b/>
      <w:i/>
      <w:sz w:val="22"/>
      <w:lang w:val="en-US" w:eastAsia="en-US"/>
    </w:rPr>
  </w:style>
  <w:style w:type="character" w:customStyle="1" w:styleId="Heading4Char">
    <w:name w:val="Heading 4 Char"/>
    <w:basedOn w:val="DefaultParagraphFont"/>
    <w:link w:val="Heading4"/>
    <w:rsid w:val="00CA2218"/>
    <w:rPr>
      <w:rFonts w:ascii="Arial" w:eastAsia="Times New Roman" w:hAnsi="Arial"/>
      <w:i/>
      <w:sz w:val="22"/>
      <w:u w:val="single"/>
      <w:lang w:val="en-US" w:eastAsia="en-US"/>
    </w:rPr>
  </w:style>
  <w:style w:type="character" w:customStyle="1" w:styleId="Heading5Char">
    <w:name w:val="Heading 5 Char"/>
    <w:basedOn w:val="DefaultParagraphFont"/>
    <w:link w:val="Heading5"/>
    <w:rsid w:val="00CA2218"/>
    <w:rPr>
      <w:rFonts w:ascii="Arial" w:eastAsia="Times New Roman" w:hAnsi="Arial"/>
      <w:b/>
      <w:i/>
      <w:lang w:val="en-US" w:eastAsia="en-US"/>
    </w:rPr>
  </w:style>
  <w:style w:type="character" w:customStyle="1" w:styleId="Heading6Char">
    <w:name w:val="Heading 6 Char"/>
    <w:basedOn w:val="DefaultParagraphFont"/>
    <w:link w:val="Heading6"/>
    <w:rsid w:val="00CA2218"/>
    <w:rPr>
      <w:rFonts w:ascii="Times New Roman" w:eastAsia="Times New Roman" w:hAnsi="Times New Roman"/>
      <w:i/>
      <w:u w:val="single"/>
      <w:lang w:val="en-US" w:eastAsia="en-US"/>
    </w:rPr>
  </w:style>
  <w:style w:type="character" w:customStyle="1" w:styleId="Heading7Char">
    <w:name w:val="Heading 7 Char"/>
    <w:basedOn w:val="DefaultParagraphFont"/>
    <w:link w:val="Heading7"/>
    <w:rsid w:val="00CA2218"/>
    <w:rPr>
      <w:rFonts w:ascii="Times New Roman" w:eastAsia="Times New Roman" w:hAnsi="Times New Roman"/>
      <w:lang w:val="en-US" w:eastAsia="en-US"/>
    </w:rPr>
  </w:style>
  <w:style w:type="character" w:customStyle="1" w:styleId="Heading8Char">
    <w:name w:val="Heading 8 Char"/>
    <w:basedOn w:val="DefaultParagraphFont"/>
    <w:link w:val="Heading8"/>
    <w:rsid w:val="00CA2218"/>
    <w:rPr>
      <w:rFonts w:ascii="Times New Roman" w:eastAsia="Times New Roman" w:hAnsi="Times New Roman"/>
      <w:lang w:val="en-US" w:eastAsia="en-US"/>
    </w:rPr>
  </w:style>
  <w:style w:type="character" w:customStyle="1" w:styleId="Heading9Char">
    <w:name w:val="Heading 9 Char"/>
    <w:basedOn w:val="DefaultParagraphFont"/>
    <w:link w:val="Heading9"/>
    <w:rsid w:val="00CA2218"/>
    <w:rPr>
      <w:rFonts w:ascii="Times New Roman" w:eastAsia="Times New Roman" w:hAnsi="Times New Roman"/>
      <w:lang w:val="en-US" w:eastAsia="en-US"/>
    </w:rPr>
  </w:style>
  <w:style w:type="paragraph" w:styleId="NormalIndent">
    <w:name w:val="Normal Indent"/>
    <w:basedOn w:val="Normal"/>
    <w:uiPriority w:val="99"/>
    <w:semiHidden/>
    <w:unhideWhenUsed/>
    <w:rsid w:val="00CA2218"/>
    <w:pPr>
      <w:ind w:left="720"/>
    </w:pPr>
  </w:style>
  <w:style w:type="paragraph" w:styleId="EndnoteText">
    <w:name w:val="endnote text"/>
    <w:basedOn w:val="Normal"/>
    <w:link w:val="EndnoteTextChar"/>
    <w:uiPriority w:val="99"/>
    <w:semiHidden/>
    <w:unhideWhenUsed/>
    <w:rsid w:val="00925C0D"/>
    <w:rPr>
      <w:sz w:val="20"/>
      <w:szCs w:val="20"/>
    </w:rPr>
  </w:style>
  <w:style w:type="character" w:customStyle="1" w:styleId="EndnoteTextChar">
    <w:name w:val="Endnote Text Char"/>
    <w:basedOn w:val="DefaultParagraphFont"/>
    <w:link w:val="EndnoteText"/>
    <w:uiPriority w:val="99"/>
    <w:semiHidden/>
    <w:rsid w:val="00925C0D"/>
    <w:rPr>
      <w:rFonts w:ascii="Times New Roman" w:eastAsia="Times New Roman" w:hAnsi="Times New Roman"/>
      <w:lang w:val="en-US" w:eastAsia="en-US"/>
    </w:rPr>
  </w:style>
  <w:style w:type="character" w:styleId="EndnoteReference">
    <w:name w:val="endnote reference"/>
    <w:basedOn w:val="DefaultParagraphFont"/>
    <w:uiPriority w:val="99"/>
    <w:semiHidden/>
    <w:unhideWhenUsed/>
    <w:rsid w:val="00925C0D"/>
    <w:rPr>
      <w:vertAlign w:val="superscript"/>
    </w:rPr>
  </w:style>
  <w:style w:type="paragraph" w:styleId="BodyText2">
    <w:name w:val="Body Text 2"/>
    <w:basedOn w:val="Normal"/>
    <w:link w:val="BodyText2Char"/>
    <w:unhideWhenUsed/>
    <w:rsid w:val="00B702B2"/>
    <w:pPr>
      <w:overflowPunct w:val="0"/>
      <w:autoSpaceDE w:val="0"/>
      <w:autoSpaceDN w:val="0"/>
      <w:adjustRightInd w:val="0"/>
      <w:jc w:val="both"/>
    </w:pPr>
    <w:rPr>
      <w:rFonts w:ascii="Arial" w:hAnsi="Arial"/>
      <w:szCs w:val="20"/>
    </w:rPr>
  </w:style>
  <w:style w:type="character" w:customStyle="1" w:styleId="BodyText2Char">
    <w:name w:val="Body Text 2 Char"/>
    <w:basedOn w:val="DefaultParagraphFont"/>
    <w:link w:val="BodyText2"/>
    <w:rsid w:val="00B702B2"/>
    <w:rPr>
      <w:rFonts w:ascii="Arial" w:eastAsia="Times New Roman" w:hAnsi="Arial"/>
      <w:sz w:val="24"/>
      <w:lang w:val="en-US" w:eastAsia="en-US"/>
    </w:rPr>
  </w:style>
  <w:style w:type="character" w:styleId="PageNumber">
    <w:name w:val="page number"/>
    <w:basedOn w:val="DefaultParagraphFont"/>
    <w:uiPriority w:val="99"/>
    <w:semiHidden/>
    <w:unhideWhenUsed/>
    <w:rsid w:val="00C14EDA"/>
  </w:style>
  <w:style w:type="paragraph" w:styleId="BodyText">
    <w:name w:val="Body Text"/>
    <w:basedOn w:val="Normal"/>
    <w:link w:val="BodyTextChar"/>
    <w:uiPriority w:val="99"/>
    <w:semiHidden/>
    <w:unhideWhenUsed/>
    <w:rsid w:val="006875AB"/>
    <w:pPr>
      <w:spacing w:after="120"/>
    </w:pPr>
  </w:style>
  <w:style w:type="character" w:customStyle="1" w:styleId="BodyTextChar">
    <w:name w:val="Body Text Char"/>
    <w:basedOn w:val="DefaultParagraphFont"/>
    <w:link w:val="BodyText"/>
    <w:uiPriority w:val="99"/>
    <w:semiHidden/>
    <w:rsid w:val="006875AB"/>
    <w:rPr>
      <w:rFonts w:ascii="Times New Roman" w:eastAsia="Times New Roman" w:hAnsi="Times New Roman"/>
      <w:sz w:val="24"/>
      <w:szCs w:val="24"/>
      <w:lang w:val="en-US" w:eastAsia="en-US"/>
    </w:rPr>
  </w:style>
  <w:style w:type="paragraph" w:styleId="PlainText">
    <w:name w:val="Plain Text"/>
    <w:basedOn w:val="Normal"/>
    <w:link w:val="PlainTextChar"/>
    <w:uiPriority w:val="99"/>
    <w:semiHidden/>
    <w:unhideWhenUsed/>
    <w:rsid w:val="008F39AE"/>
    <w:rPr>
      <w:rFonts w:ascii="Calibri" w:eastAsiaTheme="minorHAnsi" w:hAnsi="Calibri" w:cs="Calibri"/>
      <w:sz w:val="22"/>
      <w:szCs w:val="22"/>
      <w:lang w:val="en-GB" w:eastAsia="en-GB"/>
    </w:rPr>
  </w:style>
  <w:style w:type="character" w:customStyle="1" w:styleId="PlainTextChar">
    <w:name w:val="Plain Text Char"/>
    <w:basedOn w:val="DefaultParagraphFont"/>
    <w:link w:val="PlainText"/>
    <w:uiPriority w:val="99"/>
    <w:semiHidden/>
    <w:rsid w:val="008F39AE"/>
    <w:rPr>
      <w:rFonts w:eastAsiaTheme="minorHAnsi" w:cs="Calibri"/>
      <w:sz w:val="22"/>
      <w:szCs w:val="22"/>
      <w:lang w:val="en-GB" w:eastAsia="en-GB"/>
    </w:rPr>
  </w:style>
  <w:style w:type="table" w:styleId="GridTable1Light-Accent1">
    <w:name w:val="Grid Table 1 Light Accent 1"/>
    <w:basedOn w:val="TableNormal"/>
    <w:uiPriority w:val="46"/>
    <w:rsid w:val="0037242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6A6809"/>
    <w:rPr>
      <w:color w:val="605E5C"/>
      <w:shd w:val="clear" w:color="auto" w:fill="E1DFDD"/>
    </w:rPr>
  </w:style>
  <w:style w:type="character" w:styleId="Strong">
    <w:name w:val="Strong"/>
    <w:basedOn w:val="DefaultParagraphFont"/>
    <w:uiPriority w:val="99"/>
    <w:qFormat/>
    <w:rsid w:val="00661C2B"/>
    <w:rPr>
      <w:b/>
      <w:bCs/>
    </w:rPr>
  </w:style>
  <w:style w:type="character" w:customStyle="1" w:styleId="nc684nl6">
    <w:name w:val="nc684nl6"/>
    <w:basedOn w:val="DefaultParagraphFont"/>
    <w:rsid w:val="00C93C51"/>
  </w:style>
  <w:style w:type="paragraph" w:styleId="Revision">
    <w:name w:val="Revision"/>
    <w:hidden/>
    <w:uiPriority w:val="99"/>
    <w:semiHidden/>
    <w:rsid w:val="00304846"/>
    <w:rPr>
      <w:rFonts w:ascii="Times New Roman" w:eastAsia="Times New Roman" w:hAnsi="Times New Roman"/>
      <w:sz w:val="24"/>
      <w:szCs w:val="24"/>
      <w:lang w:eastAsia="en-US"/>
    </w:rPr>
  </w:style>
  <w:style w:type="character" w:customStyle="1" w:styleId="markedcontent">
    <w:name w:val="markedcontent"/>
    <w:basedOn w:val="DefaultParagraphFont"/>
    <w:rsid w:val="00C349C3"/>
  </w:style>
  <w:style w:type="character" w:customStyle="1" w:styleId="text-format-content">
    <w:name w:val="text-format-content"/>
    <w:basedOn w:val="DefaultParagraphFont"/>
    <w:rsid w:val="007904F0"/>
  </w:style>
  <w:style w:type="paragraph" w:styleId="HTMLPreformatted">
    <w:name w:val="HTML Preformatted"/>
    <w:basedOn w:val="Normal"/>
    <w:link w:val="HTMLPreformattedChar"/>
    <w:uiPriority w:val="99"/>
    <w:semiHidden/>
    <w:unhideWhenUsed/>
    <w:rsid w:val="00BE0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BE0B90"/>
    <w:rPr>
      <w:rFonts w:ascii="Courier New" w:eastAsia="Times New Roman" w:hAnsi="Courier New" w:cs="Courier New"/>
      <w:lang w:val="en-GB" w:eastAsia="en-GB"/>
    </w:rPr>
  </w:style>
  <w:style w:type="character" w:customStyle="1" w:styleId="y2iqfc">
    <w:name w:val="y2iqfc"/>
    <w:basedOn w:val="DefaultParagraphFont"/>
    <w:rsid w:val="00BE0B90"/>
  </w:style>
  <w:style w:type="character" w:customStyle="1" w:styleId="cblistfieldcont">
    <w:name w:val="cblistfieldcont"/>
    <w:basedOn w:val="DefaultParagraphFont"/>
    <w:rsid w:val="00AB7D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6504">
      <w:bodyDiv w:val="1"/>
      <w:marLeft w:val="0"/>
      <w:marRight w:val="0"/>
      <w:marTop w:val="0"/>
      <w:marBottom w:val="0"/>
      <w:divBdr>
        <w:top w:val="none" w:sz="0" w:space="0" w:color="auto"/>
        <w:left w:val="none" w:sz="0" w:space="0" w:color="auto"/>
        <w:bottom w:val="none" w:sz="0" w:space="0" w:color="auto"/>
        <w:right w:val="none" w:sz="0" w:space="0" w:color="auto"/>
      </w:divBdr>
    </w:div>
    <w:div w:id="22755972">
      <w:bodyDiv w:val="1"/>
      <w:marLeft w:val="0"/>
      <w:marRight w:val="0"/>
      <w:marTop w:val="0"/>
      <w:marBottom w:val="0"/>
      <w:divBdr>
        <w:top w:val="none" w:sz="0" w:space="0" w:color="auto"/>
        <w:left w:val="none" w:sz="0" w:space="0" w:color="auto"/>
        <w:bottom w:val="none" w:sz="0" w:space="0" w:color="auto"/>
        <w:right w:val="none" w:sz="0" w:space="0" w:color="auto"/>
      </w:divBdr>
    </w:div>
    <w:div w:id="27920451">
      <w:bodyDiv w:val="1"/>
      <w:marLeft w:val="0"/>
      <w:marRight w:val="0"/>
      <w:marTop w:val="0"/>
      <w:marBottom w:val="0"/>
      <w:divBdr>
        <w:top w:val="none" w:sz="0" w:space="0" w:color="auto"/>
        <w:left w:val="none" w:sz="0" w:space="0" w:color="auto"/>
        <w:bottom w:val="none" w:sz="0" w:space="0" w:color="auto"/>
        <w:right w:val="none" w:sz="0" w:space="0" w:color="auto"/>
      </w:divBdr>
    </w:div>
    <w:div w:id="54278502">
      <w:bodyDiv w:val="1"/>
      <w:marLeft w:val="0"/>
      <w:marRight w:val="0"/>
      <w:marTop w:val="0"/>
      <w:marBottom w:val="0"/>
      <w:divBdr>
        <w:top w:val="none" w:sz="0" w:space="0" w:color="auto"/>
        <w:left w:val="none" w:sz="0" w:space="0" w:color="auto"/>
        <w:bottom w:val="none" w:sz="0" w:space="0" w:color="auto"/>
        <w:right w:val="none" w:sz="0" w:space="0" w:color="auto"/>
      </w:divBdr>
    </w:div>
    <w:div w:id="125710351">
      <w:bodyDiv w:val="1"/>
      <w:marLeft w:val="0"/>
      <w:marRight w:val="0"/>
      <w:marTop w:val="0"/>
      <w:marBottom w:val="0"/>
      <w:divBdr>
        <w:top w:val="none" w:sz="0" w:space="0" w:color="auto"/>
        <w:left w:val="none" w:sz="0" w:space="0" w:color="auto"/>
        <w:bottom w:val="none" w:sz="0" w:space="0" w:color="auto"/>
        <w:right w:val="none" w:sz="0" w:space="0" w:color="auto"/>
      </w:divBdr>
    </w:div>
    <w:div w:id="140008077">
      <w:bodyDiv w:val="1"/>
      <w:marLeft w:val="0"/>
      <w:marRight w:val="0"/>
      <w:marTop w:val="0"/>
      <w:marBottom w:val="0"/>
      <w:divBdr>
        <w:top w:val="none" w:sz="0" w:space="0" w:color="auto"/>
        <w:left w:val="none" w:sz="0" w:space="0" w:color="auto"/>
        <w:bottom w:val="none" w:sz="0" w:space="0" w:color="auto"/>
        <w:right w:val="none" w:sz="0" w:space="0" w:color="auto"/>
      </w:divBdr>
    </w:div>
    <w:div w:id="144861456">
      <w:bodyDiv w:val="1"/>
      <w:marLeft w:val="0"/>
      <w:marRight w:val="0"/>
      <w:marTop w:val="0"/>
      <w:marBottom w:val="0"/>
      <w:divBdr>
        <w:top w:val="none" w:sz="0" w:space="0" w:color="auto"/>
        <w:left w:val="none" w:sz="0" w:space="0" w:color="auto"/>
        <w:bottom w:val="none" w:sz="0" w:space="0" w:color="auto"/>
        <w:right w:val="none" w:sz="0" w:space="0" w:color="auto"/>
      </w:divBdr>
    </w:div>
    <w:div w:id="202519052">
      <w:bodyDiv w:val="1"/>
      <w:marLeft w:val="0"/>
      <w:marRight w:val="0"/>
      <w:marTop w:val="0"/>
      <w:marBottom w:val="0"/>
      <w:divBdr>
        <w:top w:val="none" w:sz="0" w:space="0" w:color="auto"/>
        <w:left w:val="none" w:sz="0" w:space="0" w:color="auto"/>
        <w:bottom w:val="none" w:sz="0" w:space="0" w:color="auto"/>
        <w:right w:val="none" w:sz="0" w:space="0" w:color="auto"/>
      </w:divBdr>
    </w:div>
    <w:div w:id="208763832">
      <w:bodyDiv w:val="1"/>
      <w:marLeft w:val="0"/>
      <w:marRight w:val="0"/>
      <w:marTop w:val="0"/>
      <w:marBottom w:val="0"/>
      <w:divBdr>
        <w:top w:val="none" w:sz="0" w:space="0" w:color="auto"/>
        <w:left w:val="none" w:sz="0" w:space="0" w:color="auto"/>
        <w:bottom w:val="none" w:sz="0" w:space="0" w:color="auto"/>
        <w:right w:val="none" w:sz="0" w:space="0" w:color="auto"/>
      </w:divBdr>
    </w:div>
    <w:div w:id="212893124">
      <w:bodyDiv w:val="1"/>
      <w:marLeft w:val="0"/>
      <w:marRight w:val="0"/>
      <w:marTop w:val="0"/>
      <w:marBottom w:val="0"/>
      <w:divBdr>
        <w:top w:val="none" w:sz="0" w:space="0" w:color="auto"/>
        <w:left w:val="none" w:sz="0" w:space="0" w:color="auto"/>
        <w:bottom w:val="none" w:sz="0" w:space="0" w:color="auto"/>
        <w:right w:val="none" w:sz="0" w:space="0" w:color="auto"/>
      </w:divBdr>
    </w:div>
    <w:div w:id="307054899">
      <w:bodyDiv w:val="1"/>
      <w:marLeft w:val="0"/>
      <w:marRight w:val="0"/>
      <w:marTop w:val="0"/>
      <w:marBottom w:val="0"/>
      <w:divBdr>
        <w:top w:val="none" w:sz="0" w:space="0" w:color="auto"/>
        <w:left w:val="none" w:sz="0" w:space="0" w:color="auto"/>
        <w:bottom w:val="none" w:sz="0" w:space="0" w:color="auto"/>
        <w:right w:val="none" w:sz="0" w:space="0" w:color="auto"/>
      </w:divBdr>
    </w:div>
    <w:div w:id="372509875">
      <w:bodyDiv w:val="1"/>
      <w:marLeft w:val="0"/>
      <w:marRight w:val="0"/>
      <w:marTop w:val="0"/>
      <w:marBottom w:val="0"/>
      <w:divBdr>
        <w:top w:val="none" w:sz="0" w:space="0" w:color="auto"/>
        <w:left w:val="none" w:sz="0" w:space="0" w:color="auto"/>
        <w:bottom w:val="none" w:sz="0" w:space="0" w:color="auto"/>
        <w:right w:val="none" w:sz="0" w:space="0" w:color="auto"/>
      </w:divBdr>
    </w:div>
    <w:div w:id="383331633">
      <w:bodyDiv w:val="1"/>
      <w:marLeft w:val="0"/>
      <w:marRight w:val="0"/>
      <w:marTop w:val="0"/>
      <w:marBottom w:val="0"/>
      <w:divBdr>
        <w:top w:val="none" w:sz="0" w:space="0" w:color="auto"/>
        <w:left w:val="none" w:sz="0" w:space="0" w:color="auto"/>
        <w:bottom w:val="none" w:sz="0" w:space="0" w:color="auto"/>
        <w:right w:val="none" w:sz="0" w:space="0" w:color="auto"/>
      </w:divBdr>
    </w:div>
    <w:div w:id="385035974">
      <w:bodyDiv w:val="1"/>
      <w:marLeft w:val="0"/>
      <w:marRight w:val="0"/>
      <w:marTop w:val="0"/>
      <w:marBottom w:val="0"/>
      <w:divBdr>
        <w:top w:val="none" w:sz="0" w:space="0" w:color="auto"/>
        <w:left w:val="none" w:sz="0" w:space="0" w:color="auto"/>
        <w:bottom w:val="none" w:sz="0" w:space="0" w:color="auto"/>
        <w:right w:val="none" w:sz="0" w:space="0" w:color="auto"/>
      </w:divBdr>
    </w:div>
    <w:div w:id="421924133">
      <w:bodyDiv w:val="1"/>
      <w:marLeft w:val="0"/>
      <w:marRight w:val="0"/>
      <w:marTop w:val="0"/>
      <w:marBottom w:val="0"/>
      <w:divBdr>
        <w:top w:val="none" w:sz="0" w:space="0" w:color="auto"/>
        <w:left w:val="none" w:sz="0" w:space="0" w:color="auto"/>
        <w:bottom w:val="none" w:sz="0" w:space="0" w:color="auto"/>
        <w:right w:val="none" w:sz="0" w:space="0" w:color="auto"/>
      </w:divBdr>
    </w:div>
    <w:div w:id="422262818">
      <w:bodyDiv w:val="1"/>
      <w:marLeft w:val="0"/>
      <w:marRight w:val="0"/>
      <w:marTop w:val="0"/>
      <w:marBottom w:val="0"/>
      <w:divBdr>
        <w:top w:val="none" w:sz="0" w:space="0" w:color="auto"/>
        <w:left w:val="none" w:sz="0" w:space="0" w:color="auto"/>
        <w:bottom w:val="none" w:sz="0" w:space="0" w:color="auto"/>
        <w:right w:val="none" w:sz="0" w:space="0" w:color="auto"/>
      </w:divBdr>
    </w:div>
    <w:div w:id="507016913">
      <w:bodyDiv w:val="1"/>
      <w:marLeft w:val="0"/>
      <w:marRight w:val="0"/>
      <w:marTop w:val="0"/>
      <w:marBottom w:val="0"/>
      <w:divBdr>
        <w:top w:val="none" w:sz="0" w:space="0" w:color="auto"/>
        <w:left w:val="none" w:sz="0" w:space="0" w:color="auto"/>
        <w:bottom w:val="none" w:sz="0" w:space="0" w:color="auto"/>
        <w:right w:val="none" w:sz="0" w:space="0" w:color="auto"/>
      </w:divBdr>
    </w:div>
    <w:div w:id="651443045">
      <w:bodyDiv w:val="1"/>
      <w:marLeft w:val="0"/>
      <w:marRight w:val="0"/>
      <w:marTop w:val="0"/>
      <w:marBottom w:val="0"/>
      <w:divBdr>
        <w:top w:val="none" w:sz="0" w:space="0" w:color="auto"/>
        <w:left w:val="none" w:sz="0" w:space="0" w:color="auto"/>
        <w:bottom w:val="none" w:sz="0" w:space="0" w:color="auto"/>
        <w:right w:val="none" w:sz="0" w:space="0" w:color="auto"/>
      </w:divBdr>
    </w:div>
    <w:div w:id="730738906">
      <w:bodyDiv w:val="1"/>
      <w:marLeft w:val="0"/>
      <w:marRight w:val="0"/>
      <w:marTop w:val="0"/>
      <w:marBottom w:val="0"/>
      <w:divBdr>
        <w:top w:val="none" w:sz="0" w:space="0" w:color="auto"/>
        <w:left w:val="none" w:sz="0" w:space="0" w:color="auto"/>
        <w:bottom w:val="none" w:sz="0" w:space="0" w:color="auto"/>
        <w:right w:val="none" w:sz="0" w:space="0" w:color="auto"/>
      </w:divBdr>
    </w:div>
    <w:div w:id="757215531">
      <w:bodyDiv w:val="1"/>
      <w:marLeft w:val="0"/>
      <w:marRight w:val="0"/>
      <w:marTop w:val="0"/>
      <w:marBottom w:val="0"/>
      <w:divBdr>
        <w:top w:val="none" w:sz="0" w:space="0" w:color="auto"/>
        <w:left w:val="none" w:sz="0" w:space="0" w:color="auto"/>
        <w:bottom w:val="none" w:sz="0" w:space="0" w:color="auto"/>
        <w:right w:val="none" w:sz="0" w:space="0" w:color="auto"/>
      </w:divBdr>
      <w:divsChild>
        <w:div w:id="716047687">
          <w:marLeft w:val="0"/>
          <w:marRight w:val="0"/>
          <w:marTop w:val="0"/>
          <w:marBottom w:val="0"/>
          <w:divBdr>
            <w:top w:val="none" w:sz="0" w:space="0" w:color="auto"/>
            <w:left w:val="none" w:sz="0" w:space="0" w:color="auto"/>
            <w:bottom w:val="none" w:sz="0" w:space="0" w:color="auto"/>
            <w:right w:val="none" w:sz="0" w:space="0" w:color="auto"/>
          </w:divBdr>
        </w:div>
        <w:div w:id="1922253841">
          <w:marLeft w:val="0"/>
          <w:marRight w:val="0"/>
          <w:marTop w:val="0"/>
          <w:marBottom w:val="0"/>
          <w:divBdr>
            <w:top w:val="none" w:sz="0" w:space="0" w:color="auto"/>
            <w:left w:val="none" w:sz="0" w:space="0" w:color="auto"/>
            <w:bottom w:val="none" w:sz="0" w:space="0" w:color="auto"/>
            <w:right w:val="none" w:sz="0" w:space="0" w:color="auto"/>
          </w:divBdr>
        </w:div>
        <w:div w:id="1848203298">
          <w:marLeft w:val="0"/>
          <w:marRight w:val="0"/>
          <w:marTop w:val="0"/>
          <w:marBottom w:val="0"/>
          <w:divBdr>
            <w:top w:val="none" w:sz="0" w:space="0" w:color="auto"/>
            <w:left w:val="none" w:sz="0" w:space="0" w:color="auto"/>
            <w:bottom w:val="none" w:sz="0" w:space="0" w:color="auto"/>
            <w:right w:val="none" w:sz="0" w:space="0" w:color="auto"/>
          </w:divBdr>
        </w:div>
        <w:div w:id="841047641">
          <w:marLeft w:val="0"/>
          <w:marRight w:val="0"/>
          <w:marTop w:val="0"/>
          <w:marBottom w:val="0"/>
          <w:divBdr>
            <w:top w:val="none" w:sz="0" w:space="0" w:color="auto"/>
            <w:left w:val="none" w:sz="0" w:space="0" w:color="auto"/>
            <w:bottom w:val="none" w:sz="0" w:space="0" w:color="auto"/>
            <w:right w:val="none" w:sz="0" w:space="0" w:color="auto"/>
          </w:divBdr>
        </w:div>
        <w:div w:id="508372799">
          <w:marLeft w:val="0"/>
          <w:marRight w:val="0"/>
          <w:marTop w:val="0"/>
          <w:marBottom w:val="0"/>
          <w:divBdr>
            <w:top w:val="none" w:sz="0" w:space="0" w:color="auto"/>
            <w:left w:val="none" w:sz="0" w:space="0" w:color="auto"/>
            <w:bottom w:val="none" w:sz="0" w:space="0" w:color="auto"/>
            <w:right w:val="none" w:sz="0" w:space="0" w:color="auto"/>
          </w:divBdr>
        </w:div>
        <w:div w:id="828667017">
          <w:marLeft w:val="0"/>
          <w:marRight w:val="0"/>
          <w:marTop w:val="0"/>
          <w:marBottom w:val="0"/>
          <w:divBdr>
            <w:top w:val="none" w:sz="0" w:space="0" w:color="auto"/>
            <w:left w:val="none" w:sz="0" w:space="0" w:color="auto"/>
            <w:bottom w:val="none" w:sz="0" w:space="0" w:color="auto"/>
            <w:right w:val="none" w:sz="0" w:space="0" w:color="auto"/>
          </w:divBdr>
        </w:div>
        <w:div w:id="1702510637">
          <w:marLeft w:val="0"/>
          <w:marRight w:val="0"/>
          <w:marTop w:val="0"/>
          <w:marBottom w:val="0"/>
          <w:divBdr>
            <w:top w:val="none" w:sz="0" w:space="0" w:color="auto"/>
            <w:left w:val="none" w:sz="0" w:space="0" w:color="auto"/>
            <w:bottom w:val="none" w:sz="0" w:space="0" w:color="auto"/>
            <w:right w:val="none" w:sz="0" w:space="0" w:color="auto"/>
          </w:divBdr>
        </w:div>
        <w:div w:id="285240241">
          <w:marLeft w:val="0"/>
          <w:marRight w:val="0"/>
          <w:marTop w:val="0"/>
          <w:marBottom w:val="0"/>
          <w:divBdr>
            <w:top w:val="none" w:sz="0" w:space="0" w:color="auto"/>
            <w:left w:val="none" w:sz="0" w:space="0" w:color="auto"/>
            <w:bottom w:val="none" w:sz="0" w:space="0" w:color="auto"/>
            <w:right w:val="none" w:sz="0" w:space="0" w:color="auto"/>
          </w:divBdr>
        </w:div>
        <w:div w:id="504200986">
          <w:marLeft w:val="0"/>
          <w:marRight w:val="0"/>
          <w:marTop w:val="0"/>
          <w:marBottom w:val="0"/>
          <w:divBdr>
            <w:top w:val="none" w:sz="0" w:space="0" w:color="auto"/>
            <w:left w:val="none" w:sz="0" w:space="0" w:color="auto"/>
            <w:bottom w:val="none" w:sz="0" w:space="0" w:color="auto"/>
            <w:right w:val="none" w:sz="0" w:space="0" w:color="auto"/>
          </w:divBdr>
        </w:div>
        <w:div w:id="1230265819">
          <w:marLeft w:val="0"/>
          <w:marRight w:val="0"/>
          <w:marTop w:val="0"/>
          <w:marBottom w:val="0"/>
          <w:divBdr>
            <w:top w:val="none" w:sz="0" w:space="0" w:color="auto"/>
            <w:left w:val="none" w:sz="0" w:space="0" w:color="auto"/>
            <w:bottom w:val="none" w:sz="0" w:space="0" w:color="auto"/>
            <w:right w:val="none" w:sz="0" w:space="0" w:color="auto"/>
          </w:divBdr>
        </w:div>
        <w:div w:id="1353802880">
          <w:marLeft w:val="0"/>
          <w:marRight w:val="0"/>
          <w:marTop w:val="0"/>
          <w:marBottom w:val="0"/>
          <w:divBdr>
            <w:top w:val="none" w:sz="0" w:space="0" w:color="auto"/>
            <w:left w:val="none" w:sz="0" w:space="0" w:color="auto"/>
            <w:bottom w:val="none" w:sz="0" w:space="0" w:color="auto"/>
            <w:right w:val="none" w:sz="0" w:space="0" w:color="auto"/>
          </w:divBdr>
        </w:div>
        <w:div w:id="889000996">
          <w:marLeft w:val="0"/>
          <w:marRight w:val="0"/>
          <w:marTop w:val="0"/>
          <w:marBottom w:val="0"/>
          <w:divBdr>
            <w:top w:val="none" w:sz="0" w:space="0" w:color="auto"/>
            <w:left w:val="none" w:sz="0" w:space="0" w:color="auto"/>
            <w:bottom w:val="none" w:sz="0" w:space="0" w:color="auto"/>
            <w:right w:val="none" w:sz="0" w:space="0" w:color="auto"/>
          </w:divBdr>
        </w:div>
        <w:div w:id="1190142014">
          <w:marLeft w:val="0"/>
          <w:marRight w:val="0"/>
          <w:marTop w:val="0"/>
          <w:marBottom w:val="0"/>
          <w:divBdr>
            <w:top w:val="none" w:sz="0" w:space="0" w:color="auto"/>
            <w:left w:val="none" w:sz="0" w:space="0" w:color="auto"/>
            <w:bottom w:val="none" w:sz="0" w:space="0" w:color="auto"/>
            <w:right w:val="none" w:sz="0" w:space="0" w:color="auto"/>
          </w:divBdr>
        </w:div>
        <w:div w:id="1795245556">
          <w:marLeft w:val="0"/>
          <w:marRight w:val="0"/>
          <w:marTop w:val="0"/>
          <w:marBottom w:val="0"/>
          <w:divBdr>
            <w:top w:val="none" w:sz="0" w:space="0" w:color="auto"/>
            <w:left w:val="none" w:sz="0" w:space="0" w:color="auto"/>
            <w:bottom w:val="none" w:sz="0" w:space="0" w:color="auto"/>
            <w:right w:val="none" w:sz="0" w:space="0" w:color="auto"/>
          </w:divBdr>
        </w:div>
        <w:div w:id="1030492324">
          <w:marLeft w:val="0"/>
          <w:marRight w:val="0"/>
          <w:marTop w:val="0"/>
          <w:marBottom w:val="0"/>
          <w:divBdr>
            <w:top w:val="none" w:sz="0" w:space="0" w:color="auto"/>
            <w:left w:val="none" w:sz="0" w:space="0" w:color="auto"/>
            <w:bottom w:val="none" w:sz="0" w:space="0" w:color="auto"/>
            <w:right w:val="none" w:sz="0" w:space="0" w:color="auto"/>
          </w:divBdr>
        </w:div>
        <w:div w:id="2144350157">
          <w:marLeft w:val="0"/>
          <w:marRight w:val="0"/>
          <w:marTop w:val="0"/>
          <w:marBottom w:val="0"/>
          <w:divBdr>
            <w:top w:val="none" w:sz="0" w:space="0" w:color="auto"/>
            <w:left w:val="none" w:sz="0" w:space="0" w:color="auto"/>
            <w:bottom w:val="none" w:sz="0" w:space="0" w:color="auto"/>
            <w:right w:val="none" w:sz="0" w:space="0" w:color="auto"/>
          </w:divBdr>
        </w:div>
        <w:div w:id="1545290670">
          <w:marLeft w:val="0"/>
          <w:marRight w:val="0"/>
          <w:marTop w:val="0"/>
          <w:marBottom w:val="0"/>
          <w:divBdr>
            <w:top w:val="none" w:sz="0" w:space="0" w:color="auto"/>
            <w:left w:val="none" w:sz="0" w:space="0" w:color="auto"/>
            <w:bottom w:val="none" w:sz="0" w:space="0" w:color="auto"/>
            <w:right w:val="none" w:sz="0" w:space="0" w:color="auto"/>
          </w:divBdr>
        </w:div>
        <w:div w:id="2007856909">
          <w:marLeft w:val="0"/>
          <w:marRight w:val="0"/>
          <w:marTop w:val="0"/>
          <w:marBottom w:val="0"/>
          <w:divBdr>
            <w:top w:val="none" w:sz="0" w:space="0" w:color="auto"/>
            <w:left w:val="none" w:sz="0" w:space="0" w:color="auto"/>
            <w:bottom w:val="none" w:sz="0" w:space="0" w:color="auto"/>
            <w:right w:val="none" w:sz="0" w:space="0" w:color="auto"/>
          </w:divBdr>
        </w:div>
        <w:div w:id="1239054425">
          <w:marLeft w:val="0"/>
          <w:marRight w:val="0"/>
          <w:marTop w:val="0"/>
          <w:marBottom w:val="0"/>
          <w:divBdr>
            <w:top w:val="none" w:sz="0" w:space="0" w:color="auto"/>
            <w:left w:val="none" w:sz="0" w:space="0" w:color="auto"/>
            <w:bottom w:val="none" w:sz="0" w:space="0" w:color="auto"/>
            <w:right w:val="none" w:sz="0" w:space="0" w:color="auto"/>
          </w:divBdr>
        </w:div>
        <w:div w:id="613831092">
          <w:marLeft w:val="0"/>
          <w:marRight w:val="0"/>
          <w:marTop w:val="0"/>
          <w:marBottom w:val="0"/>
          <w:divBdr>
            <w:top w:val="none" w:sz="0" w:space="0" w:color="auto"/>
            <w:left w:val="none" w:sz="0" w:space="0" w:color="auto"/>
            <w:bottom w:val="none" w:sz="0" w:space="0" w:color="auto"/>
            <w:right w:val="none" w:sz="0" w:space="0" w:color="auto"/>
          </w:divBdr>
        </w:div>
        <w:div w:id="410397915">
          <w:marLeft w:val="0"/>
          <w:marRight w:val="0"/>
          <w:marTop w:val="0"/>
          <w:marBottom w:val="0"/>
          <w:divBdr>
            <w:top w:val="none" w:sz="0" w:space="0" w:color="auto"/>
            <w:left w:val="none" w:sz="0" w:space="0" w:color="auto"/>
            <w:bottom w:val="none" w:sz="0" w:space="0" w:color="auto"/>
            <w:right w:val="none" w:sz="0" w:space="0" w:color="auto"/>
          </w:divBdr>
        </w:div>
        <w:div w:id="1443307871">
          <w:marLeft w:val="0"/>
          <w:marRight w:val="0"/>
          <w:marTop w:val="0"/>
          <w:marBottom w:val="0"/>
          <w:divBdr>
            <w:top w:val="none" w:sz="0" w:space="0" w:color="auto"/>
            <w:left w:val="none" w:sz="0" w:space="0" w:color="auto"/>
            <w:bottom w:val="none" w:sz="0" w:space="0" w:color="auto"/>
            <w:right w:val="none" w:sz="0" w:space="0" w:color="auto"/>
          </w:divBdr>
        </w:div>
        <w:div w:id="1005668054">
          <w:marLeft w:val="0"/>
          <w:marRight w:val="0"/>
          <w:marTop w:val="0"/>
          <w:marBottom w:val="0"/>
          <w:divBdr>
            <w:top w:val="none" w:sz="0" w:space="0" w:color="auto"/>
            <w:left w:val="none" w:sz="0" w:space="0" w:color="auto"/>
            <w:bottom w:val="none" w:sz="0" w:space="0" w:color="auto"/>
            <w:right w:val="none" w:sz="0" w:space="0" w:color="auto"/>
          </w:divBdr>
        </w:div>
        <w:div w:id="308634088">
          <w:marLeft w:val="0"/>
          <w:marRight w:val="0"/>
          <w:marTop w:val="0"/>
          <w:marBottom w:val="0"/>
          <w:divBdr>
            <w:top w:val="none" w:sz="0" w:space="0" w:color="auto"/>
            <w:left w:val="none" w:sz="0" w:space="0" w:color="auto"/>
            <w:bottom w:val="none" w:sz="0" w:space="0" w:color="auto"/>
            <w:right w:val="none" w:sz="0" w:space="0" w:color="auto"/>
          </w:divBdr>
        </w:div>
        <w:div w:id="926158460">
          <w:marLeft w:val="0"/>
          <w:marRight w:val="0"/>
          <w:marTop w:val="0"/>
          <w:marBottom w:val="0"/>
          <w:divBdr>
            <w:top w:val="none" w:sz="0" w:space="0" w:color="auto"/>
            <w:left w:val="none" w:sz="0" w:space="0" w:color="auto"/>
            <w:bottom w:val="none" w:sz="0" w:space="0" w:color="auto"/>
            <w:right w:val="none" w:sz="0" w:space="0" w:color="auto"/>
          </w:divBdr>
        </w:div>
        <w:div w:id="897402539">
          <w:marLeft w:val="0"/>
          <w:marRight w:val="0"/>
          <w:marTop w:val="0"/>
          <w:marBottom w:val="0"/>
          <w:divBdr>
            <w:top w:val="none" w:sz="0" w:space="0" w:color="auto"/>
            <w:left w:val="none" w:sz="0" w:space="0" w:color="auto"/>
            <w:bottom w:val="none" w:sz="0" w:space="0" w:color="auto"/>
            <w:right w:val="none" w:sz="0" w:space="0" w:color="auto"/>
          </w:divBdr>
        </w:div>
        <w:div w:id="881281869">
          <w:marLeft w:val="0"/>
          <w:marRight w:val="0"/>
          <w:marTop w:val="0"/>
          <w:marBottom w:val="0"/>
          <w:divBdr>
            <w:top w:val="none" w:sz="0" w:space="0" w:color="auto"/>
            <w:left w:val="none" w:sz="0" w:space="0" w:color="auto"/>
            <w:bottom w:val="none" w:sz="0" w:space="0" w:color="auto"/>
            <w:right w:val="none" w:sz="0" w:space="0" w:color="auto"/>
          </w:divBdr>
        </w:div>
        <w:div w:id="1675066979">
          <w:marLeft w:val="0"/>
          <w:marRight w:val="0"/>
          <w:marTop w:val="0"/>
          <w:marBottom w:val="0"/>
          <w:divBdr>
            <w:top w:val="none" w:sz="0" w:space="0" w:color="auto"/>
            <w:left w:val="none" w:sz="0" w:space="0" w:color="auto"/>
            <w:bottom w:val="none" w:sz="0" w:space="0" w:color="auto"/>
            <w:right w:val="none" w:sz="0" w:space="0" w:color="auto"/>
          </w:divBdr>
        </w:div>
        <w:div w:id="1411854712">
          <w:marLeft w:val="0"/>
          <w:marRight w:val="0"/>
          <w:marTop w:val="0"/>
          <w:marBottom w:val="0"/>
          <w:divBdr>
            <w:top w:val="none" w:sz="0" w:space="0" w:color="auto"/>
            <w:left w:val="none" w:sz="0" w:space="0" w:color="auto"/>
            <w:bottom w:val="none" w:sz="0" w:space="0" w:color="auto"/>
            <w:right w:val="none" w:sz="0" w:space="0" w:color="auto"/>
          </w:divBdr>
        </w:div>
        <w:div w:id="1619340034">
          <w:marLeft w:val="0"/>
          <w:marRight w:val="0"/>
          <w:marTop w:val="0"/>
          <w:marBottom w:val="0"/>
          <w:divBdr>
            <w:top w:val="none" w:sz="0" w:space="0" w:color="auto"/>
            <w:left w:val="none" w:sz="0" w:space="0" w:color="auto"/>
            <w:bottom w:val="none" w:sz="0" w:space="0" w:color="auto"/>
            <w:right w:val="none" w:sz="0" w:space="0" w:color="auto"/>
          </w:divBdr>
        </w:div>
        <w:div w:id="165752507">
          <w:marLeft w:val="0"/>
          <w:marRight w:val="0"/>
          <w:marTop w:val="0"/>
          <w:marBottom w:val="0"/>
          <w:divBdr>
            <w:top w:val="none" w:sz="0" w:space="0" w:color="auto"/>
            <w:left w:val="none" w:sz="0" w:space="0" w:color="auto"/>
            <w:bottom w:val="none" w:sz="0" w:space="0" w:color="auto"/>
            <w:right w:val="none" w:sz="0" w:space="0" w:color="auto"/>
          </w:divBdr>
        </w:div>
        <w:div w:id="1147477749">
          <w:marLeft w:val="0"/>
          <w:marRight w:val="0"/>
          <w:marTop w:val="0"/>
          <w:marBottom w:val="0"/>
          <w:divBdr>
            <w:top w:val="none" w:sz="0" w:space="0" w:color="auto"/>
            <w:left w:val="none" w:sz="0" w:space="0" w:color="auto"/>
            <w:bottom w:val="none" w:sz="0" w:space="0" w:color="auto"/>
            <w:right w:val="none" w:sz="0" w:space="0" w:color="auto"/>
          </w:divBdr>
        </w:div>
      </w:divsChild>
    </w:div>
    <w:div w:id="766535771">
      <w:bodyDiv w:val="1"/>
      <w:marLeft w:val="0"/>
      <w:marRight w:val="0"/>
      <w:marTop w:val="0"/>
      <w:marBottom w:val="0"/>
      <w:divBdr>
        <w:top w:val="none" w:sz="0" w:space="0" w:color="auto"/>
        <w:left w:val="none" w:sz="0" w:space="0" w:color="auto"/>
        <w:bottom w:val="none" w:sz="0" w:space="0" w:color="auto"/>
        <w:right w:val="none" w:sz="0" w:space="0" w:color="auto"/>
      </w:divBdr>
    </w:div>
    <w:div w:id="778379282">
      <w:bodyDiv w:val="1"/>
      <w:marLeft w:val="0"/>
      <w:marRight w:val="0"/>
      <w:marTop w:val="0"/>
      <w:marBottom w:val="0"/>
      <w:divBdr>
        <w:top w:val="none" w:sz="0" w:space="0" w:color="auto"/>
        <w:left w:val="none" w:sz="0" w:space="0" w:color="auto"/>
        <w:bottom w:val="none" w:sz="0" w:space="0" w:color="auto"/>
        <w:right w:val="none" w:sz="0" w:space="0" w:color="auto"/>
      </w:divBdr>
    </w:div>
    <w:div w:id="789470534">
      <w:bodyDiv w:val="1"/>
      <w:marLeft w:val="0"/>
      <w:marRight w:val="0"/>
      <w:marTop w:val="0"/>
      <w:marBottom w:val="0"/>
      <w:divBdr>
        <w:top w:val="none" w:sz="0" w:space="0" w:color="auto"/>
        <w:left w:val="none" w:sz="0" w:space="0" w:color="auto"/>
        <w:bottom w:val="none" w:sz="0" w:space="0" w:color="auto"/>
        <w:right w:val="none" w:sz="0" w:space="0" w:color="auto"/>
      </w:divBdr>
    </w:div>
    <w:div w:id="802500473">
      <w:bodyDiv w:val="1"/>
      <w:marLeft w:val="0"/>
      <w:marRight w:val="0"/>
      <w:marTop w:val="0"/>
      <w:marBottom w:val="0"/>
      <w:divBdr>
        <w:top w:val="none" w:sz="0" w:space="0" w:color="auto"/>
        <w:left w:val="none" w:sz="0" w:space="0" w:color="auto"/>
        <w:bottom w:val="none" w:sz="0" w:space="0" w:color="auto"/>
        <w:right w:val="none" w:sz="0" w:space="0" w:color="auto"/>
      </w:divBdr>
    </w:div>
    <w:div w:id="844171533">
      <w:bodyDiv w:val="1"/>
      <w:marLeft w:val="0"/>
      <w:marRight w:val="0"/>
      <w:marTop w:val="0"/>
      <w:marBottom w:val="0"/>
      <w:divBdr>
        <w:top w:val="none" w:sz="0" w:space="0" w:color="auto"/>
        <w:left w:val="none" w:sz="0" w:space="0" w:color="auto"/>
        <w:bottom w:val="none" w:sz="0" w:space="0" w:color="auto"/>
        <w:right w:val="none" w:sz="0" w:space="0" w:color="auto"/>
      </w:divBdr>
    </w:div>
    <w:div w:id="857547763">
      <w:bodyDiv w:val="1"/>
      <w:marLeft w:val="0"/>
      <w:marRight w:val="0"/>
      <w:marTop w:val="0"/>
      <w:marBottom w:val="0"/>
      <w:divBdr>
        <w:top w:val="none" w:sz="0" w:space="0" w:color="auto"/>
        <w:left w:val="none" w:sz="0" w:space="0" w:color="auto"/>
        <w:bottom w:val="none" w:sz="0" w:space="0" w:color="auto"/>
        <w:right w:val="none" w:sz="0" w:space="0" w:color="auto"/>
      </w:divBdr>
    </w:div>
    <w:div w:id="864900367">
      <w:bodyDiv w:val="1"/>
      <w:marLeft w:val="0"/>
      <w:marRight w:val="0"/>
      <w:marTop w:val="0"/>
      <w:marBottom w:val="0"/>
      <w:divBdr>
        <w:top w:val="none" w:sz="0" w:space="0" w:color="auto"/>
        <w:left w:val="none" w:sz="0" w:space="0" w:color="auto"/>
        <w:bottom w:val="none" w:sz="0" w:space="0" w:color="auto"/>
        <w:right w:val="none" w:sz="0" w:space="0" w:color="auto"/>
      </w:divBdr>
    </w:div>
    <w:div w:id="973559622">
      <w:bodyDiv w:val="1"/>
      <w:marLeft w:val="0"/>
      <w:marRight w:val="0"/>
      <w:marTop w:val="0"/>
      <w:marBottom w:val="0"/>
      <w:divBdr>
        <w:top w:val="none" w:sz="0" w:space="0" w:color="auto"/>
        <w:left w:val="none" w:sz="0" w:space="0" w:color="auto"/>
        <w:bottom w:val="none" w:sz="0" w:space="0" w:color="auto"/>
        <w:right w:val="none" w:sz="0" w:space="0" w:color="auto"/>
      </w:divBdr>
    </w:div>
    <w:div w:id="997802003">
      <w:bodyDiv w:val="1"/>
      <w:marLeft w:val="0"/>
      <w:marRight w:val="0"/>
      <w:marTop w:val="0"/>
      <w:marBottom w:val="0"/>
      <w:divBdr>
        <w:top w:val="none" w:sz="0" w:space="0" w:color="auto"/>
        <w:left w:val="none" w:sz="0" w:space="0" w:color="auto"/>
        <w:bottom w:val="none" w:sz="0" w:space="0" w:color="auto"/>
        <w:right w:val="none" w:sz="0" w:space="0" w:color="auto"/>
      </w:divBdr>
    </w:div>
    <w:div w:id="1030180059">
      <w:bodyDiv w:val="1"/>
      <w:marLeft w:val="0"/>
      <w:marRight w:val="0"/>
      <w:marTop w:val="0"/>
      <w:marBottom w:val="0"/>
      <w:divBdr>
        <w:top w:val="none" w:sz="0" w:space="0" w:color="auto"/>
        <w:left w:val="none" w:sz="0" w:space="0" w:color="auto"/>
        <w:bottom w:val="none" w:sz="0" w:space="0" w:color="auto"/>
        <w:right w:val="none" w:sz="0" w:space="0" w:color="auto"/>
      </w:divBdr>
      <w:divsChild>
        <w:div w:id="219899723">
          <w:marLeft w:val="0"/>
          <w:marRight w:val="0"/>
          <w:marTop w:val="0"/>
          <w:marBottom w:val="0"/>
          <w:divBdr>
            <w:top w:val="none" w:sz="0" w:space="0" w:color="auto"/>
            <w:left w:val="none" w:sz="0" w:space="0" w:color="auto"/>
            <w:bottom w:val="none" w:sz="0" w:space="0" w:color="auto"/>
            <w:right w:val="none" w:sz="0" w:space="0" w:color="auto"/>
          </w:divBdr>
        </w:div>
        <w:div w:id="1190099874">
          <w:marLeft w:val="0"/>
          <w:marRight w:val="0"/>
          <w:marTop w:val="0"/>
          <w:marBottom w:val="0"/>
          <w:divBdr>
            <w:top w:val="none" w:sz="0" w:space="0" w:color="auto"/>
            <w:left w:val="none" w:sz="0" w:space="0" w:color="auto"/>
            <w:bottom w:val="none" w:sz="0" w:space="0" w:color="auto"/>
            <w:right w:val="none" w:sz="0" w:space="0" w:color="auto"/>
          </w:divBdr>
        </w:div>
        <w:div w:id="809593655">
          <w:marLeft w:val="0"/>
          <w:marRight w:val="0"/>
          <w:marTop w:val="0"/>
          <w:marBottom w:val="0"/>
          <w:divBdr>
            <w:top w:val="none" w:sz="0" w:space="0" w:color="auto"/>
            <w:left w:val="none" w:sz="0" w:space="0" w:color="auto"/>
            <w:bottom w:val="none" w:sz="0" w:space="0" w:color="auto"/>
            <w:right w:val="none" w:sz="0" w:space="0" w:color="auto"/>
          </w:divBdr>
        </w:div>
        <w:div w:id="1322923384">
          <w:marLeft w:val="0"/>
          <w:marRight w:val="0"/>
          <w:marTop w:val="0"/>
          <w:marBottom w:val="0"/>
          <w:divBdr>
            <w:top w:val="none" w:sz="0" w:space="0" w:color="auto"/>
            <w:left w:val="none" w:sz="0" w:space="0" w:color="auto"/>
            <w:bottom w:val="none" w:sz="0" w:space="0" w:color="auto"/>
            <w:right w:val="none" w:sz="0" w:space="0" w:color="auto"/>
          </w:divBdr>
        </w:div>
        <w:div w:id="1688558066">
          <w:marLeft w:val="0"/>
          <w:marRight w:val="0"/>
          <w:marTop w:val="0"/>
          <w:marBottom w:val="0"/>
          <w:divBdr>
            <w:top w:val="none" w:sz="0" w:space="0" w:color="auto"/>
            <w:left w:val="none" w:sz="0" w:space="0" w:color="auto"/>
            <w:bottom w:val="none" w:sz="0" w:space="0" w:color="auto"/>
            <w:right w:val="none" w:sz="0" w:space="0" w:color="auto"/>
          </w:divBdr>
        </w:div>
        <w:div w:id="822241154">
          <w:marLeft w:val="0"/>
          <w:marRight w:val="0"/>
          <w:marTop w:val="0"/>
          <w:marBottom w:val="0"/>
          <w:divBdr>
            <w:top w:val="none" w:sz="0" w:space="0" w:color="auto"/>
            <w:left w:val="none" w:sz="0" w:space="0" w:color="auto"/>
            <w:bottom w:val="none" w:sz="0" w:space="0" w:color="auto"/>
            <w:right w:val="none" w:sz="0" w:space="0" w:color="auto"/>
          </w:divBdr>
        </w:div>
        <w:div w:id="204172631">
          <w:marLeft w:val="0"/>
          <w:marRight w:val="0"/>
          <w:marTop w:val="0"/>
          <w:marBottom w:val="0"/>
          <w:divBdr>
            <w:top w:val="none" w:sz="0" w:space="0" w:color="auto"/>
            <w:left w:val="none" w:sz="0" w:space="0" w:color="auto"/>
            <w:bottom w:val="none" w:sz="0" w:space="0" w:color="auto"/>
            <w:right w:val="none" w:sz="0" w:space="0" w:color="auto"/>
          </w:divBdr>
        </w:div>
        <w:div w:id="1325821548">
          <w:marLeft w:val="0"/>
          <w:marRight w:val="0"/>
          <w:marTop w:val="0"/>
          <w:marBottom w:val="0"/>
          <w:divBdr>
            <w:top w:val="none" w:sz="0" w:space="0" w:color="auto"/>
            <w:left w:val="none" w:sz="0" w:space="0" w:color="auto"/>
            <w:bottom w:val="none" w:sz="0" w:space="0" w:color="auto"/>
            <w:right w:val="none" w:sz="0" w:space="0" w:color="auto"/>
          </w:divBdr>
        </w:div>
        <w:div w:id="1139347064">
          <w:marLeft w:val="0"/>
          <w:marRight w:val="0"/>
          <w:marTop w:val="0"/>
          <w:marBottom w:val="0"/>
          <w:divBdr>
            <w:top w:val="none" w:sz="0" w:space="0" w:color="auto"/>
            <w:left w:val="none" w:sz="0" w:space="0" w:color="auto"/>
            <w:bottom w:val="none" w:sz="0" w:space="0" w:color="auto"/>
            <w:right w:val="none" w:sz="0" w:space="0" w:color="auto"/>
          </w:divBdr>
        </w:div>
        <w:div w:id="282735177">
          <w:marLeft w:val="0"/>
          <w:marRight w:val="0"/>
          <w:marTop w:val="0"/>
          <w:marBottom w:val="0"/>
          <w:divBdr>
            <w:top w:val="none" w:sz="0" w:space="0" w:color="auto"/>
            <w:left w:val="none" w:sz="0" w:space="0" w:color="auto"/>
            <w:bottom w:val="none" w:sz="0" w:space="0" w:color="auto"/>
            <w:right w:val="none" w:sz="0" w:space="0" w:color="auto"/>
          </w:divBdr>
        </w:div>
        <w:div w:id="855654433">
          <w:marLeft w:val="0"/>
          <w:marRight w:val="0"/>
          <w:marTop w:val="0"/>
          <w:marBottom w:val="0"/>
          <w:divBdr>
            <w:top w:val="none" w:sz="0" w:space="0" w:color="auto"/>
            <w:left w:val="none" w:sz="0" w:space="0" w:color="auto"/>
            <w:bottom w:val="none" w:sz="0" w:space="0" w:color="auto"/>
            <w:right w:val="none" w:sz="0" w:space="0" w:color="auto"/>
          </w:divBdr>
        </w:div>
        <w:div w:id="1189217024">
          <w:marLeft w:val="0"/>
          <w:marRight w:val="0"/>
          <w:marTop w:val="0"/>
          <w:marBottom w:val="0"/>
          <w:divBdr>
            <w:top w:val="none" w:sz="0" w:space="0" w:color="auto"/>
            <w:left w:val="none" w:sz="0" w:space="0" w:color="auto"/>
            <w:bottom w:val="none" w:sz="0" w:space="0" w:color="auto"/>
            <w:right w:val="none" w:sz="0" w:space="0" w:color="auto"/>
          </w:divBdr>
        </w:div>
        <w:div w:id="295062099">
          <w:marLeft w:val="0"/>
          <w:marRight w:val="0"/>
          <w:marTop w:val="0"/>
          <w:marBottom w:val="0"/>
          <w:divBdr>
            <w:top w:val="none" w:sz="0" w:space="0" w:color="auto"/>
            <w:left w:val="none" w:sz="0" w:space="0" w:color="auto"/>
            <w:bottom w:val="none" w:sz="0" w:space="0" w:color="auto"/>
            <w:right w:val="none" w:sz="0" w:space="0" w:color="auto"/>
          </w:divBdr>
        </w:div>
        <w:div w:id="2079742831">
          <w:marLeft w:val="0"/>
          <w:marRight w:val="0"/>
          <w:marTop w:val="0"/>
          <w:marBottom w:val="0"/>
          <w:divBdr>
            <w:top w:val="none" w:sz="0" w:space="0" w:color="auto"/>
            <w:left w:val="none" w:sz="0" w:space="0" w:color="auto"/>
            <w:bottom w:val="none" w:sz="0" w:space="0" w:color="auto"/>
            <w:right w:val="none" w:sz="0" w:space="0" w:color="auto"/>
          </w:divBdr>
        </w:div>
        <w:div w:id="1417942948">
          <w:marLeft w:val="0"/>
          <w:marRight w:val="0"/>
          <w:marTop w:val="0"/>
          <w:marBottom w:val="0"/>
          <w:divBdr>
            <w:top w:val="none" w:sz="0" w:space="0" w:color="auto"/>
            <w:left w:val="none" w:sz="0" w:space="0" w:color="auto"/>
            <w:bottom w:val="none" w:sz="0" w:space="0" w:color="auto"/>
            <w:right w:val="none" w:sz="0" w:space="0" w:color="auto"/>
          </w:divBdr>
        </w:div>
        <w:div w:id="129636123">
          <w:marLeft w:val="0"/>
          <w:marRight w:val="0"/>
          <w:marTop w:val="0"/>
          <w:marBottom w:val="0"/>
          <w:divBdr>
            <w:top w:val="none" w:sz="0" w:space="0" w:color="auto"/>
            <w:left w:val="none" w:sz="0" w:space="0" w:color="auto"/>
            <w:bottom w:val="none" w:sz="0" w:space="0" w:color="auto"/>
            <w:right w:val="none" w:sz="0" w:space="0" w:color="auto"/>
          </w:divBdr>
        </w:div>
        <w:div w:id="1944340676">
          <w:marLeft w:val="0"/>
          <w:marRight w:val="0"/>
          <w:marTop w:val="0"/>
          <w:marBottom w:val="0"/>
          <w:divBdr>
            <w:top w:val="none" w:sz="0" w:space="0" w:color="auto"/>
            <w:left w:val="none" w:sz="0" w:space="0" w:color="auto"/>
            <w:bottom w:val="none" w:sz="0" w:space="0" w:color="auto"/>
            <w:right w:val="none" w:sz="0" w:space="0" w:color="auto"/>
          </w:divBdr>
        </w:div>
        <w:div w:id="624700218">
          <w:marLeft w:val="0"/>
          <w:marRight w:val="0"/>
          <w:marTop w:val="0"/>
          <w:marBottom w:val="0"/>
          <w:divBdr>
            <w:top w:val="none" w:sz="0" w:space="0" w:color="auto"/>
            <w:left w:val="none" w:sz="0" w:space="0" w:color="auto"/>
            <w:bottom w:val="none" w:sz="0" w:space="0" w:color="auto"/>
            <w:right w:val="none" w:sz="0" w:space="0" w:color="auto"/>
          </w:divBdr>
        </w:div>
        <w:div w:id="1589079407">
          <w:marLeft w:val="0"/>
          <w:marRight w:val="0"/>
          <w:marTop w:val="0"/>
          <w:marBottom w:val="0"/>
          <w:divBdr>
            <w:top w:val="none" w:sz="0" w:space="0" w:color="auto"/>
            <w:left w:val="none" w:sz="0" w:space="0" w:color="auto"/>
            <w:bottom w:val="none" w:sz="0" w:space="0" w:color="auto"/>
            <w:right w:val="none" w:sz="0" w:space="0" w:color="auto"/>
          </w:divBdr>
        </w:div>
        <w:div w:id="1931042808">
          <w:marLeft w:val="0"/>
          <w:marRight w:val="0"/>
          <w:marTop w:val="0"/>
          <w:marBottom w:val="0"/>
          <w:divBdr>
            <w:top w:val="none" w:sz="0" w:space="0" w:color="auto"/>
            <w:left w:val="none" w:sz="0" w:space="0" w:color="auto"/>
            <w:bottom w:val="none" w:sz="0" w:space="0" w:color="auto"/>
            <w:right w:val="none" w:sz="0" w:space="0" w:color="auto"/>
          </w:divBdr>
        </w:div>
        <w:div w:id="1559508737">
          <w:marLeft w:val="0"/>
          <w:marRight w:val="0"/>
          <w:marTop w:val="0"/>
          <w:marBottom w:val="0"/>
          <w:divBdr>
            <w:top w:val="none" w:sz="0" w:space="0" w:color="auto"/>
            <w:left w:val="none" w:sz="0" w:space="0" w:color="auto"/>
            <w:bottom w:val="none" w:sz="0" w:space="0" w:color="auto"/>
            <w:right w:val="none" w:sz="0" w:space="0" w:color="auto"/>
          </w:divBdr>
        </w:div>
        <w:div w:id="902255383">
          <w:marLeft w:val="0"/>
          <w:marRight w:val="0"/>
          <w:marTop w:val="0"/>
          <w:marBottom w:val="0"/>
          <w:divBdr>
            <w:top w:val="none" w:sz="0" w:space="0" w:color="auto"/>
            <w:left w:val="none" w:sz="0" w:space="0" w:color="auto"/>
            <w:bottom w:val="none" w:sz="0" w:space="0" w:color="auto"/>
            <w:right w:val="none" w:sz="0" w:space="0" w:color="auto"/>
          </w:divBdr>
        </w:div>
        <w:div w:id="992222966">
          <w:marLeft w:val="0"/>
          <w:marRight w:val="0"/>
          <w:marTop w:val="0"/>
          <w:marBottom w:val="0"/>
          <w:divBdr>
            <w:top w:val="none" w:sz="0" w:space="0" w:color="auto"/>
            <w:left w:val="none" w:sz="0" w:space="0" w:color="auto"/>
            <w:bottom w:val="none" w:sz="0" w:space="0" w:color="auto"/>
            <w:right w:val="none" w:sz="0" w:space="0" w:color="auto"/>
          </w:divBdr>
        </w:div>
        <w:div w:id="1162505070">
          <w:marLeft w:val="0"/>
          <w:marRight w:val="0"/>
          <w:marTop w:val="0"/>
          <w:marBottom w:val="0"/>
          <w:divBdr>
            <w:top w:val="none" w:sz="0" w:space="0" w:color="auto"/>
            <w:left w:val="none" w:sz="0" w:space="0" w:color="auto"/>
            <w:bottom w:val="none" w:sz="0" w:space="0" w:color="auto"/>
            <w:right w:val="none" w:sz="0" w:space="0" w:color="auto"/>
          </w:divBdr>
        </w:div>
        <w:div w:id="69738279">
          <w:marLeft w:val="0"/>
          <w:marRight w:val="0"/>
          <w:marTop w:val="0"/>
          <w:marBottom w:val="0"/>
          <w:divBdr>
            <w:top w:val="none" w:sz="0" w:space="0" w:color="auto"/>
            <w:left w:val="none" w:sz="0" w:space="0" w:color="auto"/>
            <w:bottom w:val="none" w:sz="0" w:space="0" w:color="auto"/>
            <w:right w:val="none" w:sz="0" w:space="0" w:color="auto"/>
          </w:divBdr>
        </w:div>
        <w:div w:id="905528168">
          <w:marLeft w:val="0"/>
          <w:marRight w:val="0"/>
          <w:marTop w:val="0"/>
          <w:marBottom w:val="0"/>
          <w:divBdr>
            <w:top w:val="none" w:sz="0" w:space="0" w:color="auto"/>
            <w:left w:val="none" w:sz="0" w:space="0" w:color="auto"/>
            <w:bottom w:val="none" w:sz="0" w:space="0" w:color="auto"/>
            <w:right w:val="none" w:sz="0" w:space="0" w:color="auto"/>
          </w:divBdr>
        </w:div>
        <w:div w:id="418017265">
          <w:marLeft w:val="0"/>
          <w:marRight w:val="0"/>
          <w:marTop w:val="0"/>
          <w:marBottom w:val="0"/>
          <w:divBdr>
            <w:top w:val="none" w:sz="0" w:space="0" w:color="auto"/>
            <w:left w:val="none" w:sz="0" w:space="0" w:color="auto"/>
            <w:bottom w:val="none" w:sz="0" w:space="0" w:color="auto"/>
            <w:right w:val="none" w:sz="0" w:space="0" w:color="auto"/>
          </w:divBdr>
        </w:div>
        <w:div w:id="307711633">
          <w:marLeft w:val="0"/>
          <w:marRight w:val="0"/>
          <w:marTop w:val="0"/>
          <w:marBottom w:val="0"/>
          <w:divBdr>
            <w:top w:val="none" w:sz="0" w:space="0" w:color="auto"/>
            <w:left w:val="none" w:sz="0" w:space="0" w:color="auto"/>
            <w:bottom w:val="none" w:sz="0" w:space="0" w:color="auto"/>
            <w:right w:val="none" w:sz="0" w:space="0" w:color="auto"/>
          </w:divBdr>
        </w:div>
      </w:divsChild>
    </w:div>
    <w:div w:id="1043363344">
      <w:bodyDiv w:val="1"/>
      <w:marLeft w:val="0"/>
      <w:marRight w:val="0"/>
      <w:marTop w:val="0"/>
      <w:marBottom w:val="0"/>
      <w:divBdr>
        <w:top w:val="none" w:sz="0" w:space="0" w:color="auto"/>
        <w:left w:val="none" w:sz="0" w:space="0" w:color="auto"/>
        <w:bottom w:val="none" w:sz="0" w:space="0" w:color="auto"/>
        <w:right w:val="none" w:sz="0" w:space="0" w:color="auto"/>
      </w:divBdr>
    </w:div>
    <w:div w:id="1055159637">
      <w:bodyDiv w:val="1"/>
      <w:marLeft w:val="0"/>
      <w:marRight w:val="0"/>
      <w:marTop w:val="0"/>
      <w:marBottom w:val="0"/>
      <w:divBdr>
        <w:top w:val="none" w:sz="0" w:space="0" w:color="auto"/>
        <w:left w:val="none" w:sz="0" w:space="0" w:color="auto"/>
        <w:bottom w:val="none" w:sz="0" w:space="0" w:color="auto"/>
        <w:right w:val="none" w:sz="0" w:space="0" w:color="auto"/>
      </w:divBdr>
    </w:div>
    <w:div w:id="1092969055">
      <w:bodyDiv w:val="1"/>
      <w:marLeft w:val="0"/>
      <w:marRight w:val="0"/>
      <w:marTop w:val="0"/>
      <w:marBottom w:val="0"/>
      <w:divBdr>
        <w:top w:val="none" w:sz="0" w:space="0" w:color="auto"/>
        <w:left w:val="none" w:sz="0" w:space="0" w:color="auto"/>
        <w:bottom w:val="none" w:sz="0" w:space="0" w:color="auto"/>
        <w:right w:val="none" w:sz="0" w:space="0" w:color="auto"/>
      </w:divBdr>
    </w:div>
    <w:div w:id="1126508562">
      <w:bodyDiv w:val="1"/>
      <w:marLeft w:val="0"/>
      <w:marRight w:val="0"/>
      <w:marTop w:val="0"/>
      <w:marBottom w:val="0"/>
      <w:divBdr>
        <w:top w:val="none" w:sz="0" w:space="0" w:color="auto"/>
        <w:left w:val="none" w:sz="0" w:space="0" w:color="auto"/>
        <w:bottom w:val="none" w:sz="0" w:space="0" w:color="auto"/>
        <w:right w:val="none" w:sz="0" w:space="0" w:color="auto"/>
      </w:divBdr>
    </w:div>
    <w:div w:id="1160078772">
      <w:bodyDiv w:val="1"/>
      <w:marLeft w:val="0"/>
      <w:marRight w:val="0"/>
      <w:marTop w:val="0"/>
      <w:marBottom w:val="0"/>
      <w:divBdr>
        <w:top w:val="none" w:sz="0" w:space="0" w:color="auto"/>
        <w:left w:val="none" w:sz="0" w:space="0" w:color="auto"/>
        <w:bottom w:val="none" w:sz="0" w:space="0" w:color="auto"/>
        <w:right w:val="none" w:sz="0" w:space="0" w:color="auto"/>
      </w:divBdr>
    </w:div>
    <w:div w:id="1186166639">
      <w:bodyDiv w:val="1"/>
      <w:marLeft w:val="0"/>
      <w:marRight w:val="0"/>
      <w:marTop w:val="0"/>
      <w:marBottom w:val="0"/>
      <w:divBdr>
        <w:top w:val="none" w:sz="0" w:space="0" w:color="auto"/>
        <w:left w:val="none" w:sz="0" w:space="0" w:color="auto"/>
        <w:bottom w:val="none" w:sz="0" w:space="0" w:color="auto"/>
        <w:right w:val="none" w:sz="0" w:space="0" w:color="auto"/>
      </w:divBdr>
    </w:div>
    <w:div w:id="1236475748">
      <w:bodyDiv w:val="1"/>
      <w:marLeft w:val="0"/>
      <w:marRight w:val="0"/>
      <w:marTop w:val="0"/>
      <w:marBottom w:val="0"/>
      <w:divBdr>
        <w:top w:val="none" w:sz="0" w:space="0" w:color="auto"/>
        <w:left w:val="none" w:sz="0" w:space="0" w:color="auto"/>
        <w:bottom w:val="none" w:sz="0" w:space="0" w:color="auto"/>
        <w:right w:val="none" w:sz="0" w:space="0" w:color="auto"/>
      </w:divBdr>
    </w:div>
    <w:div w:id="1244141588">
      <w:bodyDiv w:val="1"/>
      <w:marLeft w:val="0"/>
      <w:marRight w:val="0"/>
      <w:marTop w:val="0"/>
      <w:marBottom w:val="0"/>
      <w:divBdr>
        <w:top w:val="none" w:sz="0" w:space="0" w:color="auto"/>
        <w:left w:val="none" w:sz="0" w:space="0" w:color="auto"/>
        <w:bottom w:val="none" w:sz="0" w:space="0" w:color="auto"/>
        <w:right w:val="none" w:sz="0" w:space="0" w:color="auto"/>
      </w:divBdr>
    </w:div>
    <w:div w:id="1280642865">
      <w:bodyDiv w:val="1"/>
      <w:marLeft w:val="0"/>
      <w:marRight w:val="0"/>
      <w:marTop w:val="0"/>
      <w:marBottom w:val="0"/>
      <w:divBdr>
        <w:top w:val="none" w:sz="0" w:space="0" w:color="auto"/>
        <w:left w:val="none" w:sz="0" w:space="0" w:color="auto"/>
        <w:bottom w:val="none" w:sz="0" w:space="0" w:color="auto"/>
        <w:right w:val="none" w:sz="0" w:space="0" w:color="auto"/>
      </w:divBdr>
      <w:divsChild>
        <w:div w:id="1276789820">
          <w:marLeft w:val="0"/>
          <w:marRight w:val="0"/>
          <w:marTop w:val="0"/>
          <w:marBottom w:val="0"/>
          <w:divBdr>
            <w:top w:val="none" w:sz="0" w:space="0" w:color="auto"/>
            <w:left w:val="none" w:sz="0" w:space="0" w:color="auto"/>
            <w:bottom w:val="none" w:sz="0" w:space="0" w:color="auto"/>
            <w:right w:val="none" w:sz="0" w:space="0" w:color="auto"/>
          </w:divBdr>
        </w:div>
      </w:divsChild>
    </w:div>
    <w:div w:id="1303389676">
      <w:bodyDiv w:val="1"/>
      <w:marLeft w:val="0"/>
      <w:marRight w:val="0"/>
      <w:marTop w:val="0"/>
      <w:marBottom w:val="0"/>
      <w:divBdr>
        <w:top w:val="none" w:sz="0" w:space="0" w:color="auto"/>
        <w:left w:val="none" w:sz="0" w:space="0" w:color="auto"/>
        <w:bottom w:val="none" w:sz="0" w:space="0" w:color="auto"/>
        <w:right w:val="none" w:sz="0" w:space="0" w:color="auto"/>
      </w:divBdr>
    </w:div>
    <w:div w:id="1310285574">
      <w:bodyDiv w:val="1"/>
      <w:marLeft w:val="0"/>
      <w:marRight w:val="0"/>
      <w:marTop w:val="0"/>
      <w:marBottom w:val="0"/>
      <w:divBdr>
        <w:top w:val="none" w:sz="0" w:space="0" w:color="auto"/>
        <w:left w:val="none" w:sz="0" w:space="0" w:color="auto"/>
        <w:bottom w:val="none" w:sz="0" w:space="0" w:color="auto"/>
        <w:right w:val="none" w:sz="0" w:space="0" w:color="auto"/>
      </w:divBdr>
    </w:div>
    <w:div w:id="1375230200">
      <w:bodyDiv w:val="1"/>
      <w:marLeft w:val="0"/>
      <w:marRight w:val="0"/>
      <w:marTop w:val="0"/>
      <w:marBottom w:val="0"/>
      <w:divBdr>
        <w:top w:val="none" w:sz="0" w:space="0" w:color="auto"/>
        <w:left w:val="none" w:sz="0" w:space="0" w:color="auto"/>
        <w:bottom w:val="none" w:sz="0" w:space="0" w:color="auto"/>
        <w:right w:val="none" w:sz="0" w:space="0" w:color="auto"/>
      </w:divBdr>
    </w:div>
    <w:div w:id="1375889084">
      <w:bodyDiv w:val="1"/>
      <w:marLeft w:val="0"/>
      <w:marRight w:val="0"/>
      <w:marTop w:val="0"/>
      <w:marBottom w:val="0"/>
      <w:divBdr>
        <w:top w:val="none" w:sz="0" w:space="0" w:color="auto"/>
        <w:left w:val="none" w:sz="0" w:space="0" w:color="auto"/>
        <w:bottom w:val="none" w:sz="0" w:space="0" w:color="auto"/>
        <w:right w:val="none" w:sz="0" w:space="0" w:color="auto"/>
      </w:divBdr>
    </w:div>
    <w:div w:id="1511872675">
      <w:bodyDiv w:val="1"/>
      <w:marLeft w:val="0"/>
      <w:marRight w:val="0"/>
      <w:marTop w:val="0"/>
      <w:marBottom w:val="0"/>
      <w:divBdr>
        <w:top w:val="none" w:sz="0" w:space="0" w:color="auto"/>
        <w:left w:val="none" w:sz="0" w:space="0" w:color="auto"/>
        <w:bottom w:val="none" w:sz="0" w:space="0" w:color="auto"/>
        <w:right w:val="none" w:sz="0" w:space="0" w:color="auto"/>
      </w:divBdr>
    </w:div>
    <w:div w:id="1557546618">
      <w:bodyDiv w:val="1"/>
      <w:marLeft w:val="0"/>
      <w:marRight w:val="0"/>
      <w:marTop w:val="0"/>
      <w:marBottom w:val="0"/>
      <w:divBdr>
        <w:top w:val="none" w:sz="0" w:space="0" w:color="auto"/>
        <w:left w:val="none" w:sz="0" w:space="0" w:color="auto"/>
        <w:bottom w:val="none" w:sz="0" w:space="0" w:color="auto"/>
        <w:right w:val="none" w:sz="0" w:space="0" w:color="auto"/>
      </w:divBdr>
    </w:div>
    <w:div w:id="1577549595">
      <w:bodyDiv w:val="1"/>
      <w:marLeft w:val="0"/>
      <w:marRight w:val="0"/>
      <w:marTop w:val="0"/>
      <w:marBottom w:val="0"/>
      <w:divBdr>
        <w:top w:val="none" w:sz="0" w:space="0" w:color="auto"/>
        <w:left w:val="none" w:sz="0" w:space="0" w:color="auto"/>
        <w:bottom w:val="none" w:sz="0" w:space="0" w:color="auto"/>
        <w:right w:val="none" w:sz="0" w:space="0" w:color="auto"/>
      </w:divBdr>
    </w:div>
    <w:div w:id="1584992950">
      <w:bodyDiv w:val="1"/>
      <w:marLeft w:val="0"/>
      <w:marRight w:val="0"/>
      <w:marTop w:val="0"/>
      <w:marBottom w:val="0"/>
      <w:divBdr>
        <w:top w:val="none" w:sz="0" w:space="0" w:color="auto"/>
        <w:left w:val="none" w:sz="0" w:space="0" w:color="auto"/>
        <w:bottom w:val="none" w:sz="0" w:space="0" w:color="auto"/>
        <w:right w:val="none" w:sz="0" w:space="0" w:color="auto"/>
      </w:divBdr>
    </w:div>
    <w:div w:id="1640260913">
      <w:bodyDiv w:val="1"/>
      <w:marLeft w:val="0"/>
      <w:marRight w:val="0"/>
      <w:marTop w:val="0"/>
      <w:marBottom w:val="0"/>
      <w:divBdr>
        <w:top w:val="none" w:sz="0" w:space="0" w:color="auto"/>
        <w:left w:val="none" w:sz="0" w:space="0" w:color="auto"/>
        <w:bottom w:val="none" w:sz="0" w:space="0" w:color="auto"/>
        <w:right w:val="none" w:sz="0" w:space="0" w:color="auto"/>
      </w:divBdr>
    </w:div>
    <w:div w:id="1666787210">
      <w:bodyDiv w:val="1"/>
      <w:marLeft w:val="0"/>
      <w:marRight w:val="0"/>
      <w:marTop w:val="0"/>
      <w:marBottom w:val="0"/>
      <w:divBdr>
        <w:top w:val="none" w:sz="0" w:space="0" w:color="auto"/>
        <w:left w:val="none" w:sz="0" w:space="0" w:color="auto"/>
        <w:bottom w:val="none" w:sz="0" w:space="0" w:color="auto"/>
        <w:right w:val="none" w:sz="0" w:space="0" w:color="auto"/>
      </w:divBdr>
    </w:div>
    <w:div w:id="1680547174">
      <w:bodyDiv w:val="1"/>
      <w:marLeft w:val="0"/>
      <w:marRight w:val="0"/>
      <w:marTop w:val="0"/>
      <w:marBottom w:val="0"/>
      <w:divBdr>
        <w:top w:val="none" w:sz="0" w:space="0" w:color="auto"/>
        <w:left w:val="none" w:sz="0" w:space="0" w:color="auto"/>
        <w:bottom w:val="none" w:sz="0" w:space="0" w:color="auto"/>
        <w:right w:val="none" w:sz="0" w:space="0" w:color="auto"/>
      </w:divBdr>
    </w:div>
    <w:div w:id="1687173344">
      <w:bodyDiv w:val="1"/>
      <w:marLeft w:val="0"/>
      <w:marRight w:val="0"/>
      <w:marTop w:val="0"/>
      <w:marBottom w:val="0"/>
      <w:divBdr>
        <w:top w:val="none" w:sz="0" w:space="0" w:color="auto"/>
        <w:left w:val="none" w:sz="0" w:space="0" w:color="auto"/>
        <w:bottom w:val="none" w:sz="0" w:space="0" w:color="auto"/>
        <w:right w:val="none" w:sz="0" w:space="0" w:color="auto"/>
      </w:divBdr>
    </w:div>
    <w:div w:id="1868761306">
      <w:bodyDiv w:val="1"/>
      <w:marLeft w:val="0"/>
      <w:marRight w:val="0"/>
      <w:marTop w:val="0"/>
      <w:marBottom w:val="0"/>
      <w:divBdr>
        <w:top w:val="none" w:sz="0" w:space="0" w:color="auto"/>
        <w:left w:val="none" w:sz="0" w:space="0" w:color="auto"/>
        <w:bottom w:val="none" w:sz="0" w:space="0" w:color="auto"/>
        <w:right w:val="none" w:sz="0" w:space="0" w:color="auto"/>
      </w:divBdr>
    </w:div>
    <w:div w:id="1945576638">
      <w:bodyDiv w:val="1"/>
      <w:marLeft w:val="0"/>
      <w:marRight w:val="0"/>
      <w:marTop w:val="0"/>
      <w:marBottom w:val="0"/>
      <w:divBdr>
        <w:top w:val="none" w:sz="0" w:space="0" w:color="auto"/>
        <w:left w:val="none" w:sz="0" w:space="0" w:color="auto"/>
        <w:bottom w:val="none" w:sz="0" w:space="0" w:color="auto"/>
        <w:right w:val="none" w:sz="0" w:space="0" w:color="auto"/>
      </w:divBdr>
    </w:div>
    <w:div w:id="2001880429">
      <w:bodyDiv w:val="1"/>
      <w:marLeft w:val="0"/>
      <w:marRight w:val="0"/>
      <w:marTop w:val="0"/>
      <w:marBottom w:val="0"/>
      <w:divBdr>
        <w:top w:val="none" w:sz="0" w:space="0" w:color="auto"/>
        <w:left w:val="none" w:sz="0" w:space="0" w:color="auto"/>
        <w:bottom w:val="none" w:sz="0" w:space="0" w:color="auto"/>
        <w:right w:val="none" w:sz="0" w:space="0" w:color="auto"/>
      </w:divBdr>
    </w:div>
    <w:div w:id="2009479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uc.ac.cy/index.php/el/news-events-menu-2/nea/374-news-general/2659-messinitalk" TargetMode="External"/><Relationship Id="rId13" Type="http://schemas.openxmlformats.org/officeDocument/2006/relationships/hyperlink" Target="https://www.ouc.ac.cy/index.php/el/news-events-menu-2/nea/374-news-general/2683-messinitalk-2"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ouc.ac.cy/index.php/el/profiles/georgios-deligiannaki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uc.ac.cy/index.php/el/" TargetMode="External"/><Relationship Id="rId5" Type="http://schemas.openxmlformats.org/officeDocument/2006/relationships/webSettings" Target="webSettings.xml"/><Relationship Id="rId15" Type="http://schemas.openxmlformats.org/officeDocument/2006/relationships/hyperlink" Target="https://bit.ly/3WJytUo" TargetMode="External"/><Relationship Id="rId10" Type="http://schemas.openxmlformats.org/officeDocument/2006/relationships/hyperlink" Target="https://www.ouc.ac.cy/index.php/el/studies/programmes/bachelor/bachelor-ell"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cybc.com.cy/audio-on-demand/%CF%80%CF%81%CF%89%CF%84%CE%BF/%CF%80%CE%B1%CE%BD%CE%B5%CF%80%CE%B9%CF%83%CF%84%CE%B7%CE%BC%CE%B9%CE%B1%CE%BA%CE%BF%CE%AF-%CE%B8%CE%B7%CF%83%CE%B1%CF%85%CF%81%CE%BF%CE%AF/" TargetMode="External"/><Relationship Id="rId14" Type="http://schemas.openxmlformats.org/officeDocument/2006/relationships/hyperlink" Target="https://bit.ly/3jMA8Kr"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press@ouc.ac.cy" TargetMode="External"/><Relationship Id="rId2" Type="http://schemas.openxmlformats.org/officeDocument/2006/relationships/hyperlink" Target="mailto:press@ouc.ac.cy" TargetMode="External"/><Relationship Id="rId1" Type="http://schemas.openxmlformats.org/officeDocument/2006/relationships/hyperlink" Target="https://www.ouc.ac.cy/index.php/e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hyperlink" Target="https://www.instagram.com/OpenUniversityCyprus/" TargetMode="External"/><Relationship Id="rId7" Type="http://schemas.openxmlformats.org/officeDocument/2006/relationships/hyperlink" Target="https://www.linkedin.com/school/open-university-of-cyprus/" TargetMode="External"/><Relationship Id="rId12" Type="http://schemas.openxmlformats.org/officeDocument/2006/relationships/image" Target="media/image7.jpg"/><Relationship Id="rId2" Type="http://schemas.openxmlformats.org/officeDocument/2006/relationships/image" Target="media/image1.png"/><Relationship Id="rId1" Type="http://schemas.openxmlformats.org/officeDocument/2006/relationships/image" Target="media/image2.png"/><Relationship Id="rId6" Type="http://schemas.openxmlformats.org/officeDocument/2006/relationships/image" Target="media/image4.jpg"/><Relationship Id="rId11" Type="http://schemas.openxmlformats.org/officeDocument/2006/relationships/hyperlink" Target="https://www.youtube.com/user/openuniversitycy" TargetMode="External"/><Relationship Id="rId5" Type="http://schemas.openxmlformats.org/officeDocument/2006/relationships/hyperlink" Target="https://www.facebook.com/oucyprus/" TargetMode="External"/><Relationship Id="rId10" Type="http://schemas.openxmlformats.org/officeDocument/2006/relationships/image" Target="media/image6.jpg"/><Relationship Id="rId4" Type="http://schemas.openxmlformats.org/officeDocument/2006/relationships/image" Target="media/image3.jpg"/><Relationship Id="rId9" Type="http://schemas.openxmlformats.org/officeDocument/2006/relationships/hyperlink" Target="https://twitter.com/oucypru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9B0C1-95D5-4BDB-ACAD-18D7A8272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3</Pages>
  <Words>1352</Words>
  <Characters>7710</Characters>
  <Application>Microsoft Office Word</Application>
  <DocSecurity>0</DocSecurity>
  <Lines>64</Lines>
  <Paragraphs>18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9044</CharactersWithSpaces>
  <SharedDoc>false</SharedDoc>
  <HLinks>
    <vt:vector size="6" baseType="variant">
      <vt:variant>
        <vt:i4>5505060</vt:i4>
      </vt:variant>
      <vt:variant>
        <vt:i4>0</vt:i4>
      </vt:variant>
      <vt:variant>
        <vt:i4>0</vt:i4>
      </vt:variant>
      <vt:variant>
        <vt:i4>5</vt:i4>
      </vt:variant>
      <vt:variant>
        <vt:lpwstr>mailto:ouc@ouc.ac.cy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Erato - Ioanna Sarri</dc:creator>
  <cp:lastModifiedBy>Erato Ioanna Sarri</cp:lastModifiedBy>
  <cp:revision>3</cp:revision>
  <cp:lastPrinted>2022-03-14T17:16:00Z</cp:lastPrinted>
  <dcterms:created xsi:type="dcterms:W3CDTF">2023-01-02T09:08:00Z</dcterms:created>
  <dcterms:modified xsi:type="dcterms:W3CDTF">2023-01-02T09:56:00Z</dcterms:modified>
</cp:coreProperties>
</file>